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88B61" w14:textId="77777777" w:rsidR="00722B84" w:rsidRPr="00276AD2" w:rsidRDefault="00D42282">
      <w:pPr>
        <w:rPr>
          <w:lang w:val="en-US"/>
        </w:rPr>
      </w:pPr>
      <w:r>
        <w:rPr>
          <w:lang w:val="en-US"/>
        </w:rPr>
        <w:t xml:space="preserve"> </w:t>
      </w:r>
    </w:p>
    <w:p w14:paraId="7F67D8EF" w14:textId="67C788AC" w:rsidR="00722B84" w:rsidRPr="00276AD2" w:rsidRDefault="00803EA5" w:rsidP="00803EA5">
      <w:pPr>
        <w:tabs>
          <w:tab w:val="left" w:pos="3990"/>
        </w:tabs>
        <w:rPr>
          <w:lang w:val="en-US"/>
        </w:rPr>
      </w:pPr>
      <w:r w:rsidRPr="00276AD2">
        <w:rPr>
          <w:lang w:val="en-US"/>
        </w:rPr>
        <w:tab/>
      </w:r>
    </w:p>
    <w:p w14:paraId="4DFA3AB7" w14:textId="59BB26B0" w:rsidR="00722B84" w:rsidRPr="00276AD2" w:rsidRDefault="00A17152" w:rsidP="00722B84">
      <w:pPr>
        <w:rPr>
          <w:lang w:val="en-US"/>
        </w:rPr>
      </w:pPr>
      <w:r w:rsidRPr="00F767A7">
        <w:rPr>
          <w:noProof/>
          <w:color w:val="000000" w:themeColor="text1"/>
        </w:rPr>
        <w:drawing>
          <wp:anchor distT="0" distB="0" distL="114300" distR="114300" simplePos="0" relativeHeight="252153856" behindDoc="0" locked="0" layoutInCell="1" allowOverlap="1" wp14:anchorId="481650AD" wp14:editId="091694B5">
            <wp:simplePos x="0" y="0"/>
            <wp:positionH relativeFrom="margin">
              <wp:posOffset>1112520</wp:posOffset>
            </wp:positionH>
            <wp:positionV relativeFrom="paragraph">
              <wp:posOffset>10795</wp:posOffset>
            </wp:positionV>
            <wp:extent cx="4288069" cy="1233170"/>
            <wp:effectExtent l="0" t="0" r="0" b="5080"/>
            <wp:wrapNone/>
            <wp:docPr id="34" name="Image 3" descr="../../Branding/Euroseeds-Logo/4x/Euroseeds-Logo-Baselin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nding/Euroseeds-Logo/4x/Euroseeds-Logo-Baseline-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8069" cy="1233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AB5BEB" w14:textId="71E37D11" w:rsidR="00B9604A" w:rsidRDefault="00B9604A" w:rsidP="00C970C4">
      <w:pPr>
        <w:rPr>
          <w:lang w:val="en-US"/>
        </w:rPr>
      </w:pPr>
    </w:p>
    <w:p w14:paraId="2FF20D41" w14:textId="7B4110FF" w:rsidR="00722B84" w:rsidRPr="00276AD2" w:rsidRDefault="00722B84" w:rsidP="00722B84">
      <w:pPr>
        <w:rPr>
          <w:lang w:val="en-US"/>
        </w:rPr>
      </w:pPr>
    </w:p>
    <w:p w14:paraId="73F34A01" w14:textId="4B0D5678" w:rsidR="00C45262" w:rsidRPr="00276AD2" w:rsidRDefault="00722B84" w:rsidP="00722B84">
      <w:pPr>
        <w:tabs>
          <w:tab w:val="left" w:pos="5051"/>
        </w:tabs>
        <w:rPr>
          <w:lang w:val="en-US"/>
        </w:rPr>
      </w:pPr>
      <w:r w:rsidRPr="00276AD2">
        <w:rPr>
          <w:lang w:val="en-US"/>
        </w:rPr>
        <w:tab/>
      </w:r>
    </w:p>
    <w:p w14:paraId="576B0EEF" w14:textId="77777777" w:rsidR="00722B84" w:rsidRPr="00276AD2" w:rsidRDefault="0006017E" w:rsidP="0006017E">
      <w:pPr>
        <w:tabs>
          <w:tab w:val="left" w:pos="4170"/>
        </w:tabs>
        <w:rPr>
          <w:lang w:val="en-US"/>
        </w:rPr>
      </w:pPr>
      <w:r>
        <w:rPr>
          <w:lang w:val="en-US"/>
        </w:rPr>
        <w:tab/>
      </w:r>
    </w:p>
    <w:p w14:paraId="4128C95B" w14:textId="74DE75FD" w:rsidR="00722B84" w:rsidRPr="00276AD2" w:rsidRDefault="00722B84" w:rsidP="00722B84">
      <w:pPr>
        <w:tabs>
          <w:tab w:val="left" w:pos="5051"/>
        </w:tabs>
        <w:rPr>
          <w:lang w:val="en-US"/>
        </w:rPr>
      </w:pPr>
    </w:p>
    <w:p w14:paraId="54C17C6D" w14:textId="503C150D" w:rsidR="00722B84" w:rsidRPr="00276AD2" w:rsidRDefault="00722B84" w:rsidP="00722B84">
      <w:pPr>
        <w:tabs>
          <w:tab w:val="left" w:pos="5051"/>
        </w:tabs>
        <w:rPr>
          <w:lang w:val="en-US"/>
        </w:rPr>
      </w:pPr>
    </w:p>
    <w:p w14:paraId="1DCF4FAB" w14:textId="15616113" w:rsidR="00722B84" w:rsidRPr="00276AD2" w:rsidRDefault="00255560" w:rsidP="00722B84">
      <w:pPr>
        <w:tabs>
          <w:tab w:val="left" w:pos="5051"/>
        </w:tabs>
        <w:rPr>
          <w:lang w:val="en-US"/>
        </w:rPr>
      </w:pPr>
      <w:r>
        <w:rPr>
          <w:noProof/>
          <w:lang w:val="nl-NL" w:eastAsia="nl-NL"/>
        </w:rPr>
        <mc:AlternateContent>
          <mc:Choice Requires="wps">
            <w:drawing>
              <wp:anchor distT="0" distB="0" distL="114300" distR="114300" simplePos="0" relativeHeight="251600896" behindDoc="0" locked="0" layoutInCell="1" allowOverlap="1" wp14:anchorId="7BFB3378" wp14:editId="128564E0">
                <wp:simplePos x="0" y="0"/>
                <wp:positionH relativeFrom="page">
                  <wp:posOffset>762000</wp:posOffset>
                </wp:positionH>
                <wp:positionV relativeFrom="paragraph">
                  <wp:posOffset>81280</wp:posOffset>
                </wp:positionV>
                <wp:extent cx="6286500" cy="4067175"/>
                <wp:effectExtent l="0" t="0" r="0" b="9525"/>
                <wp:wrapNone/>
                <wp:docPr id="2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067175"/>
                        </a:xfrm>
                        <a:prstGeom prst="rect">
                          <a:avLst/>
                        </a:prstGeom>
                        <a:noFill/>
                        <a:ln>
                          <a:noFill/>
                        </a:ln>
                      </wps:spPr>
                      <wps:txbx>
                        <w:txbxContent>
                          <w:p w14:paraId="66EC759A" w14:textId="77777777" w:rsidR="00255560" w:rsidRDefault="00761FF6" w:rsidP="0006017E">
                            <w:pPr>
                              <w:pStyle w:val="Title"/>
                              <w:jc w:val="center"/>
                              <w:rPr>
                                <w:rFonts w:ascii="Tahoma" w:hAnsi="Tahoma" w:cs="Tahoma"/>
                                <w:b/>
                                <w:color w:val="ADCC32"/>
                                <w:sz w:val="50"/>
                                <w:szCs w:val="50"/>
                                <w:lang w:val="en-US"/>
                              </w:rPr>
                            </w:pPr>
                            <w:r w:rsidRPr="00255560">
                              <w:rPr>
                                <w:rFonts w:ascii="Tahoma" w:hAnsi="Tahoma" w:cs="Tahoma"/>
                                <w:b/>
                                <w:color w:val="ADCC32"/>
                                <w:sz w:val="50"/>
                                <w:szCs w:val="50"/>
                                <w:lang w:val="en-US"/>
                              </w:rPr>
                              <w:t xml:space="preserve">RECOMMENDATIONS </w:t>
                            </w:r>
                          </w:p>
                          <w:p w14:paraId="00ABEF2C" w14:textId="18688EB5" w:rsidR="00761FF6" w:rsidRDefault="00761FF6" w:rsidP="0006017E">
                            <w:pPr>
                              <w:pStyle w:val="Title"/>
                              <w:jc w:val="center"/>
                              <w:rPr>
                                <w:rFonts w:ascii="Tahoma" w:hAnsi="Tahoma" w:cs="Tahoma"/>
                                <w:b/>
                                <w:color w:val="ADCC32"/>
                                <w:sz w:val="50"/>
                                <w:szCs w:val="50"/>
                                <w:lang w:val="en-US"/>
                              </w:rPr>
                            </w:pPr>
                            <w:r w:rsidRPr="00255560">
                              <w:rPr>
                                <w:rFonts w:ascii="Tahoma" w:hAnsi="Tahoma" w:cs="Tahoma"/>
                                <w:b/>
                                <w:color w:val="ADCC32"/>
                                <w:sz w:val="50"/>
                                <w:szCs w:val="50"/>
                                <w:lang w:val="en-US"/>
                              </w:rPr>
                              <w:t>FOR EUROSEEDS MEMBERS</w:t>
                            </w:r>
                          </w:p>
                          <w:p w14:paraId="7E376F98" w14:textId="77777777" w:rsidR="00255560" w:rsidRPr="00255560" w:rsidRDefault="00255560" w:rsidP="00255560">
                            <w:pPr>
                              <w:rPr>
                                <w:lang w:val="en-US"/>
                              </w:rPr>
                            </w:pPr>
                          </w:p>
                          <w:p w14:paraId="1F6CE3FB" w14:textId="2F72E2DC" w:rsidR="00255560" w:rsidRDefault="00761FF6" w:rsidP="0006017E">
                            <w:pPr>
                              <w:pStyle w:val="Title"/>
                              <w:jc w:val="center"/>
                              <w:rPr>
                                <w:rFonts w:ascii="Tahoma" w:hAnsi="Tahoma" w:cs="Tahoma"/>
                                <w:b/>
                                <w:color w:val="ADCC32"/>
                                <w:sz w:val="50"/>
                                <w:szCs w:val="50"/>
                                <w:lang w:val="en-US"/>
                              </w:rPr>
                            </w:pPr>
                            <w:r w:rsidRPr="00255560">
                              <w:rPr>
                                <w:rFonts w:ascii="Tahoma" w:hAnsi="Tahoma" w:cs="Tahoma"/>
                                <w:b/>
                                <w:color w:val="ADCC32"/>
                                <w:sz w:val="50"/>
                                <w:szCs w:val="50"/>
                                <w:lang w:val="en-US"/>
                              </w:rPr>
                              <w:t xml:space="preserve">ON </w:t>
                            </w:r>
                          </w:p>
                          <w:p w14:paraId="6575E11E" w14:textId="77777777" w:rsidR="00255560" w:rsidRPr="00255560" w:rsidRDefault="00255560" w:rsidP="00255560">
                            <w:pPr>
                              <w:rPr>
                                <w:lang w:val="en-US"/>
                              </w:rPr>
                            </w:pPr>
                          </w:p>
                          <w:p w14:paraId="5F0311CC" w14:textId="2FC1231D" w:rsidR="00761FF6" w:rsidRPr="00255560" w:rsidRDefault="00761FF6" w:rsidP="0006017E">
                            <w:pPr>
                              <w:pStyle w:val="Title"/>
                              <w:jc w:val="center"/>
                              <w:rPr>
                                <w:rFonts w:ascii="Tahoma" w:hAnsi="Tahoma" w:cs="Tahoma"/>
                                <w:b/>
                                <w:color w:val="ADCC32"/>
                                <w:sz w:val="50"/>
                                <w:szCs w:val="50"/>
                                <w:lang w:val="en-US"/>
                              </w:rPr>
                            </w:pPr>
                            <w:r w:rsidRPr="00255560">
                              <w:rPr>
                                <w:rFonts w:ascii="Tahoma" w:hAnsi="Tahoma" w:cs="Tahoma"/>
                                <w:b/>
                                <w:color w:val="ADCC32"/>
                                <w:sz w:val="50"/>
                                <w:szCs w:val="50"/>
                                <w:lang w:val="en-US"/>
                              </w:rPr>
                              <w:t>HOW TO ACCESS AND USE GENETIC RESOURCES IN COMPLIANCE WITH THE EU ACCESS &amp; BENEFIT SHARING (ABS) REGULATION</w:t>
                            </w:r>
                          </w:p>
                          <w:p w14:paraId="13CE9C66" w14:textId="77777777" w:rsidR="00761FF6" w:rsidRPr="00C0411F" w:rsidRDefault="00761FF6" w:rsidP="00722B84">
                            <w:pPr>
                              <w:spacing w:line="240" w:lineRule="auto"/>
                              <w:ind w:left="-142"/>
                              <w:jc w:val="center"/>
                              <w:rPr>
                                <w:rFonts w:ascii="Open Sans" w:hAnsi="Open Sans" w:cs="Open Sans"/>
                                <w:color w:val="929292"/>
                                <w:sz w:val="16"/>
                                <w:szCs w:val="16"/>
                                <w:lang w:val="en-US"/>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FB3378" id="_x0000_t202" coordsize="21600,21600" o:spt="202" path="m,l,21600r21600,l21600,xe">
                <v:stroke joinstyle="miter"/>
                <v:path gradientshapeok="t" o:connecttype="rect"/>
              </v:shapetype>
              <v:shape id="Text Box 57" o:spid="_x0000_s1026" type="#_x0000_t202" style="position:absolute;margin-left:60pt;margin-top:6.4pt;width:495pt;height:320.2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" filled="f" stroked="f">
                <v:textbox>
                  <w:txbxContent>
                    <w:p w14:paraId="66EC759A" w14:textId="77777777" w:rsidR="00255560" w:rsidRDefault="00761FF6" w:rsidP="0006017E">
                      <w:pPr>
                        <w:pStyle w:val="Title"/>
                        <w:jc w:val="center"/>
                        <w:rPr>
                          <w:rFonts w:ascii="Tahoma" w:hAnsi="Tahoma" w:cs="Tahoma"/>
                          <w:b/>
                          <w:color w:val="ADCC32"/>
                          <w:sz w:val="50"/>
                          <w:szCs w:val="50"/>
                          <w:lang w:val="en-US"/>
                        </w:rPr>
                      </w:pPr>
                      <w:r w:rsidRPr="00255560">
                        <w:rPr>
                          <w:rFonts w:ascii="Tahoma" w:hAnsi="Tahoma" w:cs="Tahoma"/>
                          <w:b/>
                          <w:color w:val="ADCC32"/>
                          <w:sz w:val="50"/>
                          <w:szCs w:val="50"/>
                          <w:lang w:val="en-US"/>
                        </w:rPr>
                        <w:t xml:space="preserve">RECOMMENDATIONS </w:t>
                      </w:r>
                    </w:p>
                    <w:p w14:paraId="00ABEF2C" w14:textId="18688EB5" w:rsidR="00761FF6" w:rsidRDefault="00761FF6" w:rsidP="0006017E">
                      <w:pPr>
                        <w:pStyle w:val="Title"/>
                        <w:jc w:val="center"/>
                        <w:rPr>
                          <w:rFonts w:ascii="Tahoma" w:hAnsi="Tahoma" w:cs="Tahoma"/>
                          <w:b/>
                          <w:color w:val="ADCC32"/>
                          <w:sz w:val="50"/>
                          <w:szCs w:val="50"/>
                          <w:lang w:val="en-US"/>
                        </w:rPr>
                      </w:pPr>
                      <w:r w:rsidRPr="00255560">
                        <w:rPr>
                          <w:rFonts w:ascii="Tahoma" w:hAnsi="Tahoma" w:cs="Tahoma"/>
                          <w:b/>
                          <w:color w:val="ADCC32"/>
                          <w:sz w:val="50"/>
                          <w:szCs w:val="50"/>
                          <w:lang w:val="en-US"/>
                        </w:rPr>
                        <w:t>FOR EUROSEEDS MEMBERS</w:t>
                      </w:r>
                    </w:p>
                    <w:p w14:paraId="7E376F98" w14:textId="77777777" w:rsidR="00255560" w:rsidRPr="00255560" w:rsidRDefault="00255560" w:rsidP="00255560">
                      <w:pPr>
                        <w:rPr>
                          <w:lang w:val="en-US"/>
                        </w:rPr>
                      </w:pPr>
                    </w:p>
                    <w:p w14:paraId="1F6CE3FB" w14:textId="2F72E2DC" w:rsidR="00255560" w:rsidRDefault="00761FF6" w:rsidP="0006017E">
                      <w:pPr>
                        <w:pStyle w:val="Title"/>
                        <w:jc w:val="center"/>
                        <w:rPr>
                          <w:rFonts w:ascii="Tahoma" w:hAnsi="Tahoma" w:cs="Tahoma"/>
                          <w:b/>
                          <w:color w:val="ADCC32"/>
                          <w:sz w:val="50"/>
                          <w:szCs w:val="50"/>
                          <w:lang w:val="en-US"/>
                        </w:rPr>
                      </w:pPr>
                      <w:r w:rsidRPr="00255560">
                        <w:rPr>
                          <w:rFonts w:ascii="Tahoma" w:hAnsi="Tahoma" w:cs="Tahoma"/>
                          <w:b/>
                          <w:color w:val="ADCC32"/>
                          <w:sz w:val="50"/>
                          <w:szCs w:val="50"/>
                          <w:lang w:val="en-US"/>
                        </w:rPr>
                        <w:t xml:space="preserve">ON </w:t>
                      </w:r>
                    </w:p>
                    <w:p w14:paraId="6575E11E" w14:textId="77777777" w:rsidR="00255560" w:rsidRPr="00255560" w:rsidRDefault="00255560" w:rsidP="00255560">
                      <w:pPr>
                        <w:rPr>
                          <w:lang w:val="en-US"/>
                        </w:rPr>
                      </w:pPr>
                    </w:p>
                    <w:p w14:paraId="5F0311CC" w14:textId="2FC1231D" w:rsidR="00761FF6" w:rsidRPr="00255560" w:rsidRDefault="00761FF6" w:rsidP="0006017E">
                      <w:pPr>
                        <w:pStyle w:val="Title"/>
                        <w:jc w:val="center"/>
                        <w:rPr>
                          <w:rFonts w:ascii="Tahoma" w:hAnsi="Tahoma" w:cs="Tahoma"/>
                          <w:b/>
                          <w:color w:val="ADCC32"/>
                          <w:sz w:val="50"/>
                          <w:szCs w:val="50"/>
                          <w:lang w:val="en-US"/>
                        </w:rPr>
                      </w:pPr>
                      <w:r w:rsidRPr="00255560">
                        <w:rPr>
                          <w:rFonts w:ascii="Tahoma" w:hAnsi="Tahoma" w:cs="Tahoma"/>
                          <w:b/>
                          <w:color w:val="ADCC32"/>
                          <w:sz w:val="50"/>
                          <w:szCs w:val="50"/>
                          <w:lang w:val="en-US"/>
                        </w:rPr>
                        <w:t>HOW TO ACCESS AND USE GENETIC RESOURCES IN COMPLIANCE WITH THE EU ACCESS &amp; BENEFIT SHARING (ABS) REGULATION</w:t>
                      </w:r>
                    </w:p>
                    <w:p w14:paraId="13CE9C66" w14:textId="77777777" w:rsidR="00761FF6" w:rsidRPr="00C0411F" w:rsidRDefault="00761FF6" w:rsidP="00722B84">
                      <w:pPr>
                        <w:spacing w:line="240" w:lineRule="auto"/>
                        <w:ind w:left="-142"/>
                        <w:jc w:val="center"/>
                        <w:rPr>
                          <w:rFonts w:ascii="Open Sans" w:hAnsi="Open Sans" w:cs="Open Sans"/>
                          <w:color w:val="929292"/>
                          <w:sz w:val="16"/>
                          <w:szCs w:val="16"/>
                          <w:lang w:val="en-US"/>
                        </w:rPr>
                      </w:pPr>
                    </w:p>
                  </w:txbxContent>
                </v:textbox>
                <w10:wrap anchorx="page"/>
              </v:shape>
            </w:pict>
          </mc:Fallback>
        </mc:AlternateContent>
      </w:r>
    </w:p>
    <w:p w14:paraId="35302671" w14:textId="77777777" w:rsidR="00722B84" w:rsidRPr="00276AD2" w:rsidRDefault="00722B84" w:rsidP="00722B84">
      <w:pPr>
        <w:tabs>
          <w:tab w:val="left" w:pos="5051"/>
        </w:tabs>
        <w:rPr>
          <w:lang w:val="en-US"/>
        </w:rPr>
      </w:pPr>
    </w:p>
    <w:p w14:paraId="133F964B" w14:textId="77777777" w:rsidR="00722B84" w:rsidRPr="00276AD2" w:rsidRDefault="00722B84" w:rsidP="00722B84">
      <w:pPr>
        <w:tabs>
          <w:tab w:val="left" w:pos="5051"/>
        </w:tabs>
        <w:rPr>
          <w:lang w:val="en-US"/>
        </w:rPr>
      </w:pPr>
    </w:p>
    <w:p w14:paraId="09757B8A" w14:textId="77777777" w:rsidR="00722B84" w:rsidRPr="00276AD2" w:rsidRDefault="00722B84" w:rsidP="00722B84">
      <w:pPr>
        <w:tabs>
          <w:tab w:val="left" w:pos="5051"/>
        </w:tabs>
        <w:rPr>
          <w:lang w:val="en-US"/>
        </w:rPr>
      </w:pPr>
    </w:p>
    <w:p w14:paraId="7B110AC3" w14:textId="77777777" w:rsidR="00722B84" w:rsidRPr="00276AD2" w:rsidRDefault="00722B84" w:rsidP="00722B84">
      <w:pPr>
        <w:tabs>
          <w:tab w:val="left" w:pos="5051"/>
        </w:tabs>
        <w:rPr>
          <w:lang w:val="en-US"/>
        </w:rPr>
      </w:pPr>
    </w:p>
    <w:p w14:paraId="57D6CC6E" w14:textId="77777777" w:rsidR="00722B84" w:rsidRPr="00276AD2" w:rsidRDefault="00722B84" w:rsidP="00722B84">
      <w:pPr>
        <w:tabs>
          <w:tab w:val="left" w:pos="5051"/>
        </w:tabs>
        <w:rPr>
          <w:lang w:val="en-US"/>
        </w:rPr>
      </w:pPr>
    </w:p>
    <w:p w14:paraId="666D7FE2" w14:textId="77777777" w:rsidR="00722B84" w:rsidRPr="00276AD2" w:rsidRDefault="00722B84" w:rsidP="00722B84">
      <w:pPr>
        <w:tabs>
          <w:tab w:val="left" w:pos="5051"/>
        </w:tabs>
        <w:rPr>
          <w:lang w:val="en-US"/>
        </w:rPr>
      </w:pPr>
    </w:p>
    <w:p w14:paraId="11CFFED6" w14:textId="77777777" w:rsidR="00722B84" w:rsidRPr="00276AD2" w:rsidRDefault="00722B84" w:rsidP="00722B84">
      <w:pPr>
        <w:tabs>
          <w:tab w:val="left" w:pos="5051"/>
        </w:tabs>
        <w:rPr>
          <w:lang w:val="en-US"/>
        </w:rPr>
      </w:pPr>
    </w:p>
    <w:p w14:paraId="73700346" w14:textId="77777777" w:rsidR="00722B84" w:rsidRPr="00276AD2" w:rsidRDefault="00722B84" w:rsidP="00722B84">
      <w:pPr>
        <w:tabs>
          <w:tab w:val="left" w:pos="5051"/>
        </w:tabs>
        <w:rPr>
          <w:lang w:val="en-US"/>
        </w:rPr>
      </w:pPr>
    </w:p>
    <w:p w14:paraId="2B3A82BA" w14:textId="77777777" w:rsidR="00722B84" w:rsidRPr="00276AD2" w:rsidRDefault="00722B84" w:rsidP="00722B84">
      <w:pPr>
        <w:tabs>
          <w:tab w:val="left" w:pos="5051"/>
        </w:tabs>
        <w:rPr>
          <w:lang w:val="en-US"/>
        </w:rPr>
      </w:pPr>
    </w:p>
    <w:p w14:paraId="7EB5DB6E" w14:textId="77777777" w:rsidR="00722B84" w:rsidRPr="00276AD2" w:rsidRDefault="00722B84" w:rsidP="00722B84">
      <w:pPr>
        <w:tabs>
          <w:tab w:val="left" w:pos="5051"/>
        </w:tabs>
        <w:rPr>
          <w:lang w:val="en-US"/>
        </w:rPr>
      </w:pPr>
    </w:p>
    <w:p w14:paraId="21AFFE34" w14:textId="77777777" w:rsidR="00722B84" w:rsidRPr="00276AD2" w:rsidRDefault="00722B84" w:rsidP="00722B84">
      <w:pPr>
        <w:tabs>
          <w:tab w:val="left" w:pos="5051"/>
        </w:tabs>
        <w:rPr>
          <w:lang w:val="en-US"/>
        </w:rPr>
      </w:pPr>
    </w:p>
    <w:p w14:paraId="77B7D273" w14:textId="77777777" w:rsidR="00722B84" w:rsidRPr="00276AD2" w:rsidRDefault="0076128F" w:rsidP="0076128F">
      <w:pPr>
        <w:tabs>
          <w:tab w:val="left" w:pos="2381"/>
        </w:tabs>
        <w:rPr>
          <w:lang w:val="en-US"/>
        </w:rPr>
      </w:pPr>
      <w:r w:rsidRPr="00276AD2">
        <w:rPr>
          <w:lang w:val="en-US"/>
        </w:rPr>
        <w:tab/>
      </w:r>
    </w:p>
    <w:p w14:paraId="62118381" w14:textId="77777777" w:rsidR="0076128F" w:rsidRPr="00276AD2" w:rsidRDefault="0076128F" w:rsidP="0076128F">
      <w:pPr>
        <w:tabs>
          <w:tab w:val="left" w:pos="2381"/>
        </w:tabs>
        <w:rPr>
          <w:lang w:val="en-US"/>
        </w:rPr>
      </w:pPr>
    </w:p>
    <w:p w14:paraId="54EEE446" w14:textId="77777777" w:rsidR="00722B84" w:rsidRPr="00276AD2" w:rsidRDefault="00722B84" w:rsidP="00722B84">
      <w:pPr>
        <w:tabs>
          <w:tab w:val="left" w:pos="5051"/>
        </w:tabs>
        <w:rPr>
          <w:lang w:val="en-US"/>
        </w:rPr>
      </w:pPr>
    </w:p>
    <w:p w14:paraId="6BB8274C" w14:textId="77777777" w:rsidR="00722B84" w:rsidRPr="00276AD2" w:rsidRDefault="00722B84" w:rsidP="00722B84">
      <w:pPr>
        <w:tabs>
          <w:tab w:val="left" w:pos="5051"/>
        </w:tabs>
        <w:rPr>
          <w:lang w:val="en-US"/>
        </w:rPr>
      </w:pPr>
    </w:p>
    <w:p w14:paraId="12C86E98" w14:textId="1CCCDABF" w:rsidR="00C97A9C" w:rsidRDefault="00305F59" w:rsidP="00940C0B">
      <w:pPr>
        <w:pStyle w:val="Titre1"/>
        <w:rPr>
          <w:lang w:val="en-US"/>
        </w:rPr>
      </w:pPr>
      <w:r>
        <w:rPr>
          <w:lang w:val="en-US"/>
        </w:rPr>
        <w:t xml:space="preserve">© </w:t>
      </w:r>
      <w:r w:rsidR="008D090F">
        <w:rPr>
          <w:lang w:val="en-US"/>
        </w:rPr>
        <w:t>EUROSEEDS</w:t>
      </w:r>
      <w:r>
        <w:rPr>
          <w:lang w:val="en-US"/>
        </w:rPr>
        <w:t xml:space="preserve"> </w:t>
      </w:r>
      <w:r w:rsidR="00057624">
        <w:rPr>
          <w:lang w:val="en-US"/>
        </w:rPr>
        <w:t>2021</w:t>
      </w:r>
    </w:p>
    <w:sdt>
      <w:sdtPr>
        <w:rPr>
          <w:rFonts w:ascii="Calibri" w:eastAsia="Calibri" w:hAnsi="Calibri" w:cs="Times New Roman"/>
          <w:color w:val="auto"/>
          <w:sz w:val="22"/>
          <w:szCs w:val="22"/>
          <w:lang w:val="fr-BE"/>
        </w:rPr>
        <w:id w:val="1131208139"/>
        <w:docPartObj>
          <w:docPartGallery w:val="Table of Contents"/>
          <w:docPartUnique/>
        </w:docPartObj>
      </w:sdtPr>
      <w:sdtEndPr>
        <w:rPr>
          <w:b/>
          <w:bCs/>
          <w:noProof/>
        </w:rPr>
      </w:sdtEndPr>
      <w:sdtContent>
        <w:p w14:paraId="2E478AEC" w14:textId="77777777" w:rsidR="00623CE5" w:rsidRPr="00255560" w:rsidRDefault="00EE33F8">
          <w:pPr>
            <w:pStyle w:val="TOCHeading"/>
            <w:rPr>
              <w:rFonts w:ascii="Tahoma" w:hAnsi="Tahoma" w:cs="Tahoma"/>
              <w:b/>
              <w:color w:val="ADCC32"/>
            </w:rPr>
          </w:pPr>
          <w:r w:rsidRPr="00255560">
            <w:rPr>
              <w:rFonts w:ascii="Tahoma" w:hAnsi="Tahoma" w:cs="Tahoma"/>
              <w:b/>
              <w:color w:val="ADCC32"/>
            </w:rPr>
            <w:t>Table of contents</w:t>
          </w:r>
        </w:p>
        <w:p w14:paraId="09A94113" w14:textId="77777777" w:rsidR="00C6044A" w:rsidRPr="00255560" w:rsidRDefault="00C6044A" w:rsidP="00C6044A">
          <w:pPr>
            <w:rPr>
              <w:rFonts w:ascii="Tahoma" w:hAnsi="Tahoma" w:cs="Tahoma"/>
              <w:lang w:val="en-US"/>
            </w:rPr>
          </w:pPr>
        </w:p>
        <w:p w14:paraId="3D32385D" w14:textId="6A83002E" w:rsidR="00EE33F8" w:rsidRPr="00255560" w:rsidRDefault="00C221A0" w:rsidP="00C6044A">
          <w:pPr>
            <w:pStyle w:val="TOC1"/>
            <w:tabs>
              <w:tab w:val="right" w:leader="dot" w:pos="9736"/>
            </w:tabs>
            <w:spacing w:line="360" w:lineRule="auto"/>
            <w:rPr>
              <w:rFonts w:ascii="Tahoma" w:eastAsiaTheme="minorEastAsia" w:hAnsi="Tahoma" w:cs="Tahoma"/>
              <w:noProof/>
              <w:lang w:val="en-GB" w:eastAsia="en-GB"/>
            </w:rPr>
          </w:pPr>
          <w:r w:rsidRPr="00255560">
            <w:rPr>
              <w:rFonts w:ascii="Tahoma" w:hAnsi="Tahoma" w:cs="Tahoma"/>
            </w:rPr>
            <w:fldChar w:fldCharType="begin"/>
          </w:r>
          <w:r w:rsidR="00623CE5" w:rsidRPr="00255560">
            <w:rPr>
              <w:rFonts w:ascii="Tahoma" w:hAnsi="Tahoma" w:cs="Tahoma"/>
            </w:rPr>
            <w:instrText xml:space="preserve"> TOC \o "1-3" \h \z \u </w:instrText>
          </w:r>
          <w:r w:rsidRPr="00255560">
            <w:rPr>
              <w:rFonts w:ascii="Tahoma" w:hAnsi="Tahoma" w:cs="Tahoma"/>
            </w:rPr>
            <w:fldChar w:fldCharType="separate"/>
          </w:r>
          <w:hyperlink w:anchor="_Toc509413673" w:history="1">
            <w:r w:rsidR="00EE33F8" w:rsidRPr="00255560">
              <w:rPr>
                <w:rStyle w:val="Hyperlink"/>
                <w:rFonts w:ascii="Tahoma" w:hAnsi="Tahoma" w:cs="Tahoma"/>
                <w:noProof/>
                <w:lang w:val="en-US"/>
              </w:rPr>
              <w:t>I. INTRODUCTION</w:t>
            </w:r>
            <w:r w:rsidR="00EE33F8" w:rsidRPr="00255560">
              <w:rPr>
                <w:rFonts w:ascii="Tahoma" w:hAnsi="Tahoma" w:cs="Tahoma"/>
                <w:noProof/>
                <w:webHidden/>
              </w:rPr>
              <w:tab/>
            </w:r>
            <w:r w:rsidRPr="00255560">
              <w:rPr>
                <w:rFonts w:ascii="Tahoma" w:hAnsi="Tahoma" w:cs="Tahoma"/>
                <w:noProof/>
                <w:webHidden/>
              </w:rPr>
              <w:fldChar w:fldCharType="begin"/>
            </w:r>
            <w:r w:rsidR="00EE33F8" w:rsidRPr="00255560">
              <w:rPr>
                <w:rFonts w:ascii="Tahoma" w:hAnsi="Tahoma" w:cs="Tahoma"/>
                <w:noProof/>
                <w:webHidden/>
              </w:rPr>
              <w:instrText xml:space="preserve"> PAGEREF _Toc509413673 \h </w:instrText>
            </w:r>
            <w:r w:rsidRPr="00255560">
              <w:rPr>
                <w:rFonts w:ascii="Tahoma" w:hAnsi="Tahoma" w:cs="Tahoma"/>
                <w:noProof/>
                <w:webHidden/>
              </w:rPr>
            </w:r>
            <w:r w:rsidRPr="00255560">
              <w:rPr>
                <w:rFonts w:ascii="Tahoma" w:hAnsi="Tahoma" w:cs="Tahoma"/>
                <w:noProof/>
                <w:webHidden/>
              </w:rPr>
              <w:fldChar w:fldCharType="separate"/>
            </w:r>
            <w:r w:rsidR="00A26663">
              <w:rPr>
                <w:rFonts w:ascii="Tahoma" w:hAnsi="Tahoma" w:cs="Tahoma"/>
                <w:noProof/>
                <w:webHidden/>
              </w:rPr>
              <w:t>2</w:t>
            </w:r>
            <w:r w:rsidRPr="00255560">
              <w:rPr>
                <w:rFonts w:ascii="Tahoma" w:hAnsi="Tahoma" w:cs="Tahoma"/>
                <w:noProof/>
                <w:webHidden/>
              </w:rPr>
              <w:fldChar w:fldCharType="end"/>
            </w:r>
          </w:hyperlink>
        </w:p>
        <w:p w14:paraId="4AA9260B" w14:textId="688E637E" w:rsidR="00EE33F8" w:rsidRPr="00255560" w:rsidRDefault="00C1458E" w:rsidP="00C6044A">
          <w:pPr>
            <w:pStyle w:val="TOC2"/>
            <w:tabs>
              <w:tab w:val="right" w:leader="dot" w:pos="9736"/>
            </w:tabs>
            <w:spacing w:line="360" w:lineRule="auto"/>
            <w:rPr>
              <w:rFonts w:ascii="Tahoma" w:eastAsiaTheme="minorEastAsia" w:hAnsi="Tahoma" w:cs="Tahoma"/>
              <w:noProof/>
              <w:lang w:val="en-GB" w:eastAsia="en-GB"/>
            </w:rPr>
          </w:pPr>
          <w:hyperlink w:anchor="_Toc509413674" w:history="1">
            <w:r w:rsidR="00EE33F8" w:rsidRPr="00255560">
              <w:rPr>
                <w:rStyle w:val="Hyperlink"/>
                <w:rFonts w:ascii="Tahoma" w:hAnsi="Tahoma" w:cs="Tahoma"/>
                <w:noProof/>
                <w:lang w:val="en-US"/>
              </w:rPr>
              <w:t>The legal background</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_Toc509413674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2</w:t>
            </w:r>
            <w:r w:rsidR="00C221A0" w:rsidRPr="00255560">
              <w:rPr>
                <w:rFonts w:ascii="Tahoma" w:hAnsi="Tahoma" w:cs="Tahoma"/>
                <w:noProof/>
                <w:webHidden/>
              </w:rPr>
              <w:fldChar w:fldCharType="end"/>
            </w:r>
          </w:hyperlink>
        </w:p>
        <w:p w14:paraId="5625612A" w14:textId="4183695C" w:rsidR="00C6044A" w:rsidRPr="00255560" w:rsidRDefault="00C1458E" w:rsidP="00C6044A">
          <w:pPr>
            <w:pStyle w:val="TOC2"/>
            <w:tabs>
              <w:tab w:val="right" w:leader="dot" w:pos="9736"/>
            </w:tabs>
            <w:spacing w:line="360" w:lineRule="auto"/>
            <w:rPr>
              <w:rFonts w:ascii="Tahoma" w:hAnsi="Tahoma" w:cs="Tahoma"/>
              <w:noProof/>
              <w:color w:val="0000FF" w:themeColor="hyperlink"/>
              <w:u w:val="single"/>
            </w:rPr>
          </w:pPr>
          <w:hyperlink w:anchor="_Toc509413675" w:history="1">
            <w:r w:rsidR="00EE33F8" w:rsidRPr="00255560">
              <w:rPr>
                <w:rStyle w:val="Hyperlink"/>
                <w:rFonts w:ascii="Tahoma" w:hAnsi="Tahoma" w:cs="Tahoma"/>
                <w:noProof/>
                <w:lang w:val="en-US"/>
              </w:rPr>
              <w:t>Purpose of the Recommendations document</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_Toc509413675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3</w:t>
            </w:r>
            <w:r w:rsidR="00C221A0" w:rsidRPr="00255560">
              <w:rPr>
                <w:rFonts w:ascii="Tahoma" w:hAnsi="Tahoma" w:cs="Tahoma"/>
                <w:noProof/>
                <w:webHidden/>
              </w:rPr>
              <w:fldChar w:fldCharType="end"/>
            </w:r>
          </w:hyperlink>
        </w:p>
        <w:p w14:paraId="730D7B0C" w14:textId="3346C869" w:rsidR="00C6044A" w:rsidRPr="00255560" w:rsidRDefault="00C1458E" w:rsidP="00C6044A">
          <w:pPr>
            <w:pStyle w:val="TOC1"/>
            <w:tabs>
              <w:tab w:val="right" w:leader="dot" w:pos="9736"/>
            </w:tabs>
            <w:spacing w:line="360" w:lineRule="auto"/>
            <w:rPr>
              <w:rFonts w:ascii="Tahoma" w:hAnsi="Tahoma" w:cs="Tahoma"/>
              <w:noProof/>
              <w:color w:val="0000FF" w:themeColor="hyperlink"/>
              <w:u w:val="single"/>
            </w:rPr>
          </w:pPr>
          <w:hyperlink w:anchor="_Toc509413676" w:history="1">
            <w:r w:rsidR="00EE33F8" w:rsidRPr="00255560">
              <w:rPr>
                <w:rStyle w:val="Hyperlink"/>
                <w:rFonts w:ascii="Tahoma" w:hAnsi="Tahoma" w:cs="Tahoma"/>
                <w:noProof/>
                <w:lang w:val="en-US"/>
              </w:rPr>
              <w:t>II. OVERVIEW OF THE STEP-BY-STEP APPROACH</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_Toc509413676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4</w:t>
            </w:r>
            <w:r w:rsidR="00C221A0" w:rsidRPr="00255560">
              <w:rPr>
                <w:rFonts w:ascii="Tahoma" w:hAnsi="Tahoma" w:cs="Tahoma"/>
                <w:noProof/>
                <w:webHidden/>
              </w:rPr>
              <w:fldChar w:fldCharType="end"/>
            </w:r>
          </w:hyperlink>
        </w:p>
        <w:p w14:paraId="67365FB0" w14:textId="6CDCD603" w:rsidR="00EE33F8" w:rsidRPr="00255560" w:rsidRDefault="00C1458E" w:rsidP="00C6044A">
          <w:pPr>
            <w:pStyle w:val="TOC1"/>
            <w:tabs>
              <w:tab w:val="right" w:leader="dot" w:pos="9736"/>
            </w:tabs>
            <w:spacing w:line="360" w:lineRule="auto"/>
            <w:rPr>
              <w:rFonts w:ascii="Tahoma" w:eastAsiaTheme="minorEastAsia" w:hAnsi="Tahoma" w:cs="Tahoma"/>
              <w:noProof/>
              <w:lang w:val="en-GB" w:eastAsia="en-GB"/>
            </w:rPr>
          </w:pPr>
          <w:hyperlink w:anchor="_Toc509413677" w:history="1">
            <w:r w:rsidR="00EE33F8" w:rsidRPr="00255560">
              <w:rPr>
                <w:rStyle w:val="Hyperlink"/>
                <w:rFonts w:ascii="Tahoma" w:hAnsi="Tahoma" w:cs="Tahoma"/>
                <w:noProof/>
                <w:lang w:val="en-US"/>
              </w:rPr>
              <w:t>III. STEP-BY-STEP RECOMMENDATIONS</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_Toc509413677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5</w:t>
            </w:r>
            <w:r w:rsidR="00C221A0" w:rsidRPr="00255560">
              <w:rPr>
                <w:rFonts w:ascii="Tahoma" w:hAnsi="Tahoma" w:cs="Tahoma"/>
                <w:noProof/>
                <w:webHidden/>
              </w:rPr>
              <w:fldChar w:fldCharType="end"/>
            </w:r>
          </w:hyperlink>
        </w:p>
        <w:p w14:paraId="2C01C52C" w14:textId="1A04AC4A" w:rsidR="00EE33F8" w:rsidRPr="00255560" w:rsidRDefault="00C1458E" w:rsidP="00C6044A">
          <w:pPr>
            <w:pStyle w:val="TOC2"/>
            <w:tabs>
              <w:tab w:val="left" w:pos="660"/>
              <w:tab w:val="right" w:leader="dot" w:pos="9736"/>
            </w:tabs>
            <w:spacing w:line="360" w:lineRule="auto"/>
            <w:rPr>
              <w:rFonts w:ascii="Tahoma" w:eastAsiaTheme="minorEastAsia" w:hAnsi="Tahoma" w:cs="Tahoma"/>
              <w:noProof/>
              <w:lang w:val="en-GB" w:eastAsia="en-GB"/>
            </w:rPr>
          </w:pPr>
          <w:hyperlink w:anchor="_Toc509413678" w:history="1">
            <w:r w:rsidR="00EE33F8" w:rsidRPr="00255560">
              <w:rPr>
                <w:rStyle w:val="Hyperlink"/>
                <w:rFonts w:ascii="Tahoma" w:hAnsi="Tahoma" w:cs="Tahoma"/>
                <w:noProof/>
                <w:lang w:val="en-GB"/>
              </w:rPr>
              <w:t>1.</w:t>
            </w:r>
            <w:r w:rsidR="00C6044A" w:rsidRPr="00255560">
              <w:rPr>
                <w:rStyle w:val="Hyperlink"/>
                <w:rFonts w:ascii="Tahoma" w:hAnsi="Tahoma" w:cs="Tahoma"/>
                <w:noProof/>
                <w:lang w:val="en-US"/>
              </w:rPr>
              <w:t xml:space="preserve"> </w:t>
            </w:r>
            <w:r w:rsidR="00EE33F8" w:rsidRPr="00255560">
              <w:rPr>
                <w:rStyle w:val="Hyperlink"/>
                <w:rFonts w:ascii="Tahoma" w:hAnsi="Tahoma" w:cs="Tahoma"/>
                <w:noProof/>
                <w:lang w:val="en-US"/>
              </w:rPr>
              <w:t>Identify and keep track of what genetic resources are coming in and going out</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_Toc509413678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5</w:t>
            </w:r>
            <w:r w:rsidR="00C221A0" w:rsidRPr="00255560">
              <w:rPr>
                <w:rFonts w:ascii="Tahoma" w:hAnsi="Tahoma" w:cs="Tahoma"/>
                <w:noProof/>
                <w:webHidden/>
              </w:rPr>
              <w:fldChar w:fldCharType="end"/>
            </w:r>
          </w:hyperlink>
        </w:p>
        <w:p w14:paraId="5AF5E17B" w14:textId="33729A47" w:rsidR="00EE33F8" w:rsidRPr="00255560" w:rsidRDefault="00C1458E" w:rsidP="00C6044A">
          <w:pPr>
            <w:pStyle w:val="TOC2"/>
            <w:tabs>
              <w:tab w:val="left" w:pos="660"/>
              <w:tab w:val="right" w:leader="dot" w:pos="9736"/>
            </w:tabs>
            <w:spacing w:line="360" w:lineRule="auto"/>
            <w:rPr>
              <w:rFonts w:ascii="Tahoma" w:eastAsiaTheme="minorEastAsia" w:hAnsi="Tahoma" w:cs="Tahoma"/>
              <w:noProof/>
              <w:lang w:val="en-GB" w:eastAsia="en-GB"/>
            </w:rPr>
          </w:pPr>
          <w:hyperlink w:anchor="_Toc509413679" w:history="1">
            <w:r w:rsidR="00EE33F8" w:rsidRPr="00255560">
              <w:rPr>
                <w:rStyle w:val="Hyperlink"/>
                <w:rFonts w:ascii="Tahoma" w:hAnsi="Tahoma" w:cs="Tahoma"/>
                <w:noProof/>
                <w:lang w:val="en-GB"/>
              </w:rPr>
              <w:t>2.</w:t>
            </w:r>
            <w:r w:rsidR="00C6044A" w:rsidRPr="00255560">
              <w:rPr>
                <w:rStyle w:val="Hyperlink"/>
                <w:rFonts w:ascii="Tahoma" w:hAnsi="Tahoma" w:cs="Tahoma"/>
                <w:noProof/>
                <w:lang w:val="en-US"/>
              </w:rPr>
              <w:t xml:space="preserve"> </w:t>
            </w:r>
            <w:r w:rsidR="00EE33F8" w:rsidRPr="00255560">
              <w:rPr>
                <w:rStyle w:val="Hyperlink"/>
                <w:rFonts w:ascii="Tahoma" w:hAnsi="Tahoma" w:cs="Tahoma"/>
                <w:noProof/>
                <w:lang w:val="en-US"/>
              </w:rPr>
              <w:t>Develop an internal procedure to follow the rules of the EU ABS Regulation</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_Toc509413679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7</w:t>
            </w:r>
            <w:r w:rsidR="00C221A0" w:rsidRPr="00255560">
              <w:rPr>
                <w:rFonts w:ascii="Tahoma" w:hAnsi="Tahoma" w:cs="Tahoma"/>
                <w:noProof/>
                <w:webHidden/>
              </w:rPr>
              <w:fldChar w:fldCharType="end"/>
            </w:r>
          </w:hyperlink>
        </w:p>
        <w:p w14:paraId="25D803E0" w14:textId="567DE4CC" w:rsidR="00EE33F8" w:rsidRPr="00255560" w:rsidRDefault="00C1458E" w:rsidP="00C6044A">
          <w:pPr>
            <w:pStyle w:val="TOC2"/>
            <w:tabs>
              <w:tab w:val="left" w:pos="660"/>
              <w:tab w:val="right" w:leader="dot" w:pos="9736"/>
            </w:tabs>
            <w:spacing w:line="360" w:lineRule="auto"/>
            <w:rPr>
              <w:rFonts w:ascii="Tahoma" w:eastAsiaTheme="minorEastAsia" w:hAnsi="Tahoma" w:cs="Tahoma"/>
              <w:noProof/>
              <w:lang w:val="en-GB" w:eastAsia="en-GB"/>
            </w:rPr>
          </w:pPr>
          <w:hyperlink w:anchor="_Toc509413680" w:history="1">
            <w:r w:rsidR="00EE33F8" w:rsidRPr="00255560">
              <w:rPr>
                <w:rStyle w:val="Hyperlink"/>
                <w:rFonts w:ascii="Tahoma" w:hAnsi="Tahoma" w:cs="Tahoma"/>
                <w:noProof/>
                <w:lang w:val="en-GB"/>
              </w:rPr>
              <w:t>3.</w:t>
            </w:r>
            <w:r w:rsidR="00C6044A" w:rsidRPr="00255560">
              <w:rPr>
                <w:rStyle w:val="Hyperlink"/>
                <w:rFonts w:ascii="Tahoma" w:hAnsi="Tahoma" w:cs="Tahoma"/>
                <w:noProof/>
                <w:lang w:val="en-US"/>
              </w:rPr>
              <w:t xml:space="preserve"> </w:t>
            </w:r>
            <w:r w:rsidR="00EE33F8" w:rsidRPr="00255560">
              <w:rPr>
                <w:rStyle w:val="Hyperlink"/>
                <w:rFonts w:ascii="Tahoma" w:hAnsi="Tahoma" w:cs="Tahoma"/>
                <w:noProof/>
                <w:lang w:val="en-US"/>
              </w:rPr>
              <w:t>Determine whether a genetic resource falls within the scope of the EU ABS Regulation</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_Toc509413680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8</w:t>
            </w:r>
            <w:r w:rsidR="00C221A0" w:rsidRPr="00255560">
              <w:rPr>
                <w:rFonts w:ascii="Tahoma" w:hAnsi="Tahoma" w:cs="Tahoma"/>
                <w:noProof/>
                <w:webHidden/>
              </w:rPr>
              <w:fldChar w:fldCharType="end"/>
            </w:r>
          </w:hyperlink>
        </w:p>
        <w:p w14:paraId="6B197A32" w14:textId="6455444E" w:rsidR="00EE33F8" w:rsidRPr="00255560" w:rsidRDefault="00C1458E" w:rsidP="00C6044A">
          <w:pPr>
            <w:pStyle w:val="TOC2"/>
            <w:tabs>
              <w:tab w:val="left" w:pos="660"/>
              <w:tab w:val="right" w:leader="dot" w:pos="9736"/>
            </w:tabs>
            <w:spacing w:line="360" w:lineRule="auto"/>
            <w:rPr>
              <w:rFonts w:ascii="Tahoma" w:eastAsiaTheme="minorEastAsia" w:hAnsi="Tahoma" w:cs="Tahoma"/>
              <w:noProof/>
              <w:lang w:val="en-GB" w:eastAsia="en-GB"/>
            </w:rPr>
          </w:pPr>
          <w:hyperlink w:anchor="_Toc509413681" w:history="1">
            <w:r w:rsidR="00EE33F8" w:rsidRPr="00255560">
              <w:rPr>
                <w:rStyle w:val="Hyperlink"/>
                <w:rFonts w:ascii="Tahoma" w:hAnsi="Tahoma" w:cs="Tahoma"/>
                <w:noProof/>
                <w:lang w:val="en-US"/>
              </w:rPr>
              <w:t>4.</w:t>
            </w:r>
            <w:r w:rsidR="00C6044A" w:rsidRPr="00255560">
              <w:rPr>
                <w:rStyle w:val="Hyperlink"/>
                <w:rFonts w:ascii="Tahoma" w:hAnsi="Tahoma" w:cs="Tahoma"/>
                <w:noProof/>
                <w:lang w:val="en-US"/>
              </w:rPr>
              <w:t xml:space="preserve"> </w:t>
            </w:r>
            <w:r w:rsidR="00EE33F8" w:rsidRPr="00255560">
              <w:rPr>
                <w:rStyle w:val="Hyperlink"/>
                <w:rFonts w:ascii="Tahoma" w:hAnsi="Tahoma" w:cs="Tahoma"/>
                <w:noProof/>
                <w:lang w:val="en-US"/>
              </w:rPr>
              <w:t>If material falls under the scope of the EU ABS Regulation, find out if due diligence is considered to be already ‘automatically’ complied with</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_Toc509413681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17</w:t>
            </w:r>
            <w:r w:rsidR="00C221A0" w:rsidRPr="00255560">
              <w:rPr>
                <w:rFonts w:ascii="Tahoma" w:hAnsi="Tahoma" w:cs="Tahoma"/>
                <w:noProof/>
                <w:webHidden/>
              </w:rPr>
              <w:fldChar w:fldCharType="end"/>
            </w:r>
          </w:hyperlink>
        </w:p>
        <w:p w14:paraId="4B71B77D" w14:textId="1290DD1F" w:rsidR="00EE33F8" w:rsidRPr="00255560" w:rsidRDefault="00C1458E" w:rsidP="00C6044A">
          <w:pPr>
            <w:pStyle w:val="TOC2"/>
            <w:tabs>
              <w:tab w:val="left" w:pos="660"/>
              <w:tab w:val="right" w:leader="dot" w:pos="9736"/>
            </w:tabs>
            <w:spacing w:line="360" w:lineRule="auto"/>
            <w:rPr>
              <w:rFonts w:ascii="Tahoma" w:eastAsiaTheme="minorEastAsia" w:hAnsi="Tahoma" w:cs="Tahoma"/>
              <w:noProof/>
              <w:lang w:val="en-GB" w:eastAsia="en-GB"/>
            </w:rPr>
          </w:pPr>
          <w:hyperlink w:anchor="_Toc509413682" w:history="1">
            <w:r w:rsidR="00EE33F8" w:rsidRPr="00255560">
              <w:rPr>
                <w:rStyle w:val="Hyperlink"/>
                <w:rFonts w:ascii="Tahoma" w:hAnsi="Tahoma" w:cs="Tahoma"/>
                <w:noProof/>
                <w:lang w:val="en-US"/>
              </w:rPr>
              <w:t>5.</w:t>
            </w:r>
            <w:r w:rsidR="00C6044A" w:rsidRPr="00255560">
              <w:rPr>
                <w:rStyle w:val="Hyperlink"/>
                <w:rFonts w:ascii="Tahoma" w:hAnsi="Tahoma" w:cs="Tahoma"/>
                <w:noProof/>
                <w:lang w:val="en-US"/>
              </w:rPr>
              <w:t xml:space="preserve"> </w:t>
            </w:r>
            <w:r w:rsidR="00EE33F8" w:rsidRPr="00255560">
              <w:rPr>
                <w:rStyle w:val="Hyperlink"/>
                <w:rFonts w:ascii="Tahoma" w:hAnsi="Tahoma" w:cs="Tahoma"/>
                <w:noProof/>
                <w:lang w:val="en-US"/>
              </w:rPr>
              <w:t>If due diligence is not considered to be ‘automatically’ complied with regarding the genetic resource you access, perform a due diligence check and obtain PIC and MAT if this is required</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_Toc509413682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19</w:t>
            </w:r>
            <w:r w:rsidR="00C221A0" w:rsidRPr="00255560">
              <w:rPr>
                <w:rFonts w:ascii="Tahoma" w:hAnsi="Tahoma" w:cs="Tahoma"/>
                <w:noProof/>
                <w:webHidden/>
              </w:rPr>
              <w:fldChar w:fldCharType="end"/>
            </w:r>
          </w:hyperlink>
        </w:p>
        <w:p w14:paraId="649922D4" w14:textId="6BD473B2" w:rsidR="00EE33F8" w:rsidRPr="00255560" w:rsidRDefault="00C1458E" w:rsidP="00C6044A">
          <w:pPr>
            <w:pStyle w:val="TOC2"/>
            <w:tabs>
              <w:tab w:val="right" w:leader="dot" w:pos="9736"/>
            </w:tabs>
            <w:spacing w:line="360" w:lineRule="auto"/>
            <w:rPr>
              <w:rFonts w:ascii="Tahoma" w:eastAsiaTheme="minorEastAsia" w:hAnsi="Tahoma" w:cs="Tahoma"/>
              <w:noProof/>
              <w:lang w:val="en-GB" w:eastAsia="en-GB"/>
            </w:rPr>
          </w:pPr>
          <w:hyperlink w:anchor="_Toc509413683" w:history="1">
            <w:r w:rsidR="00EE33F8" w:rsidRPr="00255560">
              <w:rPr>
                <w:rStyle w:val="Hyperlink"/>
                <w:rFonts w:ascii="Tahoma" w:hAnsi="Tahoma" w:cs="Tahoma"/>
                <w:noProof/>
                <w:lang w:val="en-US"/>
              </w:rPr>
              <w:t>6. Know which obligations to follow when transferring genetic material</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_Toc509413683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30</w:t>
            </w:r>
            <w:r w:rsidR="00C221A0" w:rsidRPr="00255560">
              <w:rPr>
                <w:rFonts w:ascii="Tahoma" w:hAnsi="Tahoma" w:cs="Tahoma"/>
                <w:noProof/>
                <w:webHidden/>
              </w:rPr>
              <w:fldChar w:fldCharType="end"/>
            </w:r>
          </w:hyperlink>
        </w:p>
        <w:p w14:paraId="61DA18D9" w14:textId="27798F93" w:rsidR="00EE33F8" w:rsidRPr="00255560" w:rsidRDefault="00C1458E" w:rsidP="00C6044A">
          <w:pPr>
            <w:pStyle w:val="TOC2"/>
            <w:tabs>
              <w:tab w:val="right" w:leader="dot" w:pos="9736"/>
            </w:tabs>
            <w:spacing w:line="360" w:lineRule="auto"/>
            <w:rPr>
              <w:rFonts w:ascii="Tahoma" w:eastAsiaTheme="minorEastAsia" w:hAnsi="Tahoma" w:cs="Tahoma"/>
              <w:noProof/>
              <w:lang w:val="en-GB" w:eastAsia="en-GB"/>
            </w:rPr>
          </w:pPr>
          <w:hyperlink w:anchor="_Toc509413684" w:history="1">
            <w:r w:rsidR="00EE33F8" w:rsidRPr="00255560">
              <w:rPr>
                <w:rStyle w:val="Hyperlink"/>
                <w:rFonts w:ascii="Tahoma" w:hAnsi="Tahoma" w:cs="Tahoma"/>
                <w:noProof/>
                <w:lang w:val="en-US"/>
              </w:rPr>
              <w:t>7. Know when and how to make the necessary declarations to the authorities</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_Toc509413684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31</w:t>
            </w:r>
            <w:r w:rsidR="00C221A0" w:rsidRPr="00255560">
              <w:rPr>
                <w:rFonts w:ascii="Tahoma" w:hAnsi="Tahoma" w:cs="Tahoma"/>
                <w:noProof/>
                <w:webHidden/>
              </w:rPr>
              <w:fldChar w:fldCharType="end"/>
            </w:r>
          </w:hyperlink>
        </w:p>
        <w:p w14:paraId="06F82403" w14:textId="114ECA28" w:rsidR="00C6044A" w:rsidRPr="00255560" w:rsidRDefault="00C1458E" w:rsidP="00C6044A">
          <w:pPr>
            <w:pStyle w:val="TOC2"/>
            <w:tabs>
              <w:tab w:val="right" w:leader="dot" w:pos="9736"/>
            </w:tabs>
            <w:spacing w:line="360" w:lineRule="auto"/>
            <w:rPr>
              <w:rFonts w:ascii="Tahoma" w:hAnsi="Tahoma" w:cs="Tahoma"/>
              <w:noProof/>
              <w:color w:val="0000FF" w:themeColor="hyperlink"/>
              <w:u w:val="single"/>
            </w:rPr>
          </w:pPr>
          <w:hyperlink w:anchor="_Toc509413685" w:history="1">
            <w:r w:rsidR="00EE33F8" w:rsidRPr="00255560">
              <w:rPr>
                <w:rStyle w:val="Hyperlink"/>
                <w:rFonts w:ascii="Tahoma" w:eastAsia="Times New Roman" w:hAnsi="Tahoma" w:cs="Tahoma"/>
                <w:noProof/>
                <w:lang w:val="en-US" w:eastAsia="nl-NL"/>
              </w:rPr>
              <w:t xml:space="preserve">8. </w:t>
            </w:r>
            <w:r w:rsidR="00EE33F8" w:rsidRPr="00255560">
              <w:rPr>
                <w:rStyle w:val="Hyperlink"/>
                <w:rFonts w:ascii="Tahoma" w:hAnsi="Tahoma" w:cs="Tahoma"/>
                <w:noProof/>
                <w:lang w:val="en-US"/>
              </w:rPr>
              <w:t>Be prepared for compliance checks by the national authorities</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_Toc509413685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35</w:t>
            </w:r>
            <w:r w:rsidR="00C221A0" w:rsidRPr="00255560">
              <w:rPr>
                <w:rFonts w:ascii="Tahoma" w:hAnsi="Tahoma" w:cs="Tahoma"/>
                <w:noProof/>
                <w:webHidden/>
              </w:rPr>
              <w:fldChar w:fldCharType="end"/>
            </w:r>
          </w:hyperlink>
        </w:p>
        <w:p w14:paraId="788A3F22" w14:textId="30C39112" w:rsidR="00C6044A" w:rsidRPr="00255560" w:rsidRDefault="00C1458E" w:rsidP="00C6044A">
          <w:pPr>
            <w:pStyle w:val="TOC1"/>
            <w:tabs>
              <w:tab w:val="right" w:leader="dot" w:pos="9736"/>
            </w:tabs>
            <w:spacing w:line="360" w:lineRule="auto"/>
            <w:rPr>
              <w:rFonts w:ascii="Tahoma" w:hAnsi="Tahoma" w:cs="Tahoma"/>
              <w:noProof/>
              <w:color w:val="0000FF" w:themeColor="hyperlink"/>
              <w:u w:val="single"/>
            </w:rPr>
          </w:pPr>
          <w:hyperlink w:anchor="_Toc509413686" w:history="1">
            <w:r w:rsidR="00EE33F8" w:rsidRPr="00255560">
              <w:rPr>
                <w:rStyle w:val="Hyperlink"/>
                <w:rFonts w:ascii="Tahoma" w:hAnsi="Tahoma" w:cs="Tahoma"/>
                <w:noProof/>
                <w:lang w:val="en-GB"/>
              </w:rPr>
              <w:t>Annex I - References to relevant provisions in legislation &amp; EU guidance</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_Toc509413686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36</w:t>
            </w:r>
            <w:r w:rsidR="00C221A0" w:rsidRPr="00255560">
              <w:rPr>
                <w:rFonts w:ascii="Tahoma" w:hAnsi="Tahoma" w:cs="Tahoma"/>
                <w:noProof/>
                <w:webHidden/>
              </w:rPr>
              <w:fldChar w:fldCharType="end"/>
            </w:r>
          </w:hyperlink>
        </w:p>
        <w:p w14:paraId="6AA4F675" w14:textId="16CD2AD0" w:rsidR="00C6044A" w:rsidRPr="00255560" w:rsidRDefault="00C1458E" w:rsidP="00C6044A">
          <w:pPr>
            <w:pStyle w:val="TOC1"/>
            <w:tabs>
              <w:tab w:val="right" w:leader="dot" w:pos="9736"/>
            </w:tabs>
            <w:spacing w:line="360" w:lineRule="auto"/>
            <w:rPr>
              <w:rFonts w:ascii="Tahoma" w:hAnsi="Tahoma" w:cs="Tahoma"/>
              <w:noProof/>
              <w:color w:val="0000FF" w:themeColor="hyperlink"/>
              <w:u w:val="single"/>
            </w:rPr>
          </w:pPr>
          <w:hyperlink w:anchor="_Toc509413687" w:history="1">
            <w:r w:rsidR="00EE33F8" w:rsidRPr="00255560">
              <w:rPr>
                <w:rStyle w:val="Hyperlink"/>
                <w:rFonts w:ascii="Tahoma" w:hAnsi="Tahoma" w:cs="Tahoma"/>
                <w:noProof/>
                <w:lang w:val="en-GB"/>
              </w:rPr>
              <w:t xml:space="preserve">Annex II - </w:t>
            </w:r>
            <w:r w:rsidR="00EE33F8" w:rsidRPr="00255560">
              <w:rPr>
                <w:rStyle w:val="Hyperlink"/>
                <w:rFonts w:ascii="Tahoma" w:hAnsi="Tahoma" w:cs="Tahoma"/>
                <w:noProof/>
                <w:lang w:val="en-US"/>
              </w:rPr>
              <w:t>Definitions</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_Toc509413687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37</w:t>
            </w:r>
            <w:r w:rsidR="00C221A0" w:rsidRPr="00255560">
              <w:rPr>
                <w:rFonts w:ascii="Tahoma" w:hAnsi="Tahoma" w:cs="Tahoma"/>
                <w:noProof/>
                <w:webHidden/>
              </w:rPr>
              <w:fldChar w:fldCharType="end"/>
            </w:r>
          </w:hyperlink>
        </w:p>
        <w:p w14:paraId="558FD120" w14:textId="3418F852" w:rsidR="00C6044A" w:rsidRPr="00255560" w:rsidRDefault="00C1458E" w:rsidP="00C6044A">
          <w:pPr>
            <w:pStyle w:val="TOC1"/>
            <w:tabs>
              <w:tab w:val="right" w:leader="dot" w:pos="9736"/>
            </w:tabs>
            <w:spacing w:line="360" w:lineRule="auto"/>
            <w:rPr>
              <w:rFonts w:ascii="Tahoma" w:hAnsi="Tahoma" w:cs="Tahoma"/>
              <w:noProof/>
              <w:color w:val="0000FF" w:themeColor="hyperlink"/>
              <w:u w:val="single"/>
            </w:rPr>
          </w:pPr>
          <w:hyperlink w:anchor="_Toc509413688" w:history="1">
            <w:r w:rsidR="00EE33F8" w:rsidRPr="00255560">
              <w:rPr>
                <w:rStyle w:val="Hyperlink"/>
                <w:rFonts w:ascii="Tahoma" w:hAnsi="Tahoma" w:cs="Tahoma"/>
                <w:noProof/>
                <w:lang w:val="en-US"/>
              </w:rPr>
              <w:t>Annex III - Abbreviations</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_Toc509413688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39</w:t>
            </w:r>
            <w:r w:rsidR="00C221A0" w:rsidRPr="00255560">
              <w:rPr>
                <w:rFonts w:ascii="Tahoma" w:hAnsi="Tahoma" w:cs="Tahoma"/>
                <w:noProof/>
                <w:webHidden/>
              </w:rPr>
              <w:fldChar w:fldCharType="end"/>
            </w:r>
          </w:hyperlink>
        </w:p>
        <w:p w14:paraId="0956A4AD" w14:textId="0B98F345" w:rsidR="00C6044A" w:rsidRPr="00255560" w:rsidRDefault="00C1458E" w:rsidP="00C6044A">
          <w:pPr>
            <w:pStyle w:val="TOC1"/>
            <w:tabs>
              <w:tab w:val="right" w:leader="dot" w:pos="9736"/>
            </w:tabs>
            <w:spacing w:line="360" w:lineRule="auto"/>
            <w:rPr>
              <w:rFonts w:ascii="Tahoma" w:hAnsi="Tahoma" w:cs="Tahoma"/>
              <w:noProof/>
              <w:color w:val="0000FF" w:themeColor="hyperlink"/>
              <w:u w:val="single"/>
            </w:rPr>
          </w:pPr>
          <w:hyperlink w:anchor="_Toc509413689" w:history="1">
            <w:r w:rsidR="00EE33F8" w:rsidRPr="00255560">
              <w:rPr>
                <w:rStyle w:val="Hyperlink"/>
                <w:rFonts w:ascii="Tahoma" w:hAnsi="Tahoma" w:cs="Tahoma"/>
                <w:noProof/>
                <w:lang w:val="en-US"/>
              </w:rPr>
              <w:t>Annex IV - Useful websites</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_Toc509413689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40</w:t>
            </w:r>
            <w:r w:rsidR="00C221A0" w:rsidRPr="00255560">
              <w:rPr>
                <w:rFonts w:ascii="Tahoma" w:hAnsi="Tahoma" w:cs="Tahoma"/>
                <w:noProof/>
                <w:webHidden/>
              </w:rPr>
              <w:fldChar w:fldCharType="end"/>
            </w:r>
          </w:hyperlink>
        </w:p>
        <w:p w14:paraId="5BF8317A" w14:textId="31A2515C" w:rsidR="00EE33F8" w:rsidRPr="00255560" w:rsidRDefault="00C1458E" w:rsidP="00C6044A">
          <w:pPr>
            <w:pStyle w:val="TOC1"/>
            <w:tabs>
              <w:tab w:val="right" w:leader="dot" w:pos="9736"/>
            </w:tabs>
            <w:spacing w:line="360" w:lineRule="auto"/>
            <w:rPr>
              <w:rFonts w:ascii="Tahoma" w:eastAsiaTheme="minorEastAsia" w:hAnsi="Tahoma" w:cs="Tahoma"/>
              <w:noProof/>
              <w:lang w:val="en-GB" w:eastAsia="en-GB"/>
            </w:rPr>
          </w:pPr>
          <w:hyperlink w:anchor="_Toc509413690" w:history="1">
            <w:r w:rsidR="00EE33F8" w:rsidRPr="00255560">
              <w:rPr>
                <w:rStyle w:val="Hyperlink"/>
                <w:rFonts w:ascii="Tahoma" w:hAnsi="Tahoma" w:cs="Tahoma"/>
                <w:noProof/>
                <w:lang w:val="en-US"/>
              </w:rPr>
              <w:t>Annex V - Decision trees</w:t>
            </w:r>
            <w:r w:rsidR="00EE33F8" w:rsidRPr="00255560">
              <w:rPr>
                <w:rFonts w:ascii="Tahoma" w:hAnsi="Tahoma" w:cs="Tahoma"/>
                <w:noProof/>
                <w:webHidden/>
              </w:rPr>
              <w:tab/>
            </w:r>
            <w:r w:rsidR="00C221A0" w:rsidRPr="00255560">
              <w:rPr>
                <w:rFonts w:ascii="Tahoma" w:hAnsi="Tahoma" w:cs="Tahoma"/>
                <w:noProof/>
                <w:webHidden/>
              </w:rPr>
              <w:fldChar w:fldCharType="begin"/>
            </w:r>
            <w:r w:rsidR="00EE33F8" w:rsidRPr="00255560">
              <w:rPr>
                <w:rFonts w:ascii="Tahoma" w:hAnsi="Tahoma" w:cs="Tahoma"/>
                <w:noProof/>
                <w:webHidden/>
              </w:rPr>
              <w:instrText xml:space="preserve"> PAGEREF _Toc509413690 \h </w:instrText>
            </w:r>
            <w:r w:rsidR="00C221A0" w:rsidRPr="00255560">
              <w:rPr>
                <w:rFonts w:ascii="Tahoma" w:hAnsi="Tahoma" w:cs="Tahoma"/>
                <w:noProof/>
                <w:webHidden/>
              </w:rPr>
            </w:r>
            <w:r w:rsidR="00C221A0" w:rsidRPr="00255560">
              <w:rPr>
                <w:rFonts w:ascii="Tahoma" w:hAnsi="Tahoma" w:cs="Tahoma"/>
                <w:noProof/>
                <w:webHidden/>
              </w:rPr>
              <w:fldChar w:fldCharType="separate"/>
            </w:r>
            <w:r w:rsidR="00A26663">
              <w:rPr>
                <w:rFonts w:ascii="Tahoma" w:hAnsi="Tahoma" w:cs="Tahoma"/>
                <w:noProof/>
                <w:webHidden/>
              </w:rPr>
              <w:t>41</w:t>
            </w:r>
            <w:r w:rsidR="00C221A0" w:rsidRPr="00255560">
              <w:rPr>
                <w:rFonts w:ascii="Tahoma" w:hAnsi="Tahoma" w:cs="Tahoma"/>
                <w:noProof/>
                <w:webHidden/>
              </w:rPr>
              <w:fldChar w:fldCharType="end"/>
            </w:r>
          </w:hyperlink>
        </w:p>
        <w:p w14:paraId="5B8EEABD" w14:textId="77777777" w:rsidR="00623CE5" w:rsidRDefault="00C221A0" w:rsidP="00C6044A">
          <w:pPr>
            <w:spacing w:line="360" w:lineRule="auto"/>
          </w:pPr>
          <w:r w:rsidRPr="00255560">
            <w:rPr>
              <w:rFonts w:ascii="Tahoma" w:hAnsi="Tahoma" w:cs="Tahoma"/>
              <w:b/>
              <w:bCs/>
              <w:noProof/>
            </w:rPr>
            <w:fldChar w:fldCharType="end"/>
          </w:r>
        </w:p>
      </w:sdtContent>
    </w:sdt>
    <w:p w14:paraId="14D03133" w14:textId="77777777" w:rsidR="0023080E" w:rsidRPr="00861D2F" w:rsidRDefault="0023080E" w:rsidP="005812E4">
      <w:pPr>
        <w:pStyle w:val="Texte"/>
        <w:rPr>
          <w:lang w:val="en-GB"/>
        </w:rPr>
      </w:pPr>
    </w:p>
    <w:p w14:paraId="11FC3185" w14:textId="77777777" w:rsidR="005812E4" w:rsidRPr="00861D2F" w:rsidRDefault="005812E4" w:rsidP="005812E4">
      <w:pPr>
        <w:pStyle w:val="Texte"/>
        <w:rPr>
          <w:lang w:val="en-GB"/>
        </w:rPr>
      </w:pPr>
    </w:p>
    <w:p w14:paraId="13047371" w14:textId="77777777" w:rsidR="001066E8" w:rsidRPr="00861D2F" w:rsidRDefault="001066E8" w:rsidP="00940C0B">
      <w:pPr>
        <w:pStyle w:val="Titre1"/>
        <w:rPr>
          <w:lang w:val="en-GB"/>
        </w:rPr>
      </w:pPr>
    </w:p>
    <w:p w14:paraId="2CCD6B67" w14:textId="77777777" w:rsidR="001066E8" w:rsidRDefault="001066E8" w:rsidP="00940C0B">
      <w:pPr>
        <w:pStyle w:val="Titre1"/>
        <w:rPr>
          <w:lang w:val="en-GB"/>
        </w:rPr>
      </w:pPr>
    </w:p>
    <w:p w14:paraId="5F9E0E7B" w14:textId="77777777" w:rsidR="00B446A3" w:rsidRPr="00861D2F" w:rsidRDefault="00B446A3" w:rsidP="00940C0B">
      <w:pPr>
        <w:pStyle w:val="Titre1"/>
        <w:rPr>
          <w:lang w:val="en-GB"/>
        </w:rPr>
      </w:pPr>
    </w:p>
    <w:p w14:paraId="4D9E6A23" w14:textId="77777777" w:rsidR="00144353" w:rsidRPr="00255560" w:rsidRDefault="00973833" w:rsidP="00623CE5">
      <w:pPr>
        <w:pStyle w:val="Titre1"/>
        <w:ind w:left="0"/>
        <w:outlineLvl w:val="0"/>
        <w:rPr>
          <w:rFonts w:ascii="Tahoma" w:hAnsi="Tahoma" w:cs="Tahoma"/>
          <w:lang w:val="en-US"/>
        </w:rPr>
      </w:pPr>
      <w:bookmarkStart w:id="0" w:name="_Toc509413673"/>
      <w:r w:rsidRPr="00255560">
        <w:rPr>
          <w:rFonts w:ascii="Tahoma" w:hAnsi="Tahoma" w:cs="Tahoma"/>
          <w:lang w:val="en-US"/>
        </w:rPr>
        <w:lastRenderedPageBreak/>
        <w:t>I. INTRODUCTION</w:t>
      </w:r>
      <w:bookmarkEnd w:id="0"/>
    </w:p>
    <w:p w14:paraId="515A984E" w14:textId="77777777" w:rsidR="0076618E" w:rsidRPr="00255560" w:rsidRDefault="0076618E" w:rsidP="00623CE5">
      <w:pPr>
        <w:pStyle w:val="Titre1"/>
        <w:outlineLvl w:val="1"/>
        <w:rPr>
          <w:rFonts w:ascii="Tahoma" w:hAnsi="Tahoma" w:cs="Tahoma"/>
          <w:u w:val="single"/>
          <w:lang w:val="en-US"/>
        </w:rPr>
      </w:pPr>
      <w:bookmarkStart w:id="1" w:name="_Toc509413674"/>
      <w:r w:rsidRPr="00255560">
        <w:rPr>
          <w:rFonts w:ascii="Tahoma" w:hAnsi="Tahoma" w:cs="Tahoma"/>
          <w:u w:val="single"/>
          <w:lang w:val="en-US"/>
        </w:rPr>
        <w:t>The</w:t>
      </w:r>
      <w:r w:rsidR="004A1CD2" w:rsidRPr="00255560">
        <w:rPr>
          <w:rFonts w:ascii="Tahoma" w:hAnsi="Tahoma" w:cs="Tahoma"/>
          <w:u w:val="single"/>
          <w:lang w:val="en-US"/>
        </w:rPr>
        <w:t xml:space="preserve"> legal</w:t>
      </w:r>
      <w:r w:rsidRPr="00255560">
        <w:rPr>
          <w:rFonts w:ascii="Tahoma" w:hAnsi="Tahoma" w:cs="Tahoma"/>
          <w:u w:val="single"/>
          <w:lang w:val="en-US"/>
        </w:rPr>
        <w:t xml:space="preserve"> background</w:t>
      </w:r>
      <w:bookmarkEnd w:id="1"/>
    </w:p>
    <w:p w14:paraId="1B91CF24" w14:textId="77777777" w:rsidR="00DC30AB" w:rsidRPr="00255560" w:rsidRDefault="0076618E" w:rsidP="0076618E">
      <w:pPr>
        <w:jc w:val="both"/>
        <w:rPr>
          <w:rFonts w:ascii="Tahoma" w:hAnsi="Tahoma" w:cs="Tahoma"/>
          <w:lang w:val="en-GB"/>
        </w:rPr>
      </w:pPr>
      <w:r w:rsidRPr="00255560">
        <w:rPr>
          <w:rFonts w:ascii="Tahoma" w:hAnsi="Tahoma" w:cs="Tahoma"/>
          <w:lang w:val="en-GB"/>
        </w:rPr>
        <w:t>The Nagoya Protocol on Access to Genetic Resources and the Fair and Equitable Sharing of Benefits Arising from their Utilization was adopted in 2010 in Nagoya, Japan and entered into force on October 12, 2014. T</w:t>
      </w:r>
      <w:r w:rsidR="00DC30AB" w:rsidRPr="00255560">
        <w:rPr>
          <w:rFonts w:ascii="Tahoma" w:hAnsi="Tahoma" w:cs="Tahoma"/>
          <w:lang w:val="en-GB"/>
        </w:rPr>
        <w:t xml:space="preserve">he Protocol sets out </w:t>
      </w:r>
      <w:r w:rsidR="00631395" w:rsidRPr="00255560">
        <w:rPr>
          <w:rFonts w:ascii="Tahoma" w:hAnsi="Tahoma" w:cs="Tahoma"/>
          <w:lang w:val="en-GB"/>
        </w:rPr>
        <w:t>measures on the fair and equitable sharing of the benefits arising from the utilization of genetic resources, including by appropriate access to genetic resources, benefit sharing and on compliance with national ABS legislation or regulatory requirements</w:t>
      </w:r>
      <w:r w:rsidRPr="00255560">
        <w:rPr>
          <w:rFonts w:ascii="Tahoma" w:hAnsi="Tahoma" w:cs="Tahoma"/>
          <w:lang w:val="en-GB"/>
        </w:rPr>
        <w:t>.</w:t>
      </w:r>
      <w:r w:rsidR="00DC30AB" w:rsidRPr="00255560">
        <w:rPr>
          <w:rFonts w:ascii="Tahoma" w:hAnsi="Tahoma" w:cs="Tahoma"/>
          <w:lang w:val="en-GB"/>
        </w:rPr>
        <w:t xml:space="preserve"> </w:t>
      </w:r>
    </w:p>
    <w:p w14:paraId="47AEE379" w14:textId="508FACB8" w:rsidR="00255560" w:rsidRPr="00255560" w:rsidRDefault="00DC30AB" w:rsidP="0076618E">
      <w:pPr>
        <w:jc w:val="both"/>
        <w:rPr>
          <w:rFonts w:ascii="Tahoma" w:hAnsi="Tahoma" w:cs="Tahoma"/>
          <w:lang w:val="en-GB"/>
        </w:rPr>
      </w:pPr>
      <w:r w:rsidRPr="00255560">
        <w:rPr>
          <w:rFonts w:ascii="Tahoma" w:hAnsi="Tahoma" w:cs="Tahoma"/>
          <w:lang w:val="en-GB"/>
        </w:rPr>
        <w:t xml:space="preserve">The European Union, as signatory to the Nagoya Protocol, decided to transpose </w:t>
      </w:r>
      <w:r w:rsidR="000B5C9F" w:rsidRPr="00255560">
        <w:rPr>
          <w:rFonts w:ascii="Tahoma" w:hAnsi="Tahoma" w:cs="Tahoma"/>
          <w:lang w:val="en-GB"/>
        </w:rPr>
        <w:t xml:space="preserve">only </w:t>
      </w:r>
      <w:r w:rsidRPr="00255560">
        <w:rPr>
          <w:rFonts w:ascii="Tahoma" w:hAnsi="Tahoma" w:cs="Tahoma"/>
          <w:lang w:val="en-GB"/>
        </w:rPr>
        <w:t xml:space="preserve">the compliance provisions of the Nagoya Protocol into EU law </w:t>
      </w:r>
      <w:r w:rsidR="004E4F2D" w:rsidRPr="00255560">
        <w:rPr>
          <w:rFonts w:ascii="Tahoma" w:hAnsi="Tahoma" w:cs="Tahoma"/>
          <w:lang w:val="en-GB"/>
        </w:rPr>
        <w:t xml:space="preserve">thereby </w:t>
      </w:r>
      <w:r w:rsidRPr="00255560">
        <w:rPr>
          <w:rFonts w:ascii="Tahoma" w:hAnsi="Tahoma" w:cs="Tahoma"/>
          <w:lang w:val="en-GB"/>
        </w:rPr>
        <w:t xml:space="preserve">creating </w:t>
      </w:r>
      <w:r w:rsidR="004E4F2D" w:rsidRPr="00255560">
        <w:rPr>
          <w:rFonts w:ascii="Tahoma" w:hAnsi="Tahoma" w:cs="Tahoma"/>
          <w:lang w:val="en-GB"/>
        </w:rPr>
        <w:t xml:space="preserve">a </w:t>
      </w:r>
      <w:r w:rsidRPr="00255560">
        <w:rPr>
          <w:rFonts w:ascii="Tahoma" w:hAnsi="Tahoma" w:cs="Tahoma"/>
          <w:lang w:val="en-GB"/>
        </w:rPr>
        <w:t xml:space="preserve">harmonized legal environment for compliance checks within the EU. The EU </w:t>
      </w:r>
      <w:r w:rsidR="00305F59" w:rsidRPr="00255560">
        <w:rPr>
          <w:rFonts w:ascii="Tahoma" w:hAnsi="Tahoma" w:cs="Tahoma"/>
          <w:lang w:val="en-GB"/>
        </w:rPr>
        <w:t xml:space="preserve">legal </w:t>
      </w:r>
      <w:r w:rsidRPr="00255560">
        <w:rPr>
          <w:rFonts w:ascii="Tahoma" w:hAnsi="Tahoma" w:cs="Tahoma"/>
          <w:lang w:val="en-GB"/>
        </w:rPr>
        <w:t>framework implementing the Nagoya Protocol consists of the following:</w:t>
      </w:r>
    </w:p>
    <w:p w14:paraId="2162618F" w14:textId="7B506479" w:rsidR="0035737E" w:rsidRPr="00255560" w:rsidRDefault="00C1458E" w:rsidP="00DC30AB">
      <w:pPr>
        <w:pStyle w:val="Bullet"/>
        <w:rPr>
          <w:rFonts w:ascii="Tahoma" w:hAnsi="Tahoma" w:cs="Tahoma"/>
          <w:sz w:val="22"/>
          <w:szCs w:val="22"/>
          <w:lang w:val="en-GB"/>
        </w:rPr>
      </w:pPr>
      <w:hyperlink r:id="rId9" w:history="1">
        <w:r w:rsidR="00DC30AB" w:rsidRPr="00255560">
          <w:rPr>
            <w:rStyle w:val="Hyperlink"/>
            <w:rFonts w:ascii="Tahoma" w:hAnsi="Tahoma" w:cs="Tahoma"/>
            <w:sz w:val="22"/>
            <w:szCs w:val="22"/>
            <w:lang w:val="en-GB"/>
          </w:rPr>
          <w:t xml:space="preserve">EU Regulation </w:t>
        </w:r>
        <w:r w:rsidR="0035737E" w:rsidRPr="00255560">
          <w:rPr>
            <w:rStyle w:val="Hyperlink"/>
            <w:rFonts w:ascii="Tahoma" w:hAnsi="Tahoma" w:cs="Tahoma"/>
            <w:sz w:val="22"/>
            <w:szCs w:val="22"/>
            <w:lang w:val="en-GB"/>
          </w:rPr>
          <w:t>no. 511/2014</w:t>
        </w:r>
      </w:hyperlink>
      <w:r w:rsidR="005C0B82" w:rsidRPr="00255560">
        <w:rPr>
          <w:rFonts w:ascii="Tahoma" w:hAnsi="Tahoma" w:cs="Tahoma"/>
          <w:sz w:val="22"/>
          <w:szCs w:val="22"/>
          <w:lang w:val="en-GB"/>
        </w:rPr>
        <w:t xml:space="preserve"> (the EU ABS</w:t>
      </w:r>
      <w:r w:rsidR="0035737E" w:rsidRPr="00255560">
        <w:rPr>
          <w:rFonts w:ascii="Tahoma" w:hAnsi="Tahoma" w:cs="Tahoma"/>
          <w:sz w:val="22"/>
          <w:szCs w:val="22"/>
          <w:lang w:val="en-GB"/>
        </w:rPr>
        <w:t xml:space="preserve"> Regulation</w:t>
      </w:r>
      <w:r w:rsidR="00F35B12" w:rsidRPr="00255560">
        <w:rPr>
          <w:rFonts w:ascii="Tahoma" w:hAnsi="Tahoma" w:cs="Tahoma"/>
          <w:sz w:val="22"/>
          <w:szCs w:val="22"/>
          <w:lang w:val="en-GB"/>
        </w:rPr>
        <w:t xml:space="preserve"> or the Regulation</w:t>
      </w:r>
      <w:r w:rsidR="0035737E" w:rsidRPr="00255560">
        <w:rPr>
          <w:rFonts w:ascii="Tahoma" w:hAnsi="Tahoma" w:cs="Tahoma"/>
          <w:sz w:val="22"/>
          <w:szCs w:val="22"/>
          <w:lang w:val="en-GB"/>
        </w:rPr>
        <w:t>)</w:t>
      </w:r>
    </w:p>
    <w:p w14:paraId="4296FB7B" w14:textId="3744D174" w:rsidR="00003D79" w:rsidRPr="00255560" w:rsidRDefault="00C1458E" w:rsidP="00E73B63">
      <w:pPr>
        <w:pStyle w:val="Bullet"/>
        <w:rPr>
          <w:rStyle w:val="Hyperlink"/>
          <w:rFonts w:ascii="Tahoma" w:hAnsi="Tahoma" w:cs="Tahoma"/>
          <w:color w:val="595959"/>
          <w:sz w:val="22"/>
          <w:szCs w:val="22"/>
          <w:u w:val="none"/>
          <w:lang w:val="en-GB"/>
        </w:rPr>
      </w:pPr>
      <w:hyperlink r:id="rId10" w:history="1">
        <w:r w:rsidR="0035737E" w:rsidRPr="00255560">
          <w:rPr>
            <w:rStyle w:val="Hyperlink"/>
            <w:rFonts w:ascii="Tahoma" w:hAnsi="Tahoma" w:cs="Tahoma"/>
            <w:sz w:val="22"/>
            <w:szCs w:val="22"/>
            <w:lang w:val="en-GB"/>
          </w:rPr>
          <w:t>Commission Implementing Regulation no. 2015/1866</w:t>
        </w:r>
      </w:hyperlink>
      <w:r w:rsidR="0035737E" w:rsidRPr="00255560">
        <w:rPr>
          <w:rFonts w:ascii="Tahoma" w:hAnsi="Tahoma" w:cs="Tahoma"/>
          <w:sz w:val="22"/>
          <w:szCs w:val="22"/>
          <w:lang w:val="en-GB"/>
        </w:rPr>
        <w:t xml:space="preserve"> (the Implementing Act)</w:t>
      </w:r>
    </w:p>
    <w:p w14:paraId="353A695D" w14:textId="77777777" w:rsidR="0035737E" w:rsidRPr="00255560" w:rsidRDefault="00C1458E" w:rsidP="00DC30AB">
      <w:pPr>
        <w:pStyle w:val="Bullet"/>
        <w:rPr>
          <w:rFonts w:ascii="Tahoma" w:hAnsi="Tahoma" w:cs="Tahoma"/>
          <w:sz w:val="22"/>
          <w:szCs w:val="22"/>
          <w:lang w:val="en-GB"/>
        </w:rPr>
      </w:pPr>
      <w:hyperlink r:id="rId11" w:history="1">
        <w:r w:rsidR="00057624" w:rsidRPr="00255560">
          <w:rPr>
            <w:rStyle w:val="Hyperlink"/>
            <w:rFonts w:ascii="Tahoma" w:hAnsi="Tahoma" w:cs="Tahoma"/>
            <w:sz w:val="22"/>
            <w:szCs w:val="22"/>
            <w:lang w:val="en-GB"/>
          </w:rPr>
          <w:t>Commission Guidance Document on the scope of application and core obligations of the EU ABS Regulation</w:t>
        </w:r>
        <w:r w:rsidR="0035737E" w:rsidRPr="00255560">
          <w:rPr>
            <w:rStyle w:val="Hyperlink"/>
            <w:rFonts w:ascii="Tahoma" w:hAnsi="Tahoma" w:cs="Tahoma"/>
            <w:sz w:val="22"/>
            <w:szCs w:val="22"/>
            <w:lang w:val="en-GB"/>
          </w:rPr>
          <w:t xml:space="preserve"> </w:t>
        </w:r>
        <w:r w:rsidR="00057624" w:rsidRPr="00255560">
          <w:rPr>
            <w:rStyle w:val="Hyperlink"/>
            <w:rFonts w:ascii="Tahoma" w:hAnsi="Tahoma" w:cs="Tahoma"/>
            <w:sz w:val="22"/>
            <w:szCs w:val="22"/>
            <w:lang w:val="en-GB"/>
          </w:rPr>
          <w:t xml:space="preserve">and its Annex II providing specific guidance on the </w:t>
        </w:r>
        <w:r w:rsidR="00003D79" w:rsidRPr="00255560">
          <w:rPr>
            <w:rStyle w:val="Hyperlink"/>
            <w:rFonts w:ascii="Tahoma" w:hAnsi="Tahoma" w:cs="Tahoma"/>
            <w:sz w:val="22"/>
            <w:szCs w:val="22"/>
            <w:lang w:val="en-GB"/>
          </w:rPr>
          <w:t>concept of utilization</w:t>
        </w:r>
      </w:hyperlink>
      <w:r w:rsidR="00003D79" w:rsidRPr="00255560">
        <w:rPr>
          <w:rFonts w:ascii="Tahoma" w:hAnsi="Tahoma" w:cs="Tahoma"/>
          <w:sz w:val="22"/>
          <w:szCs w:val="22"/>
          <w:lang w:val="en-GB"/>
        </w:rPr>
        <w:t xml:space="preserve"> </w:t>
      </w:r>
      <w:r w:rsidR="0035737E" w:rsidRPr="00255560">
        <w:rPr>
          <w:rFonts w:ascii="Tahoma" w:hAnsi="Tahoma" w:cs="Tahoma"/>
          <w:sz w:val="22"/>
          <w:szCs w:val="22"/>
          <w:lang w:val="en-GB"/>
        </w:rPr>
        <w:t>(</w:t>
      </w:r>
      <w:r w:rsidR="000B5C9F" w:rsidRPr="00255560">
        <w:rPr>
          <w:rFonts w:ascii="Tahoma" w:hAnsi="Tahoma" w:cs="Tahoma"/>
          <w:sz w:val="22"/>
          <w:szCs w:val="22"/>
          <w:lang w:val="en-GB"/>
        </w:rPr>
        <w:t>not legally binding</w:t>
      </w:r>
      <w:r w:rsidR="0035737E" w:rsidRPr="00255560">
        <w:rPr>
          <w:rFonts w:ascii="Tahoma" w:hAnsi="Tahoma" w:cs="Tahoma"/>
          <w:sz w:val="22"/>
          <w:szCs w:val="22"/>
          <w:lang w:val="en-GB"/>
        </w:rPr>
        <w:t>)</w:t>
      </w:r>
      <w:r w:rsidR="000B5C9F" w:rsidRPr="00255560">
        <w:rPr>
          <w:rStyle w:val="FootnoteReference"/>
          <w:rFonts w:ascii="Tahoma" w:hAnsi="Tahoma" w:cs="Tahoma"/>
          <w:sz w:val="22"/>
          <w:szCs w:val="22"/>
          <w:lang w:val="en-GB"/>
        </w:rPr>
        <w:footnoteReference w:id="1"/>
      </w:r>
    </w:p>
    <w:p w14:paraId="2BF825C0" w14:textId="77777777" w:rsidR="00C221A0" w:rsidRPr="00255560" w:rsidRDefault="00C221A0" w:rsidP="00363D64">
      <w:pPr>
        <w:pStyle w:val="Bullet"/>
        <w:numPr>
          <w:ilvl w:val="0"/>
          <w:numId w:val="0"/>
        </w:numPr>
        <w:ind w:left="720" w:hanging="360"/>
        <w:rPr>
          <w:rFonts w:ascii="Tahoma" w:hAnsi="Tahoma" w:cs="Tahoma"/>
          <w:sz w:val="22"/>
          <w:szCs w:val="22"/>
          <w:lang w:val="en-GB"/>
        </w:rPr>
      </w:pPr>
    </w:p>
    <w:p w14:paraId="69CD0AE4" w14:textId="0D9AD518" w:rsidR="00C221A0" w:rsidRPr="00255560" w:rsidRDefault="003940A7" w:rsidP="003E5033">
      <w:pPr>
        <w:pStyle w:val="Bullet"/>
        <w:numPr>
          <w:ilvl w:val="0"/>
          <w:numId w:val="0"/>
        </w:numPr>
        <w:jc w:val="both"/>
        <w:rPr>
          <w:rFonts w:ascii="Tahoma" w:hAnsi="Tahoma" w:cs="Tahoma"/>
          <w:color w:val="auto"/>
          <w:sz w:val="22"/>
          <w:szCs w:val="22"/>
          <w:lang w:val="en-GB"/>
        </w:rPr>
      </w:pPr>
      <w:r w:rsidRPr="00255560">
        <w:rPr>
          <w:rFonts w:ascii="Tahoma" w:hAnsi="Tahoma" w:cs="Tahoma"/>
          <w:color w:val="auto"/>
          <w:sz w:val="22"/>
          <w:szCs w:val="22"/>
          <w:lang w:val="en-GB"/>
        </w:rPr>
        <w:t xml:space="preserve">The core obligation </w:t>
      </w:r>
      <w:r w:rsidR="00C85DD4" w:rsidRPr="00255560">
        <w:rPr>
          <w:rFonts w:ascii="Tahoma" w:hAnsi="Tahoma" w:cs="Tahoma"/>
          <w:color w:val="auto"/>
          <w:sz w:val="22"/>
          <w:szCs w:val="22"/>
          <w:lang w:val="en-GB"/>
        </w:rPr>
        <w:t xml:space="preserve">under the EU legal framework </w:t>
      </w:r>
      <w:r w:rsidRPr="00255560">
        <w:rPr>
          <w:rFonts w:ascii="Tahoma" w:hAnsi="Tahoma" w:cs="Tahoma"/>
          <w:color w:val="auto"/>
          <w:sz w:val="22"/>
          <w:szCs w:val="22"/>
          <w:lang w:val="en-GB"/>
        </w:rPr>
        <w:t xml:space="preserve">for plant breeders is “to exercise due diligence to ascertain that the genetic resources which they utilise have been accessed” according to the applicable law. Compliance with the due diligence obligation should ensure that necessary information relevant to ABS is available throughout the </w:t>
      </w:r>
      <w:r w:rsidR="00C85DD4" w:rsidRPr="00255560">
        <w:rPr>
          <w:rFonts w:ascii="Tahoma" w:hAnsi="Tahoma" w:cs="Tahoma"/>
          <w:color w:val="auto"/>
          <w:sz w:val="22"/>
          <w:szCs w:val="22"/>
          <w:lang w:val="en-GB"/>
        </w:rPr>
        <w:t xml:space="preserve">whole </w:t>
      </w:r>
      <w:r w:rsidRPr="00255560">
        <w:rPr>
          <w:rFonts w:ascii="Tahoma" w:hAnsi="Tahoma" w:cs="Tahoma"/>
          <w:color w:val="auto"/>
          <w:sz w:val="22"/>
          <w:szCs w:val="22"/>
          <w:lang w:val="en-GB"/>
        </w:rPr>
        <w:t>genetic resources value chain in the Union.</w:t>
      </w:r>
      <w:r w:rsidRPr="00255560">
        <w:rPr>
          <w:rStyle w:val="FootnoteReference"/>
          <w:rFonts w:ascii="Tahoma" w:hAnsi="Tahoma" w:cs="Tahoma"/>
          <w:color w:val="auto"/>
          <w:sz w:val="22"/>
          <w:szCs w:val="22"/>
          <w:lang w:val="en-GB"/>
        </w:rPr>
        <w:footnoteReference w:id="2"/>
      </w:r>
    </w:p>
    <w:p w14:paraId="7A27CC5A" w14:textId="77777777" w:rsidR="00C221A0" w:rsidRPr="00255560" w:rsidRDefault="00C221A0" w:rsidP="003E5033">
      <w:pPr>
        <w:pStyle w:val="Bullet"/>
        <w:numPr>
          <w:ilvl w:val="0"/>
          <w:numId w:val="0"/>
        </w:numPr>
        <w:jc w:val="both"/>
        <w:rPr>
          <w:rFonts w:ascii="Tahoma" w:hAnsi="Tahoma" w:cs="Tahoma"/>
          <w:color w:val="auto"/>
          <w:lang w:val="en-GB"/>
        </w:rPr>
      </w:pPr>
    </w:p>
    <w:p w14:paraId="63D79EBD" w14:textId="41E06F9A" w:rsidR="00C221A0" w:rsidRPr="00255560" w:rsidRDefault="003940A7" w:rsidP="003E5033">
      <w:pPr>
        <w:pStyle w:val="Bullet"/>
        <w:numPr>
          <w:ilvl w:val="0"/>
          <w:numId w:val="0"/>
        </w:numPr>
        <w:jc w:val="both"/>
        <w:rPr>
          <w:rFonts w:ascii="Tahoma" w:hAnsi="Tahoma" w:cs="Tahoma"/>
          <w:color w:val="auto"/>
          <w:sz w:val="22"/>
          <w:szCs w:val="22"/>
          <w:lang w:val="en-GB"/>
        </w:rPr>
      </w:pPr>
      <w:r w:rsidRPr="00255560">
        <w:rPr>
          <w:rFonts w:ascii="Tahoma" w:hAnsi="Tahoma" w:cs="Tahoma"/>
          <w:color w:val="auto"/>
          <w:sz w:val="22"/>
          <w:szCs w:val="22"/>
          <w:lang w:val="en-GB"/>
        </w:rPr>
        <w:t>In addition</w:t>
      </w:r>
      <w:r w:rsidR="00C85DD4" w:rsidRPr="00255560">
        <w:rPr>
          <w:rFonts w:ascii="Tahoma" w:hAnsi="Tahoma" w:cs="Tahoma"/>
          <w:color w:val="auto"/>
          <w:sz w:val="22"/>
          <w:szCs w:val="22"/>
          <w:lang w:val="en-GB"/>
        </w:rPr>
        <w:t>,</w:t>
      </w:r>
      <w:r w:rsidRPr="00255560">
        <w:rPr>
          <w:rFonts w:ascii="Tahoma" w:hAnsi="Tahoma" w:cs="Tahoma"/>
          <w:color w:val="auto"/>
          <w:sz w:val="22"/>
          <w:szCs w:val="22"/>
          <w:lang w:val="en-GB"/>
        </w:rPr>
        <w:t xml:space="preserve"> it needs to be noted that user</w:t>
      </w:r>
      <w:r w:rsidR="00C85DD4" w:rsidRPr="00255560">
        <w:rPr>
          <w:rFonts w:ascii="Tahoma" w:hAnsi="Tahoma" w:cs="Tahoma"/>
          <w:color w:val="auto"/>
          <w:sz w:val="22"/>
          <w:szCs w:val="22"/>
          <w:lang w:val="en-GB"/>
        </w:rPr>
        <w:t>s</w:t>
      </w:r>
      <w:r w:rsidRPr="00255560">
        <w:rPr>
          <w:rFonts w:ascii="Tahoma" w:hAnsi="Tahoma" w:cs="Tahoma"/>
          <w:color w:val="auto"/>
          <w:sz w:val="22"/>
          <w:szCs w:val="22"/>
          <w:lang w:val="en-GB"/>
        </w:rPr>
        <w:t xml:space="preserve"> </w:t>
      </w:r>
      <w:r w:rsidR="00C85DD4" w:rsidRPr="00255560">
        <w:rPr>
          <w:rFonts w:ascii="Tahoma" w:hAnsi="Tahoma" w:cs="Tahoma"/>
          <w:color w:val="auto"/>
          <w:sz w:val="22"/>
          <w:szCs w:val="22"/>
          <w:lang w:val="en-GB"/>
        </w:rPr>
        <w:t>are</w:t>
      </w:r>
      <w:r w:rsidRPr="00255560">
        <w:rPr>
          <w:rFonts w:ascii="Tahoma" w:hAnsi="Tahoma" w:cs="Tahoma"/>
          <w:color w:val="auto"/>
          <w:sz w:val="22"/>
          <w:szCs w:val="22"/>
          <w:lang w:val="en-GB"/>
        </w:rPr>
        <w:t xml:space="preserve"> at all times responsible to fulfil the ABS requirements of any country they work in and/or receive materials from</w:t>
      </w:r>
      <w:r w:rsidR="00C85DD4" w:rsidRPr="00255560">
        <w:rPr>
          <w:rFonts w:ascii="Tahoma" w:hAnsi="Tahoma" w:cs="Tahoma"/>
          <w:color w:val="auto"/>
          <w:sz w:val="22"/>
          <w:szCs w:val="22"/>
          <w:lang w:val="en-GB"/>
        </w:rPr>
        <w:t>,</w:t>
      </w:r>
      <w:r w:rsidRPr="00255560">
        <w:rPr>
          <w:rFonts w:ascii="Tahoma" w:hAnsi="Tahoma" w:cs="Tahoma"/>
          <w:color w:val="auto"/>
          <w:sz w:val="22"/>
          <w:szCs w:val="22"/>
          <w:lang w:val="en-GB"/>
        </w:rPr>
        <w:t xml:space="preserve"> even if </w:t>
      </w:r>
      <w:r w:rsidR="00363D64" w:rsidRPr="00255560">
        <w:rPr>
          <w:rFonts w:ascii="Tahoma" w:hAnsi="Tahoma" w:cs="Tahoma"/>
          <w:color w:val="auto"/>
          <w:sz w:val="22"/>
          <w:szCs w:val="22"/>
          <w:lang w:val="en-GB"/>
        </w:rPr>
        <w:t xml:space="preserve">the obligations under the </w:t>
      </w:r>
      <w:r w:rsidRPr="00255560">
        <w:rPr>
          <w:rFonts w:ascii="Tahoma" w:hAnsi="Tahoma" w:cs="Tahoma"/>
          <w:color w:val="auto"/>
          <w:sz w:val="22"/>
          <w:szCs w:val="22"/>
          <w:lang w:val="en-GB"/>
        </w:rPr>
        <w:t>EU legislation</w:t>
      </w:r>
      <w:r w:rsidR="00363D64" w:rsidRPr="00255560">
        <w:rPr>
          <w:rFonts w:ascii="Tahoma" w:hAnsi="Tahoma" w:cs="Tahoma"/>
          <w:color w:val="auto"/>
          <w:sz w:val="22"/>
          <w:szCs w:val="22"/>
          <w:lang w:val="en-GB"/>
        </w:rPr>
        <w:t xml:space="preserve"> may not apply</w:t>
      </w:r>
      <w:r w:rsidRPr="00255560">
        <w:rPr>
          <w:rFonts w:ascii="Tahoma" w:hAnsi="Tahoma" w:cs="Tahoma"/>
          <w:color w:val="auto"/>
          <w:sz w:val="22"/>
          <w:szCs w:val="22"/>
          <w:lang w:val="en-GB"/>
        </w:rPr>
        <w:t>.</w:t>
      </w:r>
      <w:r w:rsidR="00C434E5" w:rsidRPr="00255560">
        <w:rPr>
          <w:rFonts w:ascii="Tahoma" w:hAnsi="Tahoma" w:cs="Tahoma"/>
          <w:color w:val="auto"/>
          <w:sz w:val="22"/>
          <w:szCs w:val="22"/>
          <w:lang w:val="en-GB"/>
        </w:rPr>
        <w:t xml:space="preserve"> </w:t>
      </w:r>
    </w:p>
    <w:p w14:paraId="61F1B736" w14:textId="77777777" w:rsidR="00C221A0" w:rsidRDefault="00C221A0" w:rsidP="003E5033">
      <w:pPr>
        <w:pStyle w:val="Bullet"/>
        <w:numPr>
          <w:ilvl w:val="0"/>
          <w:numId w:val="0"/>
        </w:numPr>
        <w:jc w:val="both"/>
        <w:rPr>
          <w:lang w:val="en-GB"/>
        </w:rPr>
      </w:pPr>
    </w:p>
    <w:p w14:paraId="75EFC1CC" w14:textId="77777777" w:rsidR="005C0B82" w:rsidRDefault="005C0B82" w:rsidP="005C0B82">
      <w:pPr>
        <w:pStyle w:val="Bullet"/>
        <w:numPr>
          <w:ilvl w:val="0"/>
          <w:numId w:val="0"/>
        </w:numPr>
        <w:rPr>
          <w:sz w:val="22"/>
          <w:szCs w:val="22"/>
          <w:lang w:val="en-GB"/>
        </w:rPr>
      </w:pPr>
    </w:p>
    <w:p w14:paraId="18586568" w14:textId="77777777" w:rsidR="003A0EA4" w:rsidRDefault="003A0EA4" w:rsidP="005C0B82">
      <w:pPr>
        <w:pStyle w:val="Titre1"/>
        <w:rPr>
          <w:u w:val="single"/>
          <w:lang w:val="en-US"/>
        </w:rPr>
      </w:pPr>
    </w:p>
    <w:p w14:paraId="1236F637" w14:textId="77777777" w:rsidR="00B446A3" w:rsidRDefault="00B446A3" w:rsidP="005C0B82">
      <w:pPr>
        <w:pStyle w:val="Titre1"/>
        <w:rPr>
          <w:u w:val="single"/>
          <w:lang w:val="en-US"/>
        </w:rPr>
      </w:pPr>
    </w:p>
    <w:p w14:paraId="61904EA1" w14:textId="77777777" w:rsidR="00B446A3" w:rsidRDefault="00B446A3" w:rsidP="005C0B82">
      <w:pPr>
        <w:pStyle w:val="Titre1"/>
        <w:rPr>
          <w:u w:val="single"/>
          <w:lang w:val="en-US"/>
        </w:rPr>
      </w:pPr>
    </w:p>
    <w:p w14:paraId="78256E98" w14:textId="751F2190" w:rsidR="00B446A3" w:rsidRDefault="00B446A3" w:rsidP="005C0B82">
      <w:pPr>
        <w:pStyle w:val="Titre1"/>
        <w:rPr>
          <w:u w:val="single"/>
          <w:lang w:val="en-US"/>
        </w:rPr>
      </w:pPr>
    </w:p>
    <w:p w14:paraId="4657763E" w14:textId="77777777" w:rsidR="006A7A41" w:rsidRDefault="006A7A41" w:rsidP="005C0B82">
      <w:pPr>
        <w:pStyle w:val="Titre1"/>
        <w:rPr>
          <w:u w:val="single"/>
          <w:lang w:val="en-US"/>
        </w:rPr>
      </w:pPr>
    </w:p>
    <w:p w14:paraId="4F10C3F0" w14:textId="77777777" w:rsidR="005C0B82" w:rsidRPr="00255560" w:rsidRDefault="004A1CD2" w:rsidP="00623CE5">
      <w:pPr>
        <w:pStyle w:val="Titre1"/>
        <w:outlineLvl w:val="1"/>
        <w:rPr>
          <w:rFonts w:ascii="Tahoma" w:hAnsi="Tahoma" w:cs="Tahoma"/>
          <w:u w:val="single"/>
          <w:lang w:val="en-US"/>
        </w:rPr>
      </w:pPr>
      <w:bookmarkStart w:id="2" w:name="_Toc509413675"/>
      <w:r w:rsidRPr="00255560">
        <w:rPr>
          <w:rFonts w:ascii="Tahoma" w:hAnsi="Tahoma" w:cs="Tahoma"/>
          <w:u w:val="single"/>
          <w:lang w:val="en-US"/>
        </w:rPr>
        <w:lastRenderedPageBreak/>
        <w:t xml:space="preserve">Purpose of </w:t>
      </w:r>
      <w:r w:rsidR="00F24E23" w:rsidRPr="00255560">
        <w:rPr>
          <w:rFonts w:ascii="Tahoma" w:hAnsi="Tahoma" w:cs="Tahoma"/>
          <w:u w:val="single"/>
          <w:lang w:val="en-US"/>
        </w:rPr>
        <w:t xml:space="preserve">the </w:t>
      </w:r>
      <w:r w:rsidR="005812E4" w:rsidRPr="00255560">
        <w:rPr>
          <w:rFonts w:ascii="Tahoma" w:hAnsi="Tahoma" w:cs="Tahoma"/>
          <w:u w:val="single"/>
          <w:lang w:val="en-US"/>
        </w:rPr>
        <w:t>Recommendation</w:t>
      </w:r>
      <w:r w:rsidR="00143ACE" w:rsidRPr="00255560">
        <w:rPr>
          <w:rFonts w:ascii="Tahoma" w:hAnsi="Tahoma" w:cs="Tahoma"/>
          <w:u w:val="single"/>
          <w:lang w:val="en-US"/>
        </w:rPr>
        <w:t>s</w:t>
      </w:r>
      <w:r w:rsidR="005C0B82" w:rsidRPr="00255560">
        <w:rPr>
          <w:rFonts w:ascii="Tahoma" w:hAnsi="Tahoma" w:cs="Tahoma"/>
          <w:u w:val="single"/>
          <w:lang w:val="en-US"/>
        </w:rPr>
        <w:t xml:space="preserve"> document</w:t>
      </w:r>
      <w:bookmarkEnd w:id="2"/>
    </w:p>
    <w:p w14:paraId="5139BECE" w14:textId="311AC1EA" w:rsidR="00174D65" w:rsidRPr="00255560" w:rsidRDefault="009E1A14" w:rsidP="00174D65">
      <w:pPr>
        <w:jc w:val="both"/>
        <w:rPr>
          <w:rFonts w:ascii="Tahoma" w:hAnsi="Tahoma" w:cs="Tahoma"/>
          <w:lang w:val="en-GB"/>
        </w:rPr>
      </w:pPr>
      <w:r w:rsidRPr="00255560">
        <w:rPr>
          <w:rFonts w:ascii="Tahoma" w:hAnsi="Tahoma" w:cs="Tahoma"/>
          <w:lang w:val="en-GB"/>
        </w:rPr>
        <w:t xml:space="preserve">This document </w:t>
      </w:r>
      <w:r w:rsidR="005C0B82" w:rsidRPr="00255560">
        <w:rPr>
          <w:rFonts w:ascii="Tahoma" w:hAnsi="Tahoma" w:cs="Tahoma"/>
          <w:lang w:val="en-GB"/>
        </w:rPr>
        <w:t>has been</w:t>
      </w:r>
      <w:r w:rsidRPr="00255560">
        <w:rPr>
          <w:rFonts w:ascii="Tahoma" w:hAnsi="Tahoma" w:cs="Tahoma"/>
          <w:lang w:val="en-GB"/>
        </w:rPr>
        <w:t xml:space="preserve"> developed </w:t>
      </w:r>
      <w:r w:rsidR="005C0B82" w:rsidRPr="00255560">
        <w:rPr>
          <w:rFonts w:ascii="Tahoma" w:hAnsi="Tahoma" w:cs="Tahoma"/>
          <w:lang w:val="en-GB"/>
        </w:rPr>
        <w:t xml:space="preserve">by </w:t>
      </w:r>
      <w:r w:rsidR="008D090F" w:rsidRPr="00255560">
        <w:rPr>
          <w:rFonts w:ascii="Tahoma" w:hAnsi="Tahoma" w:cs="Tahoma"/>
          <w:lang w:val="en-GB"/>
        </w:rPr>
        <w:t>EUROSEEDS</w:t>
      </w:r>
      <w:r w:rsidR="005C0B82" w:rsidRPr="00255560">
        <w:rPr>
          <w:rFonts w:ascii="Tahoma" w:hAnsi="Tahoma" w:cs="Tahoma"/>
          <w:lang w:val="en-GB"/>
        </w:rPr>
        <w:t xml:space="preserve">’ working group on biodiversity with the </w:t>
      </w:r>
      <w:r w:rsidR="004E4F2D" w:rsidRPr="00255560">
        <w:rPr>
          <w:rFonts w:ascii="Tahoma" w:hAnsi="Tahoma" w:cs="Tahoma"/>
          <w:lang w:val="en-GB"/>
        </w:rPr>
        <w:t>aim</w:t>
      </w:r>
      <w:r w:rsidR="00C970C4" w:rsidRPr="00255560">
        <w:rPr>
          <w:rFonts w:ascii="Tahoma" w:hAnsi="Tahoma" w:cs="Tahoma"/>
          <w:lang w:val="en-GB"/>
        </w:rPr>
        <w:t xml:space="preserve"> </w:t>
      </w:r>
      <w:r w:rsidR="005C0B82" w:rsidRPr="00255560">
        <w:rPr>
          <w:rFonts w:ascii="Tahoma" w:hAnsi="Tahoma" w:cs="Tahoma"/>
          <w:lang w:val="en-GB"/>
        </w:rPr>
        <w:t>of</w:t>
      </w:r>
      <w:r w:rsidRPr="00255560">
        <w:rPr>
          <w:rFonts w:ascii="Tahoma" w:hAnsi="Tahoma" w:cs="Tahoma"/>
          <w:lang w:val="en-GB"/>
        </w:rPr>
        <w:t xml:space="preserve"> assist</w:t>
      </w:r>
      <w:r w:rsidR="005C0B82" w:rsidRPr="00255560">
        <w:rPr>
          <w:rFonts w:ascii="Tahoma" w:hAnsi="Tahoma" w:cs="Tahoma"/>
          <w:lang w:val="en-GB"/>
        </w:rPr>
        <w:t xml:space="preserve">ing </w:t>
      </w:r>
      <w:r w:rsidR="008D090F" w:rsidRPr="00255560">
        <w:rPr>
          <w:rFonts w:ascii="Tahoma" w:hAnsi="Tahoma" w:cs="Tahoma"/>
          <w:lang w:val="en-GB"/>
        </w:rPr>
        <w:t>EUROSEEDS</w:t>
      </w:r>
      <w:r w:rsidR="005C0B82" w:rsidRPr="00255560">
        <w:rPr>
          <w:rFonts w:ascii="Tahoma" w:hAnsi="Tahoma" w:cs="Tahoma"/>
          <w:lang w:val="en-GB"/>
        </w:rPr>
        <w:t xml:space="preserve"> members and other</w:t>
      </w:r>
      <w:r w:rsidRPr="00255560">
        <w:rPr>
          <w:rFonts w:ascii="Tahoma" w:hAnsi="Tahoma" w:cs="Tahoma"/>
          <w:lang w:val="en-GB"/>
        </w:rPr>
        <w:t xml:space="preserve"> plant breeders </w:t>
      </w:r>
      <w:r w:rsidR="001066E8" w:rsidRPr="00255560">
        <w:rPr>
          <w:rFonts w:ascii="Tahoma" w:hAnsi="Tahoma" w:cs="Tahoma"/>
          <w:lang w:val="en-GB"/>
        </w:rPr>
        <w:t>to follow</w:t>
      </w:r>
      <w:r w:rsidRPr="00255560">
        <w:rPr>
          <w:rFonts w:ascii="Tahoma" w:hAnsi="Tahoma" w:cs="Tahoma"/>
          <w:lang w:val="en-GB"/>
        </w:rPr>
        <w:t xml:space="preserve"> the </w:t>
      </w:r>
      <w:r w:rsidR="005C0B82" w:rsidRPr="00255560">
        <w:rPr>
          <w:rFonts w:ascii="Tahoma" w:hAnsi="Tahoma" w:cs="Tahoma"/>
          <w:lang w:val="en-GB"/>
        </w:rPr>
        <w:t xml:space="preserve">requirements of the </w:t>
      </w:r>
      <w:r w:rsidRPr="00255560">
        <w:rPr>
          <w:rFonts w:ascii="Tahoma" w:hAnsi="Tahoma" w:cs="Tahoma"/>
          <w:lang w:val="en-GB"/>
        </w:rPr>
        <w:t xml:space="preserve">EU </w:t>
      </w:r>
      <w:r w:rsidR="005C0B82" w:rsidRPr="00255560">
        <w:rPr>
          <w:rFonts w:ascii="Tahoma" w:hAnsi="Tahoma" w:cs="Tahoma"/>
          <w:lang w:val="en-GB"/>
        </w:rPr>
        <w:t xml:space="preserve">ABS </w:t>
      </w:r>
      <w:r w:rsidRPr="00255560">
        <w:rPr>
          <w:rFonts w:ascii="Tahoma" w:hAnsi="Tahoma" w:cs="Tahoma"/>
          <w:lang w:val="en-GB"/>
        </w:rPr>
        <w:t>Regulation</w:t>
      </w:r>
      <w:r w:rsidR="005C0B82" w:rsidRPr="00255560">
        <w:rPr>
          <w:rFonts w:ascii="Tahoma" w:hAnsi="Tahoma" w:cs="Tahoma"/>
          <w:lang w:val="en-GB"/>
        </w:rPr>
        <w:t xml:space="preserve">. </w:t>
      </w:r>
      <w:r w:rsidR="00631395" w:rsidRPr="00255560">
        <w:rPr>
          <w:rFonts w:ascii="Tahoma" w:hAnsi="Tahoma" w:cs="Tahoma"/>
          <w:lang w:val="en-GB"/>
        </w:rPr>
        <w:t xml:space="preserve">Members of </w:t>
      </w:r>
      <w:r w:rsidR="008D090F" w:rsidRPr="00255560">
        <w:rPr>
          <w:rFonts w:ascii="Tahoma" w:hAnsi="Tahoma" w:cs="Tahoma"/>
          <w:lang w:val="en-GB"/>
        </w:rPr>
        <w:t>EUROSEEDS</w:t>
      </w:r>
      <w:r w:rsidR="003E5033" w:rsidRPr="00255560">
        <w:rPr>
          <w:rFonts w:ascii="Tahoma" w:hAnsi="Tahoma" w:cs="Tahoma"/>
          <w:lang w:val="en-GB"/>
        </w:rPr>
        <w:t xml:space="preserve"> </w:t>
      </w:r>
      <w:r w:rsidR="00631395" w:rsidRPr="00255560">
        <w:rPr>
          <w:rFonts w:ascii="Tahoma" w:hAnsi="Tahoma" w:cs="Tahoma"/>
          <w:lang w:val="en-GB"/>
        </w:rPr>
        <w:t>are accessing</w:t>
      </w:r>
      <w:r w:rsidR="0051144E" w:rsidRPr="00255560">
        <w:rPr>
          <w:rFonts w:ascii="Tahoma" w:hAnsi="Tahoma" w:cs="Tahoma"/>
          <w:lang w:val="en-GB"/>
        </w:rPr>
        <w:t>, conserving</w:t>
      </w:r>
      <w:r w:rsidR="00631395" w:rsidRPr="00255560">
        <w:rPr>
          <w:rFonts w:ascii="Tahoma" w:hAnsi="Tahoma" w:cs="Tahoma"/>
          <w:lang w:val="en-GB"/>
        </w:rPr>
        <w:t xml:space="preserve"> and using </w:t>
      </w:r>
      <w:r w:rsidR="0051144E" w:rsidRPr="00255560">
        <w:rPr>
          <w:rFonts w:ascii="Tahoma" w:hAnsi="Tahoma" w:cs="Tahoma"/>
          <w:lang w:val="en-GB"/>
        </w:rPr>
        <w:t>genetic</w:t>
      </w:r>
      <w:r w:rsidR="00631395" w:rsidRPr="00255560">
        <w:rPr>
          <w:rFonts w:ascii="Tahoma" w:hAnsi="Tahoma" w:cs="Tahoma"/>
          <w:lang w:val="en-GB"/>
        </w:rPr>
        <w:t xml:space="preserve"> resources for </w:t>
      </w:r>
      <w:r w:rsidR="004603A4" w:rsidRPr="00255560">
        <w:rPr>
          <w:rFonts w:ascii="Tahoma" w:hAnsi="Tahoma" w:cs="Tahoma"/>
          <w:lang w:val="en-GB"/>
        </w:rPr>
        <w:t xml:space="preserve">a </w:t>
      </w:r>
      <w:r w:rsidR="00372FED" w:rsidRPr="00255560">
        <w:rPr>
          <w:rFonts w:ascii="Tahoma" w:hAnsi="Tahoma" w:cs="Tahoma"/>
          <w:lang w:val="en-GB"/>
        </w:rPr>
        <w:t>range</w:t>
      </w:r>
      <w:r w:rsidR="004603A4" w:rsidRPr="00255560">
        <w:rPr>
          <w:rFonts w:ascii="Tahoma" w:hAnsi="Tahoma" w:cs="Tahoma"/>
          <w:lang w:val="en-GB"/>
        </w:rPr>
        <w:t xml:space="preserve"> of purposes </w:t>
      </w:r>
      <w:r w:rsidR="00631395" w:rsidRPr="00255560">
        <w:rPr>
          <w:rFonts w:ascii="Tahoma" w:hAnsi="Tahoma" w:cs="Tahoma"/>
          <w:lang w:val="en-GB"/>
        </w:rPr>
        <w:t>on a daily basis</w:t>
      </w:r>
      <w:r w:rsidR="00372FED" w:rsidRPr="00255560">
        <w:rPr>
          <w:rFonts w:ascii="Tahoma" w:hAnsi="Tahoma" w:cs="Tahoma"/>
          <w:lang w:val="en-GB"/>
        </w:rPr>
        <w:t>,</w:t>
      </w:r>
      <w:r w:rsidR="00631395" w:rsidRPr="00255560">
        <w:rPr>
          <w:rFonts w:ascii="Tahoma" w:hAnsi="Tahoma" w:cs="Tahoma"/>
          <w:lang w:val="en-GB"/>
        </w:rPr>
        <w:t xml:space="preserve"> and wish to carry ou</w:t>
      </w:r>
      <w:r w:rsidR="00C970C4" w:rsidRPr="00255560">
        <w:rPr>
          <w:rFonts w:ascii="Tahoma" w:hAnsi="Tahoma" w:cs="Tahoma"/>
          <w:lang w:val="en-GB"/>
        </w:rPr>
        <w:t>t</w:t>
      </w:r>
      <w:r w:rsidR="00631395" w:rsidRPr="00255560">
        <w:rPr>
          <w:rFonts w:ascii="Tahoma" w:hAnsi="Tahoma" w:cs="Tahoma"/>
          <w:lang w:val="en-GB"/>
        </w:rPr>
        <w:t xml:space="preserve"> these activities in a manner compliant </w:t>
      </w:r>
      <w:r w:rsidR="0051144E" w:rsidRPr="00255560">
        <w:rPr>
          <w:rFonts w:ascii="Tahoma" w:hAnsi="Tahoma" w:cs="Tahoma"/>
          <w:lang w:val="en-GB"/>
        </w:rPr>
        <w:t>with</w:t>
      </w:r>
      <w:r w:rsidR="00631395" w:rsidRPr="00255560">
        <w:rPr>
          <w:rFonts w:ascii="Tahoma" w:hAnsi="Tahoma" w:cs="Tahoma"/>
          <w:lang w:val="en-GB"/>
        </w:rPr>
        <w:t xml:space="preserve"> the applicable rules. </w:t>
      </w:r>
      <w:r w:rsidR="0051144E" w:rsidRPr="00255560">
        <w:rPr>
          <w:rFonts w:ascii="Tahoma" w:hAnsi="Tahoma" w:cs="Tahoma"/>
          <w:lang w:val="en-GB"/>
        </w:rPr>
        <w:t xml:space="preserve">However, due to the complexity of applicable legal frameworks, it </w:t>
      </w:r>
      <w:r w:rsidR="00C85DD4" w:rsidRPr="00255560">
        <w:rPr>
          <w:rFonts w:ascii="Tahoma" w:hAnsi="Tahoma" w:cs="Tahoma"/>
          <w:lang w:val="en-GB"/>
        </w:rPr>
        <w:t>was</w:t>
      </w:r>
      <w:r w:rsidR="0051144E" w:rsidRPr="00255560">
        <w:rPr>
          <w:rFonts w:ascii="Tahoma" w:hAnsi="Tahoma" w:cs="Tahoma"/>
          <w:lang w:val="en-GB"/>
        </w:rPr>
        <w:t xml:space="preserve"> felt that further </w:t>
      </w:r>
      <w:r w:rsidR="001066E8" w:rsidRPr="00255560">
        <w:rPr>
          <w:rFonts w:ascii="Tahoma" w:hAnsi="Tahoma" w:cs="Tahoma"/>
          <w:lang w:val="en-GB"/>
        </w:rPr>
        <w:t>assistance</w:t>
      </w:r>
      <w:r w:rsidR="0051144E" w:rsidRPr="00255560">
        <w:rPr>
          <w:rFonts w:ascii="Tahoma" w:hAnsi="Tahoma" w:cs="Tahoma"/>
          <w:lang w:val="en-GB"/>
        </w:rPr>
        <w:t xml:space="preserve"> is necessary. </w:t>
      </w:r>
    </w:p>
    <w:p w14:paraId="2F59BEE7" w14:textId="77777777" w:rsidR="00ED0542" w:rsidRPr="00255560" w:rsidRDefault="00ED0542" w:rsidP="00174D65">
      <w:pPr>
        <w:jc w:val="both"/>
        <w:rPr>
          <w:rFonts w:ascii="Tahoma" w:hAnsi="Tahoma" w:cs="Tahoma"/>
          <w:lang w:val="en-GB"/>
        </w:rPr>
      </w:pP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623CE5" w:rsidRPr="00833363" w14:paraId="5AD33B5E" w14:textId="77777777" w:rsidTr="00EE33F8">
        <w:tc>
          <w:tcPr>
            <w:tcW w:w="9736" w:type="dxa"/>
          </w:tcPr>
          <w:p w14:paraId="20FD6422" w14:textId="38007218" w:rsidR="00623CE5" w:rsidRPr="00255560" w:rsidRDefault="00623CE5" w:rsidP="00623CE5">
            <w:pPr>
              <w:jc w:val="both"/>
              <w:rPr>
                <w:rFonts w:ascii="Tahoma" w:hAnsi="Tahoma" w:cs="Tahoma"/>
                <w:lang w:val="en-GB"/>
              </w:rPr>
            </w:pPr>
            <w:r w:rsidRPr="00255560">
              <w:rPr>
                <w:rFonts w:ascii="Tahoma" w:hAnsi="Tahoma" w:cs="Tahoma"/>
                <w:lang w:val="en-GB"/>
              </w:rPr>
              <w:t xml:space="preserve">This document is meant to serve as a series of practical recommendations for plant breeders prepared to the best of the knowledge of the </w:t>
            </w:r>
            <w:r w:rsidR="00EB48A4" w:rsidRPr="00255560">
              <w:rPr>
                <w:rFonts w:ascii="Tahoma" w:hAnsi="Tahoma" w:cs="Tahoma"/>
                <w:lang w:val="en-GB"/>
              </w:rPr>
              <w:t>EUROSEEDS</w:t>
            </w:r>
            <w:r w:rsidRPr="00255560">
              <w:rPr>
                <w:rFonts w:ascii="Tahoma" w:hAnsi="Tahoma" w:cs="Tahoma"/>
                <w:lang w:val="en-GB"/>
              </w:rPr>
              <w:t xml:space="preserve"> WG Biodiversity. Please note that:</w:t>
            </w:r>
          </w:p>
          <w:p w14:paraId="2E610D97" w14:textId="0ED8B619" w:rsidR="00623CE5" w:rsidRPr="00255560" w:rsidRDefault="00623CE5" w:rsidP="00AD6C92">
            <w:pPr>
              <w:pStyle w:val="Bullet"/>
              <w:numPr>
                <w:ilvl w:val="0"/>
                <w:numId w:val="23"/>
              </w:numPr>
              <w:jc w:val="both"/>
              <w:rPr>
                <w:rFonts w:ascii="Tahoma" w:hAnsi="Tahoma" w:cs="Tahoma"/>
                <w:color w:val="auto"/>
                <w:sz w:val="22"/>
                <w:szCs w:val="22"/>
                <w:lang w:val="en-GB"/>
              </w:rPr>
            </w:pPr>
            <w:r w:rsidRPr="00255560">
              <w:rPr>
                <w:rFonts w:ascii="Tahoma" w:hAnsi="Tahoma" w:cs="Tahoma"/>
                <w:color w:val="auto"/>
                <w:sz w:val="22"/>
                <w:szCs w:val="22"/>
                <w:lang w:val="en-GB"/>
              </w:rPr>
              <w:t xml:space="preserve">Plant breeders are advised to continuously keep themselves updated on developments on this topic, </w:t>
            </w:r>
            <w:proofErr w:type="gramStart"/>
            <w:r w:rsidRPr="00255560">
              <w:rPr>
                <w:rFonts w:ascii="Tahoma" w:hAnsi="Tahoma" w:cs="Tahoma"/>
                <w:color w:val="auto"/>
                <w:sz w:val="22"/>
                <w:szCs w:val="22"/>
                <w:lang w:val="en-GB"/>
              </w:rPr>
              <w:t>e.g.</w:t>
            </w:r>
            <w:proofErr w:type="gramEnd"/>
            <w:r w:rsidRPr="00255560">
              <w:rPr>
                <w:rFonts w:ascii="Tahoma" w:hAnsi="Tahoma" w:cs="Tahoma"/>
                <w:color w:val="auto"/>
                <w:sz w:val="22"/>
                <w:szCs w:val="22"/>
                <w:lang w:val="en-GB"/>
              </w:rPr>
              <w:t xml:space="preserve"> through </w:t>
            </w:r>
            <w:r w:rsidR="00EB48A4" w:rsidRPr="00255560">
              <w:rPr>
                <w:rFonts w:ascii="Tahoma" w:hAnsi="Tahoma" w:cs="Tahoma"/>
                <w:color w:val="auto"/>
                <w:sz w:val="22"/>
                <w:szCs w:val="22"/>
                <w:lang w:val="en-GB"/>
              </w:rPr>
              <w:t>EUROSEEDS</w:t>
            </w:r>
            <w:r w:rsidRPr="00255560">
              <w:rPr>
                <w:rFonts w:ascii="Tahoma" w:hAnsi="Tahoma" w:cs="Tahoma"/>
                <w:color w:val="auto"/>
                <w:sz w:val="22"/>
                <w:szCs w:val="22"/>
                <w:lang w:val="en-GB"/>
              </w:rPr>
              <w:t>, their national seed association or their ABS National Focal Point.</w:t>
            </w:r>
          </w:p>
          <w:p w14:paraId="5C531B0B" w14:textId="77777777" w:rsidR="00623CE5" w:rsidRPr="00255560" w:rsidRDefault="00623CE5" w:rsidP="00AD6C92">
            <w:pPr>
              <w:pStyle w:val="Bullet"/>
              <w:numPr>
                <w:ilvl w:val="0"/>
                <w:numId w:val="23"/>
              </w:numPr>
              <w:jc w:val="both"/>
              <w:rPr>
                <w:rFonts w:ascii="Tahoma" w:hAnsi="Tahoma" w:cs="Tahoma"/>
                <w:sz w:val="22"/>
                <w:szCs w:val="22"/>
                <w:lang w:val="en-GB"/>
              </w:rPr>
            </w:pPr>
            <w:r w:rsidRPr="00255560">
              <w:rPr>
                <w:rFonts w:ascii="Tahoma" w:hAnsi="Tahoma" w:cs="Tahoma"/>
                <w:color w:val="auto"/>
                <w:sz w:val="22"/>
                <w:szCs w:val="22"/>
                <w:lang w:val="en-GB"/>
              </w:rPr>
              <w:t xml:space="preserve">Apart from the steps mentioned in this document, other legal and contractual obligations may be applicable both within and outside the EU.  </w:t>
            </w:r>
          </w:p>
          <w:p w14:paraId="7B414FE1" w14:textId="6D88FFD1" w:rsidR="00623CE5" w:rsidRPr="00255560" w:rsidRDefault="00623CE5" w:rsidP="00AD6C92">
            <w:pPr>
              <w:pStyle w:val="Bullet"/>
              <w:numPr>
                <w:ilvl w:val="0"/>
                <w:numId w:val="23"/>
              </w:numPr>
              <w:jc w:val="both"/>
              <w:rPr>
                <w:rFonts w:ascii="Tahoma" w:hAnsi="Tahoma" w:cs="Tahoma"/>
                <w:sz w:val="22"/>
                <w:szCs w:val="22"/>
                <w:lang w:val="en-GB"/>
              </w:rPr>
            </w:pPr>
            <w:r w:rsidRPr="00255560">
              <w:rPr>
                <w:rFonts w:ascii="Tahoma" w:hAnsi="Tahoma" w:cs="Tahoma"/>
                <w:color w:val="auto"/>
                <w:sz w:val="22"/>
                <w:szCs w:val="22"/>
                <w:lang w:val="en-GB"/>
              </w:rPr>
              <w:t>This document does not aim to cover ABS legislation of individual countries. For country specific information please refer to</w:t>
            </w:r>
            <w:r w:rsidR="00ED0542" w:rsidRPr="00255560">
              <w:rPr>
                <w:rFonts w:ascii="Tahoma" w:hAnsi="Tahoma" w:cs="Tahoma"/>
                <w:color w:val="auto"/>
                <w:sz w:val="22"/>
                <w:szCs w:val="22"/>
                <w:lang w:val="en-GB"/>
              </w:rPr>
              <w:t xml:space="preserve"> the </w:t>
            </w:r>
            <w:hyperlink r:id="rId12" w:history="1">
              <w:r w:rsidR="00ED0542" w:rsidRPr="00255560">
                <w:rPr>
                  <w:rStyle w:val="Hyperlink"/>
                  <w:rFonts w:ascii="Tahoma" w:hAnsi="Tahoma" w:cs="Tahoma"/>
                  <w:sz w:val="22"/>
                  <w:szCs w:val="22"/>
                  <w:lang w:val="en-GB"/>
                </w:rPr>
                <w:t>ABS Clearing House</w:t>
              </w:r>
            </w:hyperlink>
            <w:r w:rsidR="003E5033" w:rsidRPr="00255560">
              <w:rPr>
                <w:rFonts w:ascii="Tahoma" w:hAnsi="Tahoma" w:cs="Tahoma"/>
                <w:color w:val="auto"/>
                <w:sz w:val="22"/>
                <w:szCs w:val="22"/>
                <w:lang w:val="en-GB"/>
              </w:rPr>
              <w:t xml:space="preserve">, the National Focal Point and/or national competent authority, the </w:t>
            </w:r>
            <w:hyperlink r:id="rId13" w:history="1">
              <w:r w:rsidR="003E5033" w:rsidRPr="00255560">
                <w:rPr>
                  <w:rStyle w:val="Hyperlink"/>
                  <w:rFonts w:ascii="Tahoma" w:hAnsi="Tahoma" w:cs="Tahoma"/>
                  <w:sz w:val="22"/>
                  <w:szCs w:val="22"/>
                  <w:lang w:val="en-GB"/>
                </w:rPr>
                <w:t>Euroseeds ABS website</w:t>
              </w:r>
            </w:hyperlink>
            <w:r w:rsidR="00C63E62" w:rsidRPr="00255560">
              <w:rPr>
                <w:rFonts w:ascii="Tahoma" w:hAnsi="Tahoma" w:cs="Tahoma"/>
                <w:color w:val="auto"/>
                <w:sz w:val="22"/>
                <w:szCs w:val="22"/>
                <w:lang w:val="en-GB"/>
              </w:rPr>
              <w:t>,</w:t>
            </w:r>
            <w:r w:rsidR="003E5033" w:rsidRPr="00255560">
              <w:rPr>
                <w:rFonts w:ascii="Tahoma" w:hAnsi="Tahoma" w:cs="Tahoma"/>
                <w:color w:val="auto"/>
                <w:sz w:val="22"/>
                <w:szCs w:val="22"/>
                <w:lang w:val="en-GB"/>
              </w:rPr>
              <w:t xml:space="preserve"> UEBT and other factsheets.</w:t>
            </w:r>
            <w:r w:rsidRPr="00255560">
              <w:rPr>
                <w:rFonts w:ascii="Tahoma" w:hAnsi="Tahoma" w:cs="Tahoma"/>
                <w:color w:val="auto"/>
                <w:sz w:val="22"/>
                <w:szCs w:val="22"/>
                <w:lang w:val="en-GB"/>
              </w:rPr>
              <w:t xml:space="preserve"> </w:t>
            </w:r>
          </w:p>
          <w:p w14:paraId="13A2779B" w14:textId="2ACEA5FD" w:rsidR="00623CE5" w:rsidRPr="00255560" w:rsidRDefault="00623CE5" w:rsidP="00AD6C92">
            <w:pPr>
              <w:pStyle w:val="Bullet"/>
              <w:numPr>
                <w:ilvl w:val="0"/>
                <w:numId w:val="23"/>
              </w:numPr>
              <w:jc w:val="both"/>
              <w:rPr>
                <w:rFonts w:ascii="Tahoma" w:hAnsi="Tahoma" w:cs="Tahoma"/>
                <w:color w:val="auto"/>
                <w:sz w:val="22"/>
                <w:szCs w:val="22"/>
                <w:lang w:val="en-GB"/>
              </w:rPr>
            </w:pPr>
            <w:r w:rsidRPr="00255560">
              <w:rPr>
                <w:rFonts w:ascii="Tahoma" w:hAnsi="Tahoma" w:cs="Tahoma"/>
                <w:color w:val="auto"/>
                <w:sz w:val="22"/>
                <w:szCs w:val="22"/>
                <w:lang w:val="en-GB"/>
              </w:rPr>
              <w:t>The present document is not more than a list of recommendations and has no legal value.</w:t>
            </w:r>
          </w:p>
        </w:tc>
      </w:tr>
    </w:tbl>
    <w:p w14:paraId="7499589E" w14:textId="77777777" w:rsidR="00EE33F8" w:rsidRPr="00255560" w:rsidRDefault="00EE33F8" w:rsidP="00CD4B26">
      <w:pPr>
        <w:jc w:val="both"/>
        <w:rPr>
          <w:rFonts w:ascii="Tahoma" w:hAnsi="Tahoma" w:cs="Tahoma"/>
          <w:lang w:val="en-GB"/>
        </w:rPr>
      </w:pPr>
    </w:p>
    <w:p w14:paraId="39E98C93" w14:textId="07C96383" w:rsidR="00FD4B90" w:rsidRPr="00255560" w:rsidRDefault="002309BE" w:rsidP="00CD4B26">
      <w:pPr>
        <w:jc w:val="both"/>
        <w:rPr>
          <w:rFonts w:ascii="Tahoma" w:hAnsi="Tahoma" w:cs="Tahoma"/>
          <w:lang w:val="en-US"/>
        </w:rPr>
      </w:pPr>
      <w:r w:rsidRPr="00255560">
        <w:rPr>
          <w:rFonts w:ascii="Tahoma" w:hAnsi="Tahoma" w:cs="Tahoma"/>
          <w:lang w:val="en-GB"/>
        </w:rPr>
        <w:t xml:space="preserve">The present </w:t>
      </w:r>
      <w:r w:rsidR="004C4A6E" w:rsidRPr="00255560">
        <w:rPr>
          <w:rFonts w:ascii="Tahoma" w:hAnsi="Tahoma" w:cs="Tahoma"/>
          <w:lang w:val="en-GB"/>
        </w:rPr>
        <w:t>recommendations</w:t>
      </w:r>
      <w:r w:rsidRPr="00255560">
        <w:rPr>
          <w:rFonts w:ascii="Tahoma" w:hAnsi="Tahoma" w:cs="Tahoma"/>
          <w:lang w:val="en-GB"/>
        </w:rPr>
        <w:t xml:space="preserve"> </w:t>
      </w:r>
      <w:r w:rsidR="004C4A6E" w:rsidRPr="00255560">
        <w:rPr>
          <w:rFonts w:ascii="Tahoma" w:hAnsi="Tahoma" w:cs="Tahoma"/>
          <w:lang w:val="en-GB"/>
        </w:rPr>
        <w:t>provide</w:t>
      </w:r>
      <w:r w:rsidR="00FD4B90" w:rsidRPr="00255560">
        <w:rPr>
          <w:rFonts w:ascii="Tahoma" w:hAnsi="Tahoma" w:cs="Tahoma"/>
          <w:lang w:val="en-GB"/>
        </w:rPr>
        <w:t xml:space="preserve"> a step-by-step approach </w:t>
      </w:r>
      <w:r w:rsidR="004C4A6E" w:rsidRPr="00255560">
        <w:rPr>
          <w:rFonts w:ascii="Tahoma" w:hAnsi="Tahoma" w:cs="Tahoma"/>
          <w:lang w:val="en-GB"/>
        </w:rPr>
        <w:t>to follow the rules of the EU ABS Regulation</w:t>
      </w:r>
      <w:r w:rsidR="00FD4B90" w:rsidRPr="00255560">
        <w:rPr>
          <w:rFonts w:ascii="Tahoma" w:hAnsi="Tahoma" w:cs="Tahoma"/>
          <w:lang w:val="en-GB"/>
        </w:rPr>
        <w:t xml:space="preserve">. </w:t>
      </w:r>
    </w:p>
    <w:p w14:paraId="4FC2C1E3" w14:textId="458ABF5F" w:rsidR="00120C91" w:rsidRDefault="00120C91" w:rsidP="000E35B4">
      <w:pPr>
        <w:jc w:val="both"/>
        <w:rPr>
          <w:lang w:val="en-US"/>
        </w:rPr>
      </w:pPr>
    </w:p>
    <w:p w14:paraId="76DC78E6" w14:textId="03170426" w:rsidR="003E5033" w:rsidRDefault="003E5033" w:rsidP="000E35B4">
      <w:pPr>
        <w:jc w:val="both"/>
        <w:rPr>
          <w:lang w:val="en-US"/>
        </w:rPr>
      </w:pPr>
    </w:p>
    <w:p w14:paraId="2506CB32" w14:textId="10AE0926" w:rsidR="003E5033" w:rsidRDefault="003E5033" w:rsidP="000E35B4">
      <w:pPr>
        <w:jc w:val="both"/>
        <w:rPr>
          <w:lang w:val="en-US"/>
        </w:rPr>
      </w:pPr>
    </w:p>
    <w:p w14:paraId="7FA1A1F6" w14:textId="76CF4C2E" w:rsidR="003E5033" w:rsidRDefault="003E5033" w:rsidP="000E35B4">
      <w:pPr>
        <w:jc w:val="both"/>
        <w:rPr>
          <w:lang w:val="en-US"/>
        </w:rPr>
      </w:pPr>
    </w:p>
    <w:p w14:paraId="09AA7D9F" w14:textId="6CA1E871" w:rsidR="003E5033" w:rsidRDefault="003E5033" w:rsidP="000E35B4">
      <w:pPr>
        <w:jc w:val="both"/>
        <w:rPr>
          <w:lang w:val="en-US"/>
        </w:rPr>
      </w:pPr>
    </w:p>
    <w:p w14:paraId="1A5F3349" w14:textId="513F314A" w:rsidR="003E5033" w:rsidRDefault="003E5033" w:rsidP="000E35B4">
      <w:pPr>
        <w:jc w:val="both"/>
        <w:rPr>
          <w:lang w:val="en-US"/>
        </w:rPr>
      </w:pPr>
    </w:p>
    <w:p w14:paraId="0052BF73" w14:textId="018750E9" w:rsidR="003E5033" w:rsidRDefault="003E5033" w:rsidP="000E35B4">
      <w:pPr>
        <w:jc w:val="both"/>
        <w:rPr>
          <w:lang w:val="en-US"/>
        </w:rPr>
      </w:pPr>
    </w:p>
    <w:p w14:paraId="3F379B9D" w14:textId="5359BB40" w:rsidR="003E5033" w:rsidRDefault="003E5033" w:rsidP="000E35B4">
      <w:pPr>
        <w:jc w:val="both"/>
        <w:rPr>
          <w:lang w:val="en-US"/>
        </w:rPr>
      </w:pPr>
    </w:p>
    <w:p w14:paraId="347163E9" w14:textId="7D12BD6E" w:rsidR="003E5033" w:rsidRDefault="003E5033" w:rsidP="000E35B4">
      <w:pPr>
        <w:jc w:val="both"/>
        <w:rPr>
          <w:lang w:val="en-US"/>
        </w:rPr>
      </w:pPr>
    </w:p>
    <w:p w14:paraId="52FA125B" w14:textId="5E9F0E64" w:rsidR="003E5033" w:rsidRDefault="003E5033" w:rsidP="000E35B4">
      <w:pPr>
        <w:jc w:val="both"/>
        <w:rPr>
          <w:lang w:val="en-US"/>
        </w:rPr>
      </w:pPr>
    </w:p>
    <w:p w14:paraId="16F7EA4C" w14:textId="77777777" w:rsidR="003E5033" w:rsidRDefault="003E5033" w:rsidP="000E35B4">
      <w:pPr>
        <w:jc w:val="both"/>
        <w:rPr>
          <w:lang w:val="en-US"/>
        </w:rPr>
      </w:pPr>
    </w:p>
    <w:p w14:paraId="7D94FD2C" w14:textId="77777777" w:rsidR="00372FED" w:rsidRDefault="00372FED" w:rsidP="000E35B4">
      <w:pPr>
        <w:jc w:val="both"/>
        <w:rPr>
          <w:lang w:val="en-US"/>
        </w:rPr>
      </w:pPr>
    </w:p>
    <w:p w14:paraId="57C18DC6" w14:textId="77777777" w:rsidR="00CD4B26" w:rsidRPr="00AD6C92" w:rsidRDefault="00CD4B26" w:rsidP="00623CE5">
      <w:pPr>
        <w:pStyle w:val="Titre1"/>
        <w:outlineLvl w:val="0"/>
        <w:rPr>
          <w:rFonts w:ascii="Tahoma" w:hAnsi="Tahoma" w:cs="Tahoma"/>
          <w:lang w:val="en-US"/>
        </w:rPr>
      </w:pPr>
      <w:bookmarkStart w:id="3" w:name="_Toc509413676"/>
      <w:r w:rsidRPr="00AD6C92">
        <w:rPr>
          <w:rFonts w:ascii="Tahoma" w:hAnsi="Tahoma" w:cs="Tahoma"/>
          <w:lang w:val="en-US"/>
        </w:rPr>
        <w:t>II. OVERVIEW OF THE STEP-BY-STEP APPROACH</w:t>
      </w:r>
      <w:bookmarkEnd w:id="3"/>
    </w:p>
    <w:p w14:paraId="3768CA75" w14:textId="77777777" w:rsidR="00D4779E" w:rsidRPr="00AD6C92" w:rsidRDefault="00D4779E" w:rsidP="009E1A14">
      <w:pPr>
        <w:rPr>
          <w:rFonts w:ascii="Tahoma" w:hAnsi="Tahoma" w:cs="Tahoma"/>
          <w:lang w:val="en-GB"/>
        </w:rPr>
      </w:pPr>
      <w:r w:rsidRPr="00AD6C92">
        <w:rPr>
          <w:rFonts w:ascii="Tahoma" w:hAnsi="Tahoma" w:cs="Tahoma"/>
          <w:lang w:val="en-GB"/>
        </w:rPr>
        <w:t xml:space="preserve">In order to </w:t>
      </w:r>
      <w:r w:rsidR="002E21E9" w:rsidRPr="00AD6C92">
        <w:rPr>
          <w:rFonts w:ascii="Tahoma" w:hAnsi="Tahoma" w:cs="Tahoma"/>
          <w:lang w:val="en-GB"/>
        </w:rPr>
        <w:t>follow the rules of</w:t>
      </w:r>
      <w:r w:rsidRPr="00AD6C92">
        <w:rPr>
          <w:rFonts w:ascii="Tahoma" w:hAnsi="Tahoma" w:cs="Tahoma"/>
          <w:lang w:val="en-GB"/>
        </w:rPr>
        <w:t xml:space="preserve"> the EU ABS Regulation the following step-by-step approach is proposed:</w:t>
      </w:r>
    </w:p>
    <w:p w14:paraId="4A2BC910" w14:textId="77777777" w:rsidR="009E1A14" w:rsidRPr="00AD6C92" w:rsidRDefault="002E21E9" w:rsidP="009E1A14">
      <w:pPr>
        <w:rPr>
          <w:rFonts w:ascii="Tahoma" w:hAnsi="Tahoma" w:cs="Tahoma"/>
          <w:i/>
          <w:lang w:val="en-GB"/>
        </w:rPr>
      </w:pPr>
      <w:r w:rsidRPr="00AD6C92">
        <w:rPr>
          <w:rFonts w:ascii="Tahoma" w:hAnsi="Tahoma" w:cs="Tahoma"/>
          <w:i/>
          <w:lang w:val="en-GB"/>
        </w:rPr>
        <w:t>Steps to carry out a p</w:t>
      </w:r>
      <w:r w:rsidR="009E1A14" w:rsidRPr="00AD6C92">
        <w:rPr>
          <w:rFonts w:ascii="Tahoma" w:hAnsi="Tahoma" w:cs="Tahoma"/>
          <w:i/>
          <w:lang w:val="en-GB"/>
        </w:rPr>
        <w:t xml:space="preserve">reliminary </w:t>
      </w:r>
      <w:r w:rsidRPr="00AD6C92">
        <w:rPr>
          <w:rFonts w:ascii="Tahoma" w:hAnsi="Tahoma" w:cs="Tahoma"/>
          <w:i/>
          <w:lang w:val="en-GB"/>
        </w:rPr>
        <w:t>assessment</w:t>
      </w:r>
    </w:p>
    <w:p w14:paraId="0CCD4D7F" w14:textId="52839B5F" w:rsidR="009E1A14" w:rsidRPr="00AD6C92" w:rsidRDefault="009E1A14" w:rsidP="005C5074">
      <w:pPr>
        <w:pStyle w:val="ListParagraph"/>
        <w:numPr>
          <w:ilvl w:val="0"/>
          <w:numId w:val="2"/>
        </w:numPr>
        <w:spacing w:after="0" w:line="240" w:lineRule="auto"/>
        <w:ind w:left="284" w:hanging="284"/>
        <w:rPr>
          <w:rFonts w:ascii="Tahoma" w:hAnsi="Tahoma" w:cs="Tahoma"/>
          <w:lang w:val="en-US"/>
        </w:rPr>
      </w:pPr>
      <w:bookmarkStart w:id="4" w:name="_Ref429139524"/>
      <w:r w:rsidRPr="00AD6C92">
        <w:rPr>
          <w:rFonts w:ascii="Tahoma" w:hAnsi="Tahoma" w:cs="Tahoma"/>
          <w:lang w:val="en-US"/>
        </w:rPr>
        <w:t xml:space="preserve">Identify and keep track of </w:t>
      </w:r>
      <w:r w:rsidR="00E36112" w:rsidRPr="00AD6C92">
        <w:rPr>
          <w:rFonts w:ascii="Tahoma" w:hAnsi="Tahoma" w:cs="Tahoma"/>
          <w:lang w:val="en-US"/>
        </w:rPr>
        <w:t xml:space="preserve">the </w:t>
      </w:r>
      <w:r w:rsidRPr="00AD6C92">
        <w:rPr>
          <w:rFonts w:ascii="Tahoma" w:hAnsi="Tahoma" w:cs="Tahoma"/>
          <w:lang w:val="en-US"/>
        </w:rPr>
        <w:t>genetic</w:t>
      </w:r>
      <w:r w:rsidR="00E36112" w:rsidRPr="00AD6C92">
        <w:rPr>
          <w:rFonts w:ascii="Tahoma" w:hAnsi="Tahoma" w:cs="Tahoma"/>
          <w:lang w:val="en-US"/>
        </w:rPr>
        <w:t xml:space="preserve"> resource</w:t>
      </w:r>
      <w:r w:rsidR="001933E6" w:rsidRPr="00AD6C92">
        <w:rPr>
          <w:rFonts w:ascii="Tahoma" w:hAnsi="Tahoma" w:cs="Tahoma"/>
          <w:lang w:val="en-US"/>
        </w:rPr>
        <w:t>s</w:t>
      </w:r>
      <w:r w:rsidRPr="00AD6C92">
        <w:rPr>
          <w:rFonts w:ascii="Tahoma" w:hAnsi="Tahoma" w:cs="Tahoma"/>
          <w:lang w:val="en-US"/>
        </w:rPr>
        <w:t xml:space="preserve"> coming in and going out </w:t>
      </w:r>
      <w:r w:rsidR="00894909" w:rsidRPr="00AD6C92">
        <w:rPr>
          <w:rFonts w:ascii="Tahoma" w:hAnsi="Tahoma" w:cs="Tahoma"/>
          <w:lang w:val="en-US"/>
        </w:rPr>
        <w:t xml:space="preserve">of the company </w:t>
      </w:r>
      <w:r w:rsidRPr="00AD6C92">
        <w:rPr>
          <w:rFonts w:ascii="Tahoma" w:hAnsi="Tahoma" w:cs="Tahoma"/>
          <w:lang w:val="en-US"/>
        </w:rPr>
        <w:t>(</w:t>
      </w:r>
      <w:r w:rsidR="00861AE4" w:rsidRPr="00AD6C92">
        <w:rPr>
          <w:rFonts w:ascii="Tahoma" w:hAnsi="Tahoma" w:cs="Tahoma"/>
          <w:lang w:val="en-US"/>
        </w:rPr>
        <w:t>tracking and tracing</w:t>
      </w:r>
      <w:r w:rsidRPr="00AD6C92">
        <w:rPr>
          <w:rFonts w:ascii="Tahoma" w:hAnsi="Tahoma" w:cs="Tahoma"/>
          <w:lang w:val="en-US"/>
        </w:rPr>
        <w:t>)</w:t>
      </w:r>
      <w:bookmarkEnd w:id="4"/>
      <w:r w:rsidR="006963CC" w:rsidRPr="00AD6C92">
        <w:rPr>
          <w:rFonts w:ascii="Tahoma" w:hAnsi="Tahoma" w:cs="Tahoma"/>
          <w:lang w:val="en-US"/>
        </w:rPr>
        <w:t>.</w:t>
      </w:r>
    </w:p>
    <w:p w14:paraId="3B22BD14" w14:textId="562B684C" w:rsidR="009E1A14" w:rsidRPr="00AD6C92" w:rsidRDefault="009E1A14" w:rsidP="005C5074">
      <w:pPr>
        <w:pStyle w:val="ListParagraph"/>
        <w:numPr>
          <w:ilvl w:val="0"/>
          <w:numId w:val="2"/>
        </w:numPr>
        <w:spacing w:after="0" w:line="240" w:lineRule="auto"/>
        <w:ind w:left="284" w:hanging="284"/>
        <w:rPr>
          <w:rFonts w:ascii="Tahoma" w:hAnsi="Tahoma" w:cs="Tahoma"/>
          <w:lang w:val="en-US"/>
        </w:rPr>
      </w:pPr>
      <w:r w:rsidRPr="00AD6C92">
        <w:rPr>
          <w:rFonts w:ascii="Tahoma" w:hAnsi="Tahoma" w:cs="Tahoma"/>
          <w:lang w:val="en-US"/>
        </w:rPr>
        <w:t>Develop a</w:t>
      </w:r>
      <w:r w:rsidR="001933E6" w:rsidRPr="00AD6C92">
        <w:rPr>
          <w:rFonts w:ascii="Tahoma" w:hAnsi="Tahoma" w:cs="Tahoma"/>
          <w:lang w:val="en-US"/>
        </w:rPr>
        <w:t>n internal</w:t>
      </w:r>
      <w:r w:rsidRPr="00AD6C92">
        <w:rPr>
          <w:rFonts w:ascii="Tahoma" w:hAnsi="Tahoma" w:cs="Tahoma"/>
          <w:lang w:val="en-US"/>
        </w:rPr>
        <w:t xml:space="preserve"> procedure t</w:t>
      </w:r>
      <w:r w:rsidR="00D4779E" w:rsidRPr="00AD6C92">
        <w:rPr>
          <w:rFonts w:ascii="Tahoma" w:hAnsi="Tahoma" w:cs="Tahoma"/>
          <w:lang w:val="en-US"/>
        </w:rPr>
        <w:t xml:space="preserve">o </w:t>
      </w:r>
      <w:r w:rsidR="00305F59" w:rsidRPr="00AD6C92">
        <w:rPr>
          <w:rFonts w:ascii="Tahoma" w:hAnsi="Tahoma" w:cs="Tahoma"/>
          <w:lang w:val="en-US"/>
        </w:rPr>
        <w:t>follow the rules of</w:t>
      </w:r>
      <w:r w:rsidR="00D4779E" w:rsidRPr="00AD6C92">
        <w:rPr>
          <w:rFonts w:ascii="Tahoma" w:hAnsi="Tahoma" w:cs="Tahoma"/>
          <w:lang w:val="en-US"/>
        </w:rPr>
        <w:t xml:space="preserve"> the Regulation</w:t>
      </w:r>
      <w:r w:rsidR="006963CC" w:rsidRPr="00AD6C92">
        <w:rPr>
          <w:rFonts w:ascii="Tahoma" w:hAnsi="Tahoma" w:cs="Tahoma"/>
          <w:lang w:val="en-US"/>
        </w:rPr>
        <w:t>.</w:t>
      </w:r>
      <w:r w:rsidRPr="00AD6C92">
        <w:rPr>
          <w:rFonts w:ascii="Tahoma" w:hAnsi="Tahoma" w:cs="Tahoma"/>
          <w:lang w:val="en-US"/>
        </w:rPr>
        <w:t xml:space="preserve">  </w:t>
      </w:r>
    </w:p>
    <w:p w14:paraId="3EBC8E18" w14:textId="77777777" w:rsidR="009E1A14" w:rsidRPr="00AD6C92" w:rsidRDefault="009E1A14" w:rsidP="009E1A14">
      <w:pPr>
        <w:rPr>
          <w:rFonts w:ascii="Tahoma" w:hAnsi="Tahoma" w:cs="Tahoma"/>
          <w:lang w:val="en-US"/>
        </w:rPr>
      </w:pPr>
    </w:p>
    <w:p w14:paraId="62A402C9" w14:textId="77777777" w:rsidR="009E1A14" w:rsidRPr="00AD6C92" w:rsidRDefault="009E1A14" w:rsidP="009E1A14">
      <w:pPr>
        <w:rPr>
          <w:rFonts w:ascii="Tahoma" w:hAnsi="Tahoma" w:cs="Tahoma"/>
          <w:i/>
          <w:lang w:val="en-US"/>
        </w:rPr>
      </w:pPr>
      <w:r w:rsidRPr="00AD6C92">
        <w:rPr>
          <w:rFonts w:ascii="Tahoma" w:hAnsi="Tahoma" w:cs="Tahoma"/>
          <w:i/>
          <w:lang w:val="en-US"/>
        </w:rPr>
        <w:t>Steps for the acquisition of material</w:t>
      </w:r>
    </w:p>
    <w:p w14:paraId="490BD194" w14:textId="5A4D0CA4" w:rsidR="009E1A14" w:rsidRPr="00AD6C92" w:rsidRDefault="009E1A14" w:rsidP="005C5074">
      <w:pPr>
        <w:pStyle w:val="ListParagraph"/>
        <w:numPr>
          <w:ilvl w:val="0"/>
          <w:numId w:val="2"/>
        </w:numPr>
        <w:spacing w:after="0" w:line="240" w:lineRule="auto"/>
        <w:ind w:left="284" w:hanging="284"/>
        <w:rPr>
          <w:rFonts w:ascii="Tahoma" w:hAnsi="Tahoma" w:cs="Tahoma"/>
          <w:lang w:val="en-US"/>
        </w:rPr>
      </w:pPr>
      <w:r w:rsidRPr="00AD6C92">
        <w:rPr>
          <w:rFonts w:ascii="Tahoma" w:hAnsi="Tahoma" w:cs="Tahoma"/>
          <w:lang w:val="en-US"/>
        </w:rPr>
        <w:t>Determine whether a genetic resource falls within</w:t>
      </w:r>
      <w:r w:rsidR="00D4779E" w:rsidRPr="00AD6C92">
        <w:rPr>
          <w:rFonts w:ascii="Tahoma" w:hAnsi="Tahoma" w:cs="Tahoma"/>
          <w:lang w:val="en-US"/>
        </w:rPr>
        <w:t xml:space="preserve"> the scope of the Regulation</w:t>
      </w:r>
      <w:r w:rsidR="006963CC" w:rsidRPr="00AD6C92">
        <w:rPr>
          <w:rFonts w:ascii="Tahoma" w:hAnsi="Tahoma" w:cs="Tahoma"/>
          <w:lang w:val="en-US"/>
        </w:rPr>
        <w:t>.</w:t>
      </w:r>
    </w:p>
    <w:p w14:paraId="6573FE91" w14:textId="58EAD208" w:rsidR="009E1A14" w:rsidRPr="00AD6C92" w:rsidRDefault="009E1A14" w:rsidP="005C5074">
      <w:pPr>
        <w:pStyle w:val="ListParagraph"/>
        <w:numPr>
          <w:ilvl w:val="0"/>
          <w:numId w:val="2"/>
        </w:numPr>
        <w:spacing w:after="0" w:line="240" w:lineRule="auto"/>
        <w:ind w:left="284" w:hanging="284"/>
        <w:rPr>
          <w:rFonts w:ascii="Tahoma" w:hAnsi="Tahoma" w:cs="Tahoma"/>
          <w:lang w:val="en-US"/>
        </w:rPr>
      </w:pPr>
      <w:r w:rsidRPr="00AD6C92">
        <w:rPr>
          <w:rFonts w:ascii="Tahoma" w:hAnsi="Tahoma" w:cs="Tahoma"/>
          <w:lang w:val="en-US"/>
        </w:rPr>
        <w:t>If</w:t>
      </w:r>
      <w:r w:rsidR="00E36112" w:rsidRPr="00AD6C92">
        <w:rPr>
          <w:rFonts w:ascii="Tahoma" w:hAnsi="Tahoma" w:cs="Tahoma"/>
          <w:lang w:val="en-US"/>
        </w:rPr>
        <w:t xml:space="preserve"> the genetic resource</w:t>
      </w:r>
      <w:r w:rsidRPr="00AD6C92">
        <w:rPr>
          <w:rFonts w:ascii="Tahoma" w:hAnsi="Tahoma" w:cs="Tahoma"/>
          <w:lang w:val="en-US"/>
        </w:rPr>
        <w:t xml:space="preserve"> falls within the scope of the Regulation, find out if due diligence has already bee</w:t>
      </w:r>
      <w:r w:rsidR="00D4779E" w:rsidRPr="00AD6C92">
        <w:rPr>
          <w:rFonts w:ascii="Tahoma" w:hAnsi="Tahoma" w:cs="Tahoma"/>
          <w:lang w:val="en-US"/>
        </w:rPr>
        <w:t>n ‘automatically’ complied with</w:t>
      </w:r>
      <w:r w:rsidR="006963CC" w:rsidRPr="00AD6C92">
        <w:rPr>
          <w:rFonts w:ascii="Tahoma" w:hAnsi="Tahoma" w:cs="Tahoma"/>
          <w:lang w:val="en-US"/>
        </w:rPr>
        <w:t xml:space="preserve"> (e.g.: material coming from registered collections; non-Annex I material accessed under </w:t>
      </w:r>
      <w:r w:rsidR="00D80781" w:rsidRPr="00AD6C92">
        <w:rPr>
          <w:rFonts w:ascii="Tahoma" w:hAnsi="Tahoma" w:cs="Tahoma"/>
          <w:lang w:val="en-US"/>
        </w:rPr>
        <w:t>S</w:t>
      </w:r>
      <w:r w:rsidR="006963CC" w:rsidRPr="00AD6C92">
        <w:rPr>
          <w:rFonts w:ascii="Tahoma" w:hAnsi="Tahoma" w:cs="Tahoma"/>
          <w:lang w:val="en-US"/>
        </w:rPr>
        <w:t>MTA).</w:t>
      </w:r>
    </w:p>
    <w:p w14:paraId="2DF9FEC8" w14:textId="77777777" w:rsidR="009E1A14" w:rsidRPr="00AD6C92" w:rsidRDefault="009E1A14" w:rsidP="005C5074">
      <w:pPr>
        <w:pStyle w:val="ListParagraph"/>
        <w:numPr>
          <w:ilvl w:val="0"/>
          <w:numId w:val="2"/>
        </w:numPr>
        <w:spacing w:after="0" w:line="240" w:lineRule="auto"/>
        <w:ind w:left="284" w:hanging="284"/>
        <w:rPr>
          <w:rFonts w:ascii="Tahoma" w:hAnsi="Tahoma" w:cs="Tahoma"/>
          <w:lang w:val="en-US"/>
        </w:rPr>
      </w:pPr>
      <w:r w:rsidRPr="00AD6C92">
        <w:rPr>
          <w:rFonts w:ascii="Tahoma" w:hAnsi="Tahoma" w:cs="Tahoma"/>
          <w:lang w:val="en-US"/>
        </w:rPr>
        <w:t xml:space="preserve">If due diligence </w:t>
      </w:r>
      <w:r w:rsidR="00F274F5" w:rsidRPr="00AD6C92">
        <w:rPr>
          <w:rFonts w:ascii="Tahoma" w:hAnsi="Tahoma" w:cs="Tahoma"/>
          <w:lang w:val="en-US"/>
        </w:rPr>
        <w:t>can</w:t>
      </w:r>
      <w:r w:rsidRPr="00AD6C92">
        <w:rPr>
          <w:rFonts w:ascii="Tahoma" w:hAnsi="Tahoma" w:cs="Tahoma"/>
          <w:lang w:val="en-US"/>
        </w:rPr>
        <w:t xml:space="preserve">not be considered automatically complied with, </w:t>
      </w:r>
      <w:r w:rsidR="000B5C9F" w:rsidRPr="00AD6C92">
        <w:rPr>
          <w:rFonts w:ascii="Tahoma" w:hAnsi="Tahoma" w:cs="Tahoma"/>
          <w:lang w:val="en-US"/>
        </w:rPr>
        <w:t>exercise your</w:t>
      </w:r>
      <w:r w:rsidRPr="00AD6C92">
        <w:rPr>
          <w:rFonts w:ascii="Tahoma" w:hAnsi="Tahoma" w:cs="Tahoma"/>
          <w:lang w:val="en-US"/>
        </w:rPr>
        <w:t xml:space="preserve"> due diligence and obtain </w:t>
      </w:r>
      <w:r w:rsidR="00D4779E" w:rsidRPr="00AD6C92">
        <w:rPr>
          <w:rFonts w:ascii="Tahoma" w:hAnsi="Tahoma" w:cs="Tahoma"/>
          <w:lang w:val="en-US"/>
        </w:rPr>
        <w:t>PIC and MAT if this is required</w:t>
      </w:r>
      <w:r w:rsidR="006963CC" w:rsidRPr="00AD6C92">
        <w:rPr>
          <w:rFonts w:ascii="Tahoma" w:hAnsi="Tahoma" w:cs="Tahoma"/>
          <w:lang w:val="en-US"/>
        </w:rPr>
        <w:t>.</w:t>
      </w:r>
    </w:p>
    <w:p w14:paraId="6AB00D07" w14:textId="77777777" w:rsidR="009E1A14" w:rsidRPr="00AD6C92" w:rsidRDefault="009E1A14" w:rsidP="009E1A14">
      <w:pPr>
        <w:rPr>
          <w:rFonts w:ascii="Tahoma" w:hAnsi="Tahoma" w:cs="Tahoma"/>
          <w:lang w:val="en-US"/>
        </w:rPr>
      </w:pPr>
    </w:p>
    <w:p w14:paraId="7EF0C598" w14:textId="77777777" w:rsidR="009E1A14" w:rsidRPr="00AD6C92" w:rsidRDefault="009E1A14" w:rsidP="009E1A14">
      <w:pPr>
        <w:rPr>
          <w:rFonts w:ascii="Tahoma" w:hAnsi="Tahoma" w:cs="Tahoma"/>
          <w:i/>
          <w:lang w:val="en-US"/>
        </w:rPr>
      </w:pPr>
      <w:r w:rsidRPr="00AD6C92">
        <w:rPr>
          <w:rFonts w:ascii="Tahoma" w:hAnsi="Tahoma" w:cs="Tahoma"/>
          <w:i/>
          <w:lang w:val="en-US"/>
        </w:rPr>
        <w:t>Steps for the transfer of</w:t>
      </w:r>
      <w:r w:rsidR="00F274F5" w:rsidRPr="00AD6C92">
        <w:rPr>
          <w:rFonts w:ascii="Tahoma" w:hAnsi="Tahoma" w:cs="Tahoma"/>
          <w:i/>
          <w:lang w:val="en-US"/>
        </w:rPr>
        <w:t xml:space="preserve"> genetic resources</w:t>
      </w:r>
    </w:p>
    <w:p w14:paraId="75D94250" w14:textId="77777777" w:rsidR="009E1A14" w:rsidRPr="00AD6C92" w:rsidRDefault="009E1A14" w:rsidP="005C5074">
      <w:pPr>
        <w:pStyle w:val="ListParagraph"/>
        <w:numPr>
          <w:ilvl w:val="0"/>
          <w:numId w:val="2"/>
        </w:numPr>
        <w:spacing w:after="0" w:line="240" w:lineRule="auto"/>
        <w:ind w:left="284" w:hanging="284"/>
        <w:rPr>
          <w:rFonts w:ascii="Tahoma" w:hAnsi="Tahoma" w:cs="Tahoma"/>
          <w:lang w:val="en-US"/>
        </w:rPr>
      </w:pPr>
      <w:r w:rsidRPr="00AD6C92">
        <w:rPr>
          <w:rFonts w:ascii="Tahoma" w:hAnsi="Tahoma" w:cs="Tahoma"/>
          <w:lang w:val="en-US"/>
        </w:rPr>
        <w:t xml:space="preserve">Know which obligations to comply </w:t>
      </w:r>
      <w:r w:rsidR="00D4779E" w:rsidRPr="00AD6C92">
        <w:rPr>
          <w:rFonts w:ascii="Tahoma" w:hAnsi="Tahoma" w:cs="Tahoma"/>
          <w:lang w:val="en-US"/>
        </w:rPr>
        <w:t xml:space="preserve">with when transferring </w:t>
      </w:r>
      <w:r w:rsidR="00DB701B" w:rsidRPr="00AD6C92">
        <w:rPr>
          <w:rFonts w:ascii="Tahoma" w:hAnsi="Tahoma" w:cs="Tahoma"/>
          <w:lang w:val="en-US"/>
        </w:rPr>
        <w:t xml:space="preserve">genetic resources </w:t>
      </w:r>
      <w:r w:rsidR="006963CC" w:rsidRPr="00AD6C92">
        <w:rPr>
          <w:rFonts w:ascii="Tahoma" w:hAnsi="Tahoma" w:cs="Tahoma"/>
          <w:lang w:val="en-US"/>
        </w:rPr>
        <w:t>to a third party.</w:t>
      </w:r>
    </w:p>
    <w:p w14:paraId="2AD1FF0F" w14:textId="77777777" w:rsidR="009E1A14" w:rsidRPr="00AD6C92" w:rsidRDefault="009E1A14" w:rsidP="009E1A14">
      <w:pPr>
        <w:rPr>
          <w:rFonts w:ascii="Tahoma" w:hAnsi="Tahoma" w:cs="Tahoma"/>
          <w:lang w:val="en-US"/>
        </w:rPr>
      </w:pPr>
    </w:p>
    <w:p w14:paraId="5532B000" w14:textId="77777777" w:rsidR="009E1A14" w:rsidRPr="00AD6C92" w:rsidRDefault="009E1A14" w:rsidP="009E1A14">
      <w:pPr>
        <w:rPr>
          <w:rFonts w:ascii="Tahoma" w:hAnsi="Tahoma" w:cs="Tahoma"/>
          <w:i/>
          <w:lang w:val="en-US"/>
        </w:rPr>
      </w:pPr>
      <w:r w:rsidRPr="00AD6C92">
        <w:rPr>
          <w:rFonts w:ascii="Tahoma" w:hAnsi="Tahoma" w:cs="Tahoma"/>
          <w:i/>
          <w:lang w:val="en-US"/>
        </w:rPr>
        <w:t>Steps for compliance with monitoring requirements</w:t>
      </w:r>
    </w:p>
    <w:p w14:paraId="1496C9C4" w14:textId="77777777" w:rsidR="009E1A14" w:rsidRPr="00AD6C92" w:rsidRDefault="009E1A14" w:rsidP="005C5074">
      <w:pPr>
        <w:pStyle w:val="ListParagraph"/>
        <w:numPr>
          <w:ilvl w:val="0"/>
          <w:numId w:val="2"/>
        </w:numPr>
        <w:spacing w:after="0" w:line="240" w:lineRule="auto"/>
        <w:ind w:left="284" w:hanging="284"/>
        <w:rPr>
          <w:rFonts w:ascii="Tahoma" w:hAnsi="Tahoma" w:cs="Tahoma"/>
          <w:lang w:val="en-US"/>
        </w:rPr>
      </w:pPr>
      <w:r w:rsidRPr="00AD6C92">
        <w:rPr>
          <w:rFonts w:ascii="Tahoma" w:hAnsi="Tahoma" w:cs="Tahoma"/>
          <w:lang w:val="en-US"/>
        </w:rPr>
        <w:t>Know when and how to make the necessary d</w:t>
      </w:r>
      <w:r w:rsidR="00D4779E" w:rsidRPr="00AD6C92">
        <w:rPr>
          <w:rFonts w:ascii="Tahoma" w:hAnsi="Tahoma" w:cs="Tahoma"/>
          <w:lang w:val="en-US"/>
        </w:rPr>
        <w:t>eclarations to the authorities</w:t>
      </w:r>
      <w:r w:rsidR="006963CC" w:rsidRPr="00AD6C92">
        <w:rPr>
          <w:rFonts w:ascii="Tahoma" w:hAnsi="Tahoma" w:cs="Tahoma"/>
          <w:lang w:val="en-US"/>
        </w:rPr>
        <w:t>.</w:t>
      </w:r>
    </w:p>
    <w:p w14:paraId="77C72EE7" w14:textId="77777777" w:rsidR="009E1A14" w:rsidRPr="00AD6C92" w:rsidRDefault="009E1A14" w:rsidP="005C5074">
      <w:pPr>
        <w:pStyle w:val="ListParagraph"/>
        <w:numPr>
          <w:ilvl w:val="0"/>
          <w:numId w:val="2"/>
        </w:numPr>
        <w:spacing w:after="0" w:line="240" w:lineRule="auto"/>
        <w:ind w:left="284" w:hanging="284"/>
        <w:rPr>
          <w:rFonts w:ascii="Tahoma" w:hAnsi="Tahoma" w:cs="Tahoma"/>
          <w:lang w:val="en-US"/>
        </w:rPr>
      </w:pPr>
      <w:r w:rsidRPr="00AD6C92">
        <w:rPr>
          <w:rFonts w:ascii="Tahoma" w:hAnsi="Tahoma" w:cs="Tahoma"/>
          <w:lang w:val="en-US"/>
        </w:rPr>
        <w:t>Be prepared for compl</w:t>
      </w:r>
      <w:r w:rsidR="00D4779E" w:rsidRPr="00AD6C92">
        <w:rPr>
          <w:rFonts w:ascii="Tahoma" w:hAnsi="Tahoma" w:cs="Tahoma"/>
          <w:lang w:val="en-US"/>
        </w:rPr>
        <w:t>iance checks by the authorities</w:t>
      </w:r>
      <w:r w:rsidR="006963CC" w:rsidRPr="00AD6C92">
        <w:rPr>
          <w:rFonts w:ascii="Tahoma" w:hAnsi="Tahoma" w:cs="Tahoma"/>
          <w:lang w:val="en-US"/>
        </w:rPr>
        <w:t>.</w:t>
      </w:r>
    </w:p>
    <w:p w14:paraId="2F5F57CB" w14:textId="77777777" w:rsidR="009E1A14" w:rsidRDefault="009E1A14" w:rsidP="009E1A14">
      <w:pPr>
        <w:rPr>
          <w:b/>
          <w:lang w:val="en-GB"/>
        </w:rPr>
      </w:pPr>
    </w:p>
    <w:p w14:paraId="77B7D498" w14:textId="77777777" w:rsidR="009E1A14" w:rsidRDefault="009E1A14" w:rsidP="009E1A14">
      <w:pPr>
        <w:rPr>
          <w:b/>
          <w:sz w:val="28"/>
          <w:szCs w:val="28"/>
          <w:lang w:val="en-GB"/>
        </w:rPr>
      </w:pPr>
      <w:r w:rsidRPr="00C6574F">
        <w:rPr>
          <w:b/>
          <w:sz w:val="28"/>
          <w:szCs w:val="28"/>
          <w:lang w:val="en-GB"/>
        </w:rPr>
        <w:br w:type="page"/>
      </w:r>
    </w:p>
    <w:p w14:paraId="6263C0DB" w14:textId="77777777" w:rsidR="006963CC" w:rsidRPr="00AD6C92" w:rsidRDefault="006963CC" w:rsidP="00623CE5">
      <w:pPr>
        <w:pStyle w:val="Titre1"/>
        <w:outlineLvl w:val="0"/>
        <w:rPr>
          <w:rFonts w:ascii="Tahoma" w:hAnsi="Tahoma" w:cs="Tahoma"/>
          <w:lang w:val="en-US"/>
        </w:rPr>
      </w:pPr>
      <w:bookmarkStart w:id="5" w:name="_Toc509413677"/>
      <w:r w:rsidRPr="00AD6C92">
        <w:rPr>
          <w:rFonts w:ascii="Tahoma" w:hAnsi="Tahoma" w:cs="Tahoma"/>
          <w:lang w:val="en-US"/>
        </w:rPr>
        <w:lastRenderedPageBreak/>
        <w:t>I</w:t>
      </w:r>
      <w:r w:rsidR="002E21E9" w:rsidRPr="00AD6C92">
        <w:rPr>
          <w:rFonts w:ascii="Tahoma" w:hAnsi="Tahoma" w:cs="Tahoma"/>
          <w:lang w:val="en-US"/>
        </w:rPr>
        <w:t>II</w:t>
      </w:r>
      <w:r w:rsidRPr="00AD6C92">
        <w:rPr>
          <w:rFonts w:ascii="Tahoma" w:hAnsi="Tahoma" w:cs="Tahoma"/>
          <w:lang w:val="en-US"/>
        </w:rPr>
        <w:t xml:space="preserve">. STEP-BY-STEP </w:t>
      </w:r>
      <w:r w:rsidR="002E21E9" w:rsidRPr="00AD6C92">
        <w:rPr>
          <w:rFonts w:ascii="Tahoma" w:hAnsi="Tahoma" w:cs="Tahoma"/>
          <w:lang w:val="en-US"/>
        </w:rPr>
        <w:t>RECOMMENDATIONS</w:t>
      </w:r>
      <w:bookmarkEnd w:id="5"/>
    </w:p>
    <w:p w14:paraId="27EA724B" w14:textId="77777777" w:rsidR="00511654" w:rsidRPr="00AD6C92" w:rsidRDefault="00511654" w:rsidP="006963CC">
      <w:pPr>
        <w:pStyle w:val="Titre1"/>
        <w:rPr>
          <w:rFonts w:ascii="Tahoma" w:hAnsi="Tahoma" w:cs="Tahoma"/>
          <w:lang w:val="en-US"/>
        </w:rPr>
      </w:pPr>
    </w:p>
    <w:p w14:paraId="682F6DD4" w14:textId="2FB5D59D" w:rsidR="009E1A14" w:rsidRPr="00AD6C92" w:rsidRDefault="009E1A14" w:rsidP="005C5074">
      <w:pPr>
        <w:pStyle w:val="Titre1"/>
        <w:numPr>
          <w:ilvl w:val="0"/>
          <w:numId w:val="3"/>
        </w:numPr>
        <w:outlineLvl w:val="1"/>
        <w:rPr>
          <w:rFonts w:ascii="Tahoma" w:hAnsi="Tahoma" w:cs="Tahoma"/>
          <w:lang w:val="en-GB"/>
        </w:rPr>
      </w:pPr>
      <w:bookmarkStart w:id="6" w:name="_Toc509413678"/>
      <w:bookmarkStart w:id="7" w:name="First"/>
      <w:r w:rsidRPr="00AD6C92">
        <w:rPr>
          <w:rFonts w:ascii="Tahoma" w:hAnsi="Tahoma" w:cs="Tahoma"/>
          <w:szCs w:val="28"/>
          <w:lang w:val="en-US"/>
        </w:rPr>
        <w:t xml:space="preserve">Identify and keep track of </w:t>
      </w:r>
      <w:r w:rsidR="00C434E5" w:rsidRPr="00AD6C92">
        <w:rPr>
          <w:rFonts w:ascii="Tahoma" w:hAnsi="Tahoma" w:cs="Tahoma"/>
          <w:szCs w:val="28"/>
          <w:lang w:val="en-US"/>
        </w:rPr>
        <w:t xml:space="preserve">the </w:t>
      </w:r>
      <w:r w:rsidRPr="00AD6C92">
        <w:rPr>
          <w:rFonts w:ascii="Tahoma" w:hAnsi="Tahoma" w:cs="Tahoma"/>
          <w:szCs w:val="28"/>
          <w:lang w:val="en-US"/>
        </w:rPr>
        <w:t xml:space="preserve">genetic </w:t>
      </w:r>
      <w:r w:rsidR="004A4170" w:rsidRPr="00AD6C92">
        <w:rPr>
          <w:rFonts w:ascii="Tahoma" w:hAnsi="Tahoma" w:cs="Tahoma"/>
          <w:szCs w:val="28"/>
          <w:lang w:val="en-US"/>
        </w:rPr>
        <w:t xml:space="preserve">resources </w:t>
      </w:r>
      <w:r w:rsidRPr="00AD6C92">
        <w:rPr>
          <w:rFonts w:ascii="Tahoma" w:hAnsi="Tahoma" w:cs="Tahoma"/>
          <w:szCs w:val="28"/>
          <w:lang w:val="en-US"/>
        </w:rPr>
        <w:t>coming in and going out</w:t>
      </w:r>
      <w:bookmarkEnd w:id="6"/>
      <w:r w:rsidRPr="00AD6C92">
        <w:rPr>
          <w:rFonts w:ascii="Tahoma" w:hAnsi="Tahoma" w:cs="Tahoma"/>
          <w:szCs w:val="28"/>
          <w:lang w:val="en-US"/>
        </w:rPr>
        <w:t xml:space="preserve"> </w:t>
      </w:r>
    </w:p>
    <w:bookmarkEnd w:id="7"/>
    <w:p w14:paraId="7E953BE6" w14:textId="77777777" w:rsidR="00511654" w:rsidRPr="00AD6C92" w:rsidRDefault="00511654" w:rsidP="009E1A14">
      <w:pPr>
        <w:rPr>
          <w:rFonts w:ascii="Tahoma" w:hAnsi="Tahoma" w:cs="Tahoma"/>
          <w:b/>
          <w:u w:val="single"/>
          <w:lang w:val="en-GB"/>
        </w:rPr>
      </w:pPr>
    </w:p>
    <w:p w14:paraId="3E27D73F" w14:textId="77777777" w:rsidR="009E1A14" w:rsidRPr="00AD6C92" w:rsidRDefault="009E1A14" w:rsidP="009E1A14">
      <w:pPr>
        <w:rPr>
          <w:rFonts w:ascii="Tahoma" w:hAnsi="Tahoma" w:cs="Tahoma"/>
          <w:b/>
          <w:u w:val="single"/>
          <w:lang w:val="en-GB"/>
        </w:rPr>
      </w:pPr>
      <w:r w:rsidRPr="00AD6C92">
        <w:rPr>
          <w:rFonts w:ascii="Tahoma" w:hAnsi="Tahoma" w:cs="Tahoma"/>
          <w:b/>
          <w:u w:val="single"/>
          <w:lang w:val="en-GB"/>
        </w:rPr>
        <w:t>Steps to take</w:t>
      </w:r>
    </w:p>
    <w:p w14:paraId="19796CEC" w14:textId="3390C8E0" w:rsidR="009E1A14" w:rsidRPr="00AD6C92" w:rsidRDefault="009E1A14" w:rsidP="00A838F8">
      <w:pPr>
        <w:jc w:val="both"/>
        <w:rPr>
          <w:rFonts w:ascii="Tahoma" w:hAnsi="Tahoma" w:cs="Tahoma"/>
          <w:lang w:val="en-GB"/>
        </w:rPr>
      </w:pPr>
      <w:r w:rsidRPr="00AD6C92">
        <w:rPr>
          <w:rFonts w:ascii="Tahoma" w:hAnsi="Tahoma" w:cs="Tahoma"/>
          <w:lang w:val="en-GB"/>
        </w:rPr>
        <w:t>To f</w:t>
      </w:r>
      <w:r w:rsidR="002E21E9" w:rsidRPr="00AD6C92">
        <w:rPr>
          <w:rFonts w:ascii="Tahoma" w:hAnsi="Tahoma" w:cs="Tahoma"/>
          <w:lang w:val="en-GB"/>
        </w:rPr>
        <w:t>ollow the</w:t>
      </w:r>
      <w:r w:rsidRPr="00AD6C92">
        <w:rPr>
          <w:rFonts w:ascii="Tahoma" w:hAnsi="Tahoma" w:cs="Tahoma"/>
          <w:lang w:val="en-GB"/>
        </w:rPr>
        <w:t xml:space="preserve"> requirements of the EU Regulation it is important to have a clear overview of all the genetic material that enters the company and all that leaves the company. Moreover, </w:t>
      </w:r>
      <w:r w:rsidR="00A838F8" w:rsidRPr="00AD6C92">
        <w:rPr>
          <w:rFonts w:ascii="Tahoma" w:hAnsi="Tahoma" w:cs="Tahoma"/>
          <w:lang w:val="en-GB"/>
        </w:rPr>
        <w:t>regarding all</w:t>
      </w:r>
      <w:r w:rsidRPr="00AD6C92">
        <w:rPr>
          <w:rFonts w:ascii="Tahoma" w:hAnsi="Tahoma" w:cs="Tahoma"/>
          <w:lang w:val="en-GB"/>
        </w:rPr>
        <w:t xml:space="preserve"> the </w:t>
      </w:r>
      <w:r w:rsidR="00565502" w:rsidRPr="00AD6C92">
        <w:rPr>
          <w:rFonts w:ascii="Tahoma" w:hAnsi="Tahoma" w:cs="Tahoma"/>
          <w:lang w:val="en-GB"/>
        </w:rPr>
        <w:t xml:space="preserve">genetic </w:t>
      </w:r>
      <w:r w:rsidR="00A838F8" w:rsidRPr="00AD6C92">
        <w:rPr>
          <w:rFonts w:ascii="Tahoma" w:hAnsi="Tahoma" w:cs="Tahoma"/>
          <w:lang w:val="en-GB"/>
        </w:rPr>
        <w:t>material</w:t>
      </w:r>
      <w:r w:rsidRPr="00AD6C92">
        <w:rPr>
          <w:rFonts w:ascii="Tahoma" w:hAnsi="Tahoma" w:cs="Tahoma"/>
          <w:lang w:val="en-GB"/>
        </w:rPr>
        <w:t xml:space="preserve"> that </w:t>
      </w:r>
      <w:r w:rsidR="00C85DD4" w:rsidRPr="00AD6C92">
        <w:rPr>
          <w:rFonts w:ascii="Tahoma" w:hAnsi="Tahoma" w:cs="Tahoma"/>
          <w:lang w:val="en-GB"/>
        </w:rPr>
        <w:t>enters</w:t>
      </w:r>
      <w:r w:rsidR="002E21E9" w:rsidRPr="00AD6C92">
        <w:rPr>
          <w:rFonts w:ascii="Tahoma" w:hAnsi="Tahoma" w:cs="Tahoma"/>
          <w:lang w:val="en-GB"/>
        </w:rPr>
        <w:t xml:space="preserve"> </w:t>
      </w:r>
      <w:r w:rsidRPr="00AD6C92">
        <w:rPr>
          <w:rFonts w:ascii="Tahoma" w:hAnsi="Tahoma" w:cs="Tahoma"/>
          <w:lang w:val="en-GB"/>
        </w:rPr>
        <w:t xml:space="preserve">or </w:t>
      </w:r>
      <w:r w:rsidR="00C85DD4" w:rsidRPr="00AD6C92">
        <w:rPr>
          <w:rFonts w:ascii="Tahoma" w:hAnsi="Tahoma" w:cs="Tahoma"/>
          <w:lang w:val="en-GB"/>
        </w:rPr>
        <w:t>leaves</w:t>
      </w:r>
      <w:r w:rsidR="00A838F8" w:rsidRPr="00AD6C92">
        <w:rPr>
          <w:rFonts w:ascii="Tahoma" w:hAnsi="Tahoma" w:cs="Tahoma"/>
          <w:lang w:val="en-GB"/>
        </w:rPr>
        <w:t xml:space="preserve"> the company </w:t>
      </w:r>
      <w:r w:rsidR="002E21E9" w:rsidRPr="00AD6C92">
        <w:rPr>
          <w:rFonts w:ascii="Tahoma" w:hAnsi="Tahoma" w:cs="Tahoma"/>
          <w:lang w:val="en-GB"/>
        </w:rPr>
        <w:t>it is key</w:t>
      </w:r>
      <w:r w:rsidR="00A838F8" w:rsidRPr="00AD6C92">
        <w:rPr>
          <w:rFonts w:ascii="Tahoma" w:hAnsi="Tahoma" w:cs="Tahoma"/>
          <w:lang w:val="en-GB"/>
        </w:rPr>
        <w:t xml:space="preserve"> to know </w:t>
      </w:r>
      <w:r w:rsidRPr="00AD6C92">
        <w:rPr>
          <w:rFonts w:ascii="Tahoma" w:hAnsi="Tahoma" w:cs="Tahoma"/>
          <w:lang w:val="en-GB"/>
        </w:rPr>
        <w:t xml:space="preserve">what </w:t>
      </w:r>
      <w:r w:rsidR="00A838F8" w:rsidRPr="00AD6C92">
        <w:rPr>
          <w:rFonts w:ascii="Tahoma" w:hAnsi="Tahoma" w:cs="Tahoma"/>
          <w:lang w:val="en-GB"/>
        </w:rPr>
        <w:t xml:space="preserve">conditions are linked to them. </w:t>
      </w:r>
      <w:r w:rsidRPr="00AD6C92">
        <w:rPr>
          <w:rFonts w:ascii="Tahoma" w:hAnsi="Tahoma" w:cs="Tahoma"/>
          <w:lang w:val="en-GB"/>
        </w:rPr>
        <w:t>To be able to do so</w:t>
      </w:r>
      <w:r w:rsidR="00D73BD4" w:rsidRPr="00AD6C92">
        <w:rPr>
          <w:rFonts w:ascii="Tahoma" w:hAnsi="Tahoma" w:cs="Tahoma"/>
          <w:lang w:val="en-GB"/>
        </w:rPr>
        <w:t>,</w:t>
      </w:r>
      <w:r w:rsidRPr="00AD6C92">
        <w:rPr>
          <w:rFonts w:ascii="Tahoma" w:hAnsi="Tahoma" w:cs="Tahoma"/>
          <w:lang w:val="en-GB"/>
        </w:rPr>
        <w:t xml:space="preserve"> </w:t>
      </w:r>
      <w:r w:rsidR="00A838F8" w:rsidRPr="00AD6C92">
        <w:rPr>
          <w:rFonts w:ascii="Tahoma" w:hAnsi="Tahoma" w:cs="Tahoma"/>
          <w:lang w:val="en-GB"/>
        </w:rPr>
        <w:t>it is suggested that you</w:t>
      </w:r>
      <w:r w:rsidRPr="00AD6C92">
        <w:rPr>
          <w:rFonts w:ascii="Tahoma" w:hAnsi="Tahoma" w:cs="Tahoma"/>
          <w:lang w:val="en-GB"/>
        </w:rPr>
        <w:t>:</w:t>
      </w:r>
    </w:p>
    <w:p w14:paraId="625455D3" w14:textId="701B3DB3" w:rsidR="009E1A14" w:rsidRPr="00AD6C92" w:rsidRDefault="009E1A14" w:rsidP="005C5074">
      <w:pPr>
        <w:pStyle w:val="ListParagraph"/>
        <w:numPr>
          <w:ilvl w:val="0"/>
          <w:numId w:val="4"/>
        </w:numPr>
        <w:spacing w:after="0" w:line="240" w:lineRule="auto"/>
        <w:jc w:val="both"/>
        <w:rPr>
          <w:rFonts w:ascii="Tahoma" w:hAnsi="Tahoma" w:cs="Tahoma"/>
          <w:lang w:val="en-US"/>
        </w:rPr>
      </w:pPr>
      <w:r w:rsidRPr="00AD6C92">
        <w:rPr>
          <w:rFonts w:ascii="Tahoma" w:hAnsi="Tahoma" w:cs="Tahoma"/>
          <w:lang w:val="en-US"/>
        </w:rPr>
        <w:t xml:space="preserve">Identify where </w:t>
      </w:r>
      <w:r w:rsidR="00565502" w:rsidRPr="00AD6C92">
        <w:rPr>
          <w:rFonts w:ascii="Tahoma" w:hAnsi="Tahoma" w:cs="Tahoma"/>
          <w:lang w:val="en-US"/>
        </w:rPr>
        <w:t xml:space="preserve">genetic </w:t>
      </w:r>
      <w:r w:rsidRPr="00AD6C92">
        <w:rPr>
          <w:rFonts w:ascii="Tahoma" w:hAnsi="Tahoma" w:cs="Tahoma"/>
          <w:lang w:val="en-US"/>
        </w:rPr>
        <w:t>materials may come in or go out</w:t>
      </w:r>
      <w:r w:rsidR="00770759" w:rsidRPr="00AD6C92">
        <w:rPr>
          <w:rFonts w:ascii="Tahoma" w:hAnsi="Tahoma" w:cs="Tahoma"/>
          <w:lang w:val="en-US"/>
        </w:rPr>
        <w:t xml:space="preserve"> </w:t>
      </w:r>
      <w:r w:rsidR="002F7538" w:rsidRPr="00AD6C92">
        <w:rPr>
          <w:rFonts w:ascii="Tahoma" w:hAnsi="Tahoma" w:cs="Tahoma"/>
          <w:lang w:val="en-US"/>
        </w:rPr>
        <w:t>from</w:t>
      </w:r>
      <w:r w:rsidR="00770759" w:rsidRPr="00AD6C92">
        <w:rPr>
          <w:rFonts w:ascii="Tahoma" w:hAnsi="Tahoma" w:cs="Tahoma"/>
          <w:lang w:val="en-US"/>
        </w:rPr>
        <w:t xml:space="preserve"> the company</w:t>
      </w:r>
    </w:p>
    <w:p w14:paraId="586D736A" w14:textId="77777777" w:rsidR="009E1A14" w:rsidRPr="00AD6C92" w:rsidRDefault="009E1A14" w:rsidP="005C5074">
      <w:pPr>
        <w:pStyle w:val="ListParagraph"/>
        <w:numPr>
          <w:ilvl w:val="0"/>
          <w:numId w:val="4"/>
        </w:numPr>
        <w:spacing w:after="0" w:line="240" w:lineRule="auto"/>
        <w:jc w:val="both"/>
        <w:rPr>
          <w:rFonts w:ascii="Tahoma" w:hAnsi="Tahoma" w:cs="Tahoma"/>
          <w:lang w:val="en-US"/>
        </w:rPr>
      </w:pPr>
      <w:r w:rsidRPr="00AD6C92">
        <w:rPr>
          <w:rFonts w:ascii="Tahoma" w:hAnsi="Tahoma" w:cs="Tahoma"/>
          <w:lang w:val="en-US"/>
        </w:rPr>
        <w:t>Develop an appropriate tracking and tracing system</w:t>
      </w:r>
      <w:r w:rsidR="002E21E9" w:rsidRPr="00AD6C92">
        <w:rPr>
          <w:rStyle w:val="FootnoteReference"/>
          <w:rFonts w:ascii="Tahoma" w:hAnsi="Tahoma" w:cs="Tahoma"/>
          <w:lang w:val="en-US"/>
        </w:rPr>
        <w:footnoteReference w:id="3"/>
      </w:r>
    </w:p>
    <w:p w14:paraId="79F19BB2" w14:textId="77777777" w:rsidR="009E1A14" w:rsidRPr="00AD6C92" w:rsidRDefault="009E1A14" w:rsidP="00A838F8">
      <w:pPr>
        <w:jc w:val="both"/>
        <w:rPr>
          <w:rFonts w:ascii="Tahoma" w:hAnsi="Tahoma" w:cs="Tahoma"/>
          <w:lang w:val="en-GB"/>
        </w:rPr>
      </w:pPr>
    </w:p>
    <w:p w14:paraId="44EEF4F9" w14:textId="49C5B270" w:rsidR="009E1A14" w:rsidRPr="00AD6C92" w:rsidRDefault="009E1A14" w:rsidP="00A838F8">
      <w:pPr>
        <w:tabs>
          <w:tab w:val="left" w:pos="426"/>
        </w:tabs>
        <w:jc w:val="both"/>
        <w:rPr>
          <w:rFonts w:ascii="Tahoma" w:hAnsi="Tahoma" w:cs="Tahoma"/>
          <w:b/>
          <w:i/>
          <w:lang w:val="en-GB"/>
        </w:rPr>
      </w:pPr>
      <w:r w:rsidRPr="00AD6C92">
        <w:rPr>
          <w:rFonts w:ascii="Tahoma" w:hAnsi="Tahoma" w:cs="Tahoma"/>
          <w:b/>
          <w:i/>
          <w:lang w:val="en-GB"/>
        </w:rPr>
        <w:t xml:space="preserve">a. </w:t>
      </w:r>
      <w:r w:rsidRPr="00AD6C92">
        <w:rPr>
          <w:rFonts w:ascii="Tahoma" w:hAnsi="Tahoma" w:cs="Tahoma"/>
          <w:b/>
          <w:i/>
          <w:lang w:val="en-GB"/>
        </w:rPr>
        <w:tab/>
        <w:t xml:space="preserve">Identify where </w:t>
      </w:r>
      <w:r w:rsidR="00565502" w:rsidRPr="00AD6C92">
        <w:rPr>
          <w:rFonts w:ascii="Tahoma" w:hAnsi="Tahoma" w:cs="Tahoma"/>
          <w:b/>
          <w:i/>
          <w:lang w:val="en-GB"/>
        </w:rPr>
        <w:t xml:space="preserve">genetic </w:t>
      </w:r>
      <w:r w:rsidR="004A4170" w:rsidRPr="00AD6C92">
        <w:rPr>
          <w:rFonts w:ascii="Tahoma" w:hAnsi="Tahoma" w:cs="Tahoma"/>
          <w:b/>
          <w:i/>
          <w:lang w:val="en-GB"/>
        </w:rPr>
        <w:t xml:space="preserve">resources </w:t>
      </w:r>
      <w:r w:rsidRPr="00AD6C92">
        <w:rPr>
          <w:rFonts w:ascii="Tahoma" w:hAnsi="Tahoma" w:cs="Tahoma"/>
          <w:b/>
          <w:i/>
          <w:lang w:val="en-GB"/>
        </w:rPr>
        <w:t>may come in or go out</w:t>
      </w:r>
      <w:r w:rsidR="000839A3" w:rsidRPr="00AD6C92">
        <w:rPr>
          <w:rFonts w:ascii="Tahoma" w:hAnsi="Tahoma" w:cs="Tahoma"/>
          <w:b/>
          <w:i/>
          <w:lang w:val="en-GB"/>
        </w:rPr>
        <w:t xml:space="preserve"> </w:t>
      </w:r>
      <w:r w:rsidR="00D73BD4" w:rsidRPr="00AD6C92">
        <w:rPr>
          <w:rFonts w:ascii="Tahoma" w:hAnsi="Tahoma" w:cs="Tahoma"/>
          <w:b/>
          <w:i/>
          <w:lang w:val="en-GB"/>
        </w:rPr>
        <w:t>from</w:t>
      </w:r>
      <w:r w:rsidR="000839A3" w:rsidRPr="00AD6C92">
        <w:rPr>
          <w:rFonts w:ascii="Tahoma" w:hAnsi="Tahoma" w:cs="Tahoma"/>
          <w:b/>
          <w:i/>
          <w:lang w:val="en-GB"/>
        </w:rPr>
        <w:t xml:space="preserve"> the company</w:t>
      </w:r>
    </w:p>
    <w:p w14:paraId="1E38D14C" w14:textId="51DBD939" w:rsidR="009E1A14" w:rsidRPr="00AD6C92" w:rsidRDefault="00565502" w:rsidP="00A838F8">
      <w:pPr>
        <w:jc w:val="both"/>
        <w:rPr>
          <w:rFonts w:ascii="Tahoma" w:hAnsi="Tahoma" w:cs="Tahoma"/>
          <w:lang w:val="en-GB"/>
        </w:rPr>
      </w:pPr>
      <w:r w:rsidRPr="00AD6C92">
        <w:rPr>
          <w:rFonts w:ascii="Tahoma" w:hAnsi="Tahoma" w:cs="Tahoma"/>
          <w:lang w:val="en-GB"/>
        </w:rPr>
        <w:t>First, y</w:t>
      </w:r>
      <w:r w:rsidR="008E6C23" w:rsidRPr="00AD6C92">
        <w:rPr>
          <w:rFonts w:ascii="Tahoma" w:hAnsi="Tahoma" w:cs="Tahoma"/>
          <w:lang w:val="en-GB"/>
        </w:rPr>
        <w:t xml:space="preserve">ou will </w:t>
      </w:r>
      <w:r w:rsidR="009E1A14" w:rsidRPr="00AD6C92">
        <w:rPr>
          <w:rFonts w:ascii="Tahoma" w:hAnsi="Tahoma" w:cs="Tahoma"/>
          <w:lang w:val="en-GB"/>
        </w:rPr>
        <w:t xml:space="preserve">need to get a clear overview of all the different types of </w:t>
      </w:r>
      <w:r w:rsidRPr="00AD6C92">
        <w:rPr>
          <w:rFonts w:ascii="Tahoma" w:hAnsi="Tahoma" w:cs="Tahoma"/>
          <w:lang w:val="en-GB"/>
        </w:rPr>
        <w:t xml:space="preserve">genetic </w:t>
      </w:r>
      <w:r w:rsidR="009E1A14" w:rsidRPr="00AD6C92">
        <w:rPr>
          <w:rFonts w:ascii="Tahoma" w:hAnsi="Tahoma" w:cs="Tahoma"/>
          <w:lang w:val="en-GB"/>
        </w:rPr>
        <w:t xml:space="preserve">material </w:t>
      </w:r>
      <w:r w:rsidR="00C85DD4" w:rsidRPr="00AD6C92">
        <w:rPr>
          <w:rFonts w:ascii="Tahoma" w:hAnsi="Tahoma" w:cs="Tahoma"/>
          <w:lang w:val="en-GB"/>
        </w:rPr>
        <w:t>entering</w:t>
      </w:r>
      <w:r w:rsidR="009E1A14" w:rsidRPr="00AD6C92">
        <w:rPr>
          <w:rFonts w:ascii="Tahoma" w:hAnsi="Tahoma" w:cs="Tahoma"/>
          <w:lang w:val="en-GB"/>
        </w:rPr>
        <w:t xml:space="preserve"> your company. </w:t>
      </w:r>
      <w:r w:rsidRPr="00AD6C92">
        <w:rPr>
          <w:rFonts w:ascii="Tahoma" w:hAnsi="Tahoma" w:cs="Tahoma"/>
          <w:lang w:val="en-GB"/>
        </w:rPr>
        <w:t xml:space="preserve">In order to be able to complete this overview </w:t>
      </w:r>
      <w:r w:rsidR="008E6C23" w:rsidRPr="00AD6C92">
        <w:rPr>
          <w:rFonts w:ascii="Tahoma" w:hAnsi="Tahoma" w:cs="Tahoma"/>
          <w:lang w:val="en-GB"/>
        </w:rPr>
        <w:t>it is recommended to</w:t>
      </w:r>
      <w:r w:rsidRPr="00AD6C92">
        <w:rPr>
          <w:rFonts w:ascii="Tahoma" w:hAnsi="Tahoma" w:cs="Tahoma"/>
          <w:lang w:val="en-GB"/>
        </w:rPr>
        <w:t xml:space="preserve"> ask yourself </w:t>
      </w:r>
      <w:r w:rsidR="009E1A14" w:rsidRPr="00AD6C92">
        <w:rPr>
          <w:rFonts w:ascii="Tahoma" w:hAnsi="Tahoma" w:cs="Tahoma"/>
          <w:lang w:val="en-GB"/>
        </w:rPr>
        <w:t>the following questions:</w:t>
      </w:r>
    </w:p>
    <w:p w14:paraId="04C2061D" w14:textId="77777777" w:rsidR="009E1A14" w:rsidRPr="00AD6C92" w:rsidRDefault="009E1A14" w:rsidP="00AD6C92">
      <w:pPr>
        <w:pStyle w:val="Bullet"/>
        <w:numPr>
          <w:ilvl w:val="0"/>
          <w:numId w:val="21"/>
        </w:numPr>
        <w:rPr>
          <w:rFonts w:ascii="Tahoma" w:hAnsi="Tahoma" w:cs="Tahoma"/>
          <w:color w:val="auto"/>
          <w:sz w:val="22"/>
          <w:szCs w:val="22"/>
          <w:lang w:val="en-US" w:eastAsia="nl-NL"/>
        </w:rPr>
      </w:pPr>
      <w:r w:rsidRPr="00AD6C92">
        <w:rPr>
          <w:rFonts w:ascii="Tahoma" w:hAnsi="Tahoma" w:cs="Tahoma"/>
          <w:color w:val="auto"/>
          <w:sz w:val="22"/>
          <w:szCs w:val="22"/>
          <w:lang w:val="en-US" w:eastAsia="nl-NL"/>
        </w:rPr>
        <w:t>What type</w:t>
      </w:r>
      <w:r w:rsidR="0049091C" w:rsidRPr="00AD6C92">
        <w:rPr>
          <w:rFonts w:ascii="Tahoma" w:hAnsi="Tahoma" w:cs="Tahoma"/>
          <w:color w:val="auto"/>
          <w:sz w:val="22"/>
          <w:szCs w:val="22"/>
          <w:lang w:val="en-US" w:eastAsia="nl-NL"/>
        </w:rPr>
        <w:t>s</w:t>
      </w:r>
      <w:r w:rsidRPr="00AD6C92">
        <w:rPr>
          <w:rFonts w:ascii="Tahoma" w:hAnsi="Tahoma" w:cs="Tahoma"/>
          <w:color w:val="auto"/>
          <w:sz w:val="22"/>
          <w:szCs w:val="22"/>
          <w:lang w:val="en-US" w:eastAsia="nl-NL"/>
        </w:rPr>
        <w:t xml:space="preserve"> of </w:t>
      </w:r>
      <w:r w:rsidR="00565502" w:rsidRPr="00AD6C92">
        <w:rPr>
          <w:rFonts w:ascii="Tahoma" w:hAnsi="Tahoma" w:cs="Tahoma"/>
          <w:color w:val="auto"/>
          <w:sz w:val="22"/>
          <w:szCs w:val="22"/>
          <w:lang w:val="en-US" w:eastAsia="nl-NL"/>
        </w:rPr>
        <w:t xml:space="preserve">genetic </w:t>
      </w:r>
      <w:r w:rsidR="00981298" w:rsidRPr="00AD6C92">
        <w:rPr>
          <w:rFonts w:ascii="Tahoma" w:hAnsi="Tahoma" w:cs="Tahoma"/>
          <w:color w:val="auto"/>
          <w:sz w:val="22"/>
          <w:szCs w:val="22"/>
          <w:lang w:val="en-US" w:eastAsia="nl-NL"/>
        </w:rPr>
        <w:t>r</w:t>
      </w:r>
      <w:r w:rsidR="00C4237B" w:rsidRPr="00AD6C92">
        <w:rPr>
          <w:rFonts w:ascii="Tahoma" w:hAnsi="Tahoma" w:cs="Tahoma"/>
          <w:color w:val="auto"/>
          <w:sz w:val="22"/>
          <w:szCs w:val="22"/>
          <w:lang w:val="en-US" w:eastAsia="nl-NL"/>
        </w:rPr>
        <w:t>esourc</w:t>
      </w:r>
      <w:r w:rsidR="00981298" w:rsidRPr="00AD6C92">
        <w:rPr>
          <w:rFonts w:ascii="Tahoma" w:hAnsi="Tahoma" w:cs="Tahoma"/>
          <w:color w:val="auto"/>
          <w:sz w:val="22"/>
          <w:szCs w:val="22"/>
          <w:lang w:val="en-US" w:eastAsia="nl-NL"/>
        </w:rPr>
        <w:t xml:space="preserve">es </w:t>
      </w:r>
      <w:r w:rsidRPr="00AD6C92">
        <w:rPr>
          <w:rFonts w:ascii="Tahoma" w:hAnsi="Tahoma" w:cs="Tahoma"/>
          <w:color w:val="auto"/>
          <w:sz w:val="22"/>
          <w:szCs w:val="22"/>
          <w:lang w:val="en-US" w:eastAsia="nl-NL"/>
        </w:rPr>
        <w:t xml:space="preserve">do you use </w:t>
      </w:r>
      <w:r w:rsidR="000839A3" w:rsidRPr="00AD6C92">
        <w:rPr>
          <w:rFonts w:ascii="Tahoma" w:hAnsi="Tahoma" w:cs="Tahoma"/>
          <w:color w:val="auto"/>
          <w:sz w:val="22"/>
          <w:szCs w:val="22"/>
          <w:lang w:val="en-US" w:eastAsia="nl-NL"/>
        </w:rPr>
        <w:t>with</w:t>
      </w:r>
      <w:r w:rsidRPr="00AD6C92">
        <w:rPr>
          <w:rFonts w:ascii="Tahoma" w:hAnsi="Tahoma" w:cs="Tahoma"/>
          <w:color w:val="auto"/>
          <w:sz w:val="22"/>
          <w:szCs w:val="22"/>
          <w:lang w:val="en-US" w:eastAsia="nl-NL"/>
        </w:rPr>
        <w:t xml:space="preserve">in your </w:t>
      </w:r>
      <w:r w:rsidR="000839A3" w:rsidRPr="00AD6C92">
        <w:rPr>
          <w:rFonts w:ascii="Tahoma" w:hAnsi="Tahoma" w:cs="Tahoma"/>
          <w:color w:val="auto"/>
          <w:sz w:val="22"/>
          <w:szCs w:val="22"/>
          <w:lang w:val="en-US" w:eastAsia="nl-NL"/>
        </w:rPr>
        <w:t>company</w:t>
      </w:r>
      <w:r w:rsidRPr="00AD6C92">
        <w:rPr>
          <w:rFonts w:ascii="Tahoma" w:hAnsi="Tahoma" w:cs="Tahoma"/>
          <w:color w:val="auto"/>
          <w:sz w:val="22"/>
          <w:szCs w:val="22"/>
          <w:lang w:val="en-US" w:eastAsia="nl-NL"/>
        </w:rPr>
        <w:t>?</w:t>
      </w:r>
      <w:r w:rsidRPr="00AD6C92">
        <w:rPr>
          <w:rStyle w:val="FootnoteReference"/>
          <w:rFonts w:ascii="Tahoma" w:eastAsia="Times New Roman" w:hAnsi="Tahoma" w:cs="Tahoma"/>
          <w:color w:val="auto"/>
          <w:sz w:val="22"/>
          <w:szCs w:val="22"/>
          <w:lang w:eastAsia="nl-NL"/>
        </w:rPr>
        <w:footnoteReference w:id="4"/>
      </w:r>
    </w:p>
    <w:p w14:paraId="22712E2D" w14:textId="77777777" w:rsidR="009E1A14" w:rsidRPr="00AD6C92" w:rsidRDefault="00565502" w:rsidP="00AD6C92">
      <w:pPr>
        <w:pStyle w:val="Bullet"/>
        <w:numPr>
          <w:ilvl w:val="0"/>
          <w:numId w:val="21"/>
        </w:numPr>
        <w:rPr>
          <w:rFonts w:ascii="Tahoma" w:hAnsi="Tahoma" w:cs="Tahoma"/>
          <w:color w:val="auto"/>
          <w:sz w:val="22"/>
          <w:szCs w:val="22"/>
          <w:lang w:val="en-US" w:eastAsia="nl-NL"/>
        </w:rPr>
      </w:pPr>
      <w:r w:rsidRPr="00AD6C92">
        <w:rPr>
          <w:rFonts w:ascii="Tahoma" w:hAnsi="Tahoma" w:cs="Tahoma"/>
          <w:color w:val="auto"/>
          <w:sz w:val="22"/>
          <w:szCs w:val="22"/>
          <w:lang w:val="en-US" w:eastAsia="nl-NL"/>
        </w:rPr>
        <w:t>How do you obtain these genetic</w:t>
      </w:r>
      <w:r w:rsidR="009E1A14" w:rsidRPr="00AD6C92">
        <w:rPr>
          <w:rFonts w:ascii="Tahoma" w:hAnsi="Tahoma" w:cs="Tahoma"/>
          <w:color w:val="auto"/>
          <w:sz w:val="22"/>
          <w:szCs w:val="22"/>
          <w:lang w:val="en-US" w:eastAsia="nl-NL"/>
        </w:rPr>
        <w:t xml:space="preserve"> </w:t>
      </w:r>
      <w:r w:rsidRPr="00AD6C92">
        <w:rPr>
          <w:rFonts w:ascii="Tahoma" w:hAnsi="Tahoma" w:cs="Tahoma"/>
          <w:color w:val="auto"/>
          <w:sz w:val="22"/>
          <w:szCs w:val="22"/>
          <w:lang w:val="en-US" w:eastAsia="nl-NL"/>
        </w:rPr>
        <w:t>resources</w:t>
      </w:r>
      <w:r w:rsidR="009E1A14" w:rsidRPr="00AD6C92">
        <w:rPr>
          <w:rFonts w:ascii="Tahoma" w:hAnsi="Tahoma" w:cs="Tahoma"/>
          <w:color w:val="auto"/>
          <w:sz w:val="22"/>
          <w:szCs w:val="22"/>
          <w:lang w:val="en-US" w:eastAsia="nl-NL"/>
        </w:rPr>
        <w:t>?</w:t>
      </w:r>
    </w:p>
    <w:p w14:paraId="6B052B31" w14:textId="405B51FF" w:rsidR="009E1A14" w:rsidRPr="00AD6C92" w:rsidRDefault="009E1A14" w:rsidP="00AD6C92">
      <w:pPr>
        <w:pStyle w:val="Bullet"/>
        <w:numPr>
          <w:ilvl w:val="0"/>
          <w:numId w:val="21"/>
        </w:numPr>
        <w:rPr>
          <w:rFonts w:ascii="Tahoma" w:hAnsi="Tahoma" w:cs="Tahoma"/>
          <w:color w:val="auto"/>
          <w:sz w:val="22"/>
          <w:szCs w:val="22"/>
          <w:lang w:val="en-US" w:eastAsia="nl-NL"/>
        </w:rPr>
      </w:pPr>
      <w:r w:rsidRPr="00AD6C92">
        <w:rPr>
          <w:rFonts w:ascii="Tahoma" w:hAnsi="Tahoma" w:cs="Tahoma"/>
          <w:color w:val="auto"/>
          <w:sz w:val="22"/>
          <w:szCs w:val="22"/>
          <w:lang w:val="en-US" w:eastAsia="nl-NL"/>
        </w:rPr>
        <w:t xml:space="preserve">Which departments </w:t>
      </w:r>
      <w:r w:rsidR="001E2107" w:rsidRPr="00AD6C92">
        <w:rPr>
          <w:rFonts w:ascii="Tahoma" w:hAnsi="Tahoma" w:cs="Tahoma"/>
          <w:color w:val="auto"/>
          <w:sz w:val="22"/>
          <w:szCs w:val="22"/>
          <w:lang w:val="en-US" w:eastAsia="nl-NL"/>
        </w:rPr>
        <w:t xml:space="preserve">or positions </w:t>
      </w:r>
      <w:r w:rsidR="00305F59" w:rsidRPr="00AD6C92">
        <w:rPr>
          <w:rFonts w:ascii="Tahoma" w:hAnsi="Tahoma" w:cs="Tahoma"/>
          <w:color w:val="auto"/>
          <w:sz w:val="22"/>
          <w:szCs w:val="22"/>
          <w:lang w:val="en-US" w:eastAsia="nl-NL"/>
        </w:rPr>
        <w:t xml:space="preserve">within your company </w:t>
      </w:r>
      <w:r w:rsidRPr="00AD6C92">
        <w:rPr>
          <w:rFonts w:ascii="Tahoma" w:hAnsi="Tahoma" w:cs="Tahoma"/>
          <w:color w:val="auto"/>
          <w:sz w:val="22"/>
          <w:szCs w:val="22"/>
          <w:lang w:val="en-US" w:eastAsia="nl-NL"/>
        </w:rPr>
        <w:t xml:space="preserve">are involved in the acquisition of </w:t>
      </w:r>
      <w:r w:rsidR="00565502" w:rsidRPr="00AD6C92">
        <w:rPr>
          <w:rFonts w:ascii="Tahoma" w:hAnsi="Tahoma" w:cs="Tahoma"/>
          <w:color w:val="auto"/>
          <w:sz w:val="22"/>
          <w:szCs w:val="22"/>
          <w:lang w:val="en-US" w:eastAsia="nl-NL"/>
        </w:rPr>
        <w:t xml:space="preserve">genetic </w:t>
      </w:r>
      <w:r w:rsidR="0090504E" w:rsidRPr="00AD6C92">
        <w:rPr>
          <w:rFonts w:ascii="Tahoma" w:hAnsi="Tahoma" w:cs="Tahoma"/>
          <w:color w:val="auto"/>
          <w:sz w:val="22"/>
          <w:szCs w:val="22"/>
          <w:lang w:val="en-US" w:eastAsia="nl-NL"/>
        </w:rPr>
        <w:t>resources</w:t>
      </w:r>
      <w:r w:rsidRPr="00AD6C92">
        <w:rPr>
          <w:rFonts w:ascii="Tahoma" w:hAnsi="Tahoma" w:cs="Tahoma"/>
          <w:color w:val="auto"/>
          <w:sz w:val="22"/>
          <w:szCs w:val="22"/>
          <w:lang w:val="en-US" w:eastAsia="nl-NL"/>
        </w:rPr>
        <w:t>?</w:t>
      </w:r>
    </w:p>
    <w:p w14:paraId="4056F581" w14:textId="77777777" w:rsidR="009E1A14" w:rsidRPr="00AD6C92" w:rsidRDefault="008E6C23" w:rsidP="00A838F8">
      <w:pPr>
        <w:jc w:val="both"/>
        <w:rPr>
          <w:rFonts w:ascii="Tahoma" w:hAnsi="Tahoma" w:cs="Tahoma"/>
          <w:lang w:val="en-GB"/>
        </w:rPr>
      </w:pPr>
      <w:r w:rsidRPr="00AD6C92">
        <w:rPr>
          <w:rFonts w:ascii="Tahoma" w:hAnsi="Tahoma" w:cs="Tahoma"/>
          <w:lang w:val="en-GB"/>
        </w:rPr>
        <w:t>Second</w:t>
      </w:r>
      <w:r w:rsidR="009E1A14" w:rsidRPr="00AD6C92">
        <w:rPr>
          <w:rFonts w:ascii="Tahoma" w:hAnsi="Tahoma" w:cs="Tahoma"/>
          <w:lang w:val="en-GB"/>
        </w:rPr>
        <w:t xml:space="preserve">, it is important to get an overview of </w:t>
      </w:r>
      <w:r w:rsidR="00565502" w:rsidRPr="00AD6C92">
        <w:rPr>
          <w:rFonts w:ascii="Tahoma" w:hAnsi="Tahoma" w:cs="Tahoma"/>
          <w:lang w:val="en-GB"/>
        </w:rPr>
        <w:t xml:space="preserve">genetic </w:t>
      </w:r>
      <w:r w:rsidR="0090504E" w:rsidRPr="00AD6C92">
        <w:rPr>
          <w:rFonts w:ascii="Tahoma" w:hAnsi="Tahoma" w:cs="Tahoma"/>
          <w:lang w:val="en-GB"/>
        </w:rPr>
        <w:t>r</w:t>
      </w:r>
      <w:r w:rsidR="0090504E" w:rsidRPr="00AD6C92">
        <w:rPr>
          <w:rFonts w:ascii="Tahoma" w:hAnsi="Tahoma" w:cs="Tahoma"/>
          <w:lang w:val="en-GB" w:eastAsia="nl-NL"/>
        </w:rPr>
        <w:t>esources</w:t>
      </w:r>
      <w:r w:rsidR="009E1A14" w:rsidRPr="00AD6C92">
        <w:rPr>
          <w:rFonts w:ascii="Tahoma" w:hAnsi="Tahoma" w:cs="Tahoma"/>
          <w:lang w:val="en-GB"/>
        </w:rPr>
        <w:t xml:space="preserve"> leaving your company. In this respect, the following questions </w:t>
      </w:r>
      <w:r w:rsidRPr="00AD6C92">
        <w:rPr>
          <w:rFonts w:ascii="Tahoma" w:hAnsi="Tahoma" w:cs="Tahoma"/>
          <w:lang w:val="en-GB"/>
        </w:rPr>
        <w:t>are recommended to</w:t>
      </w:r>
      <w:r w:rsidR="009E1A14" w:rsidRPr="00AD6C92">
        <w:rPr>
          <w:rFonts w:ascii="Tahoma" w:hAnsi="Tahoma" w:cs="Tahoma"/>
          <w:lang w:val="en-GB"/>
        </w:rPr>
        <w:t xml:space="preserve"> be asked:</w:t>
      </w:r>
    </w:p>
    <w:p w14:paraId="631535B2" w14:textId="77777777" w:rsidR="009E1A14" w:rsidRPr="00AD6C92" w:rsidRDefault="009E1A14" w:rsidP="00AD6C92">
      <w:pPr>
        <w:pStyle w:val="Bullet"/>
        <w:numPr>
          <w:ilvl w:val="0"/>
          <w:numId w:val="22"/>
        </w:numPr>
        <w:rPr>
          <w:rFonts w:ascii="Tahoma" w:hAnsi="Tahoma" w:cs="Tahoma"/>
          <w:color w:val="auto"/>
          <w:sz w:val="22"/>
          <w:szCs w:val="22"/>
          <w:lang w:val="en-US" w:eastAsia="nl-NL"/>
        </w:rPr>
      </w:pPr>
      <w:r w:rsidRPr="00AD6C92">
        <w:rPr>
          <w:rFonts w:ascii="Tahoma" w:hAnsi="Tahoma" w:cs="Tahoma"/>
          <w:color w:val="auto"/>
          <w:sz w:val="22"/>
          <w:szCs w:val="22"/>
          <w:lang w:val="en-US" w:eastAsia="nl-NL"/>
        </w:rPr>
        <w:t>What type</w:t>
      </w:r>
      <w:r w:rsidR="0049091C" w:rsidRPr="00AD6C92">
        <w:rPr>
          <w:rFonts w:ascii="Tahoma" w:hAnsi="Tahoma" w:cs="Tahoma"/>
          <w:color w:val="auto"/>
          <w:sz w:val="22"/>
          <w:szCs w:val="22"/>
          <w:lang w:val="en-US" w:eastAsia="nl-NL"/>
        </w:rPr>
        <w:t>s</w:t>
      </w:r>
      <w:r w:rsidRPr="00AD6C92">
        <w:rPr>
          <w:rFonts w:ascii="Tahoma" w:hAnsi="Tahoma" w:cs="Tahoma"/>
          <w:color w:val="auto"/>
          <w:sz w:val="22"/>
          <w:szCs w:val="22"/>
          <w:lang w:val="en-US" w:eastAsia="nl-NL"/>
        </w:rPr>
        <w:t xml:space="preserve"> of </w:t>
      </w:r>
      <w:r w:rsidR="00565502" w:rsidRPr="00AD6C92">
        <w:rPr>
          <w:rFonts w:ascii="Tahoma" w:hAnsi="Tahoma" w:cs="Tahoma"/>
          <w:color w:val="auto"/>
          <w:sz w:val="22"/>
          <w:szCs w:val="22"/>
          <w:lang w:val="en-US" w:eastAsia="nl-NL"/>
        </w:rPr>
        <w:t xml:space="preserve">genetic </w:t>
      </w:r>
      <w:r w:rsidR="0090504E" w:rsidRPr="00AD6C92">
        <w:rPr>
          <w:rFonts w:ascii="Tahoma" w:hAnsi="Tahoma" w:cs="Tahoma"/>
          <w:color w:val="auto"/>
          <w:sz w:val="22"/>
          <w:szCs w:val="22"/>
          <w:lang w:val="en-US" w:eastAsia="nl-NL"/>
        </w:rPr>
        <w:t xml:space="preserve">resources </w:t>
      </w:r>
      <w:r w:rsidR="0049091C" w:rsidRPr="00AD6C92">
        <w:rPr>
          <w:rFonts w:ascii="Tahoma" w:hAnsi="Tahoma" w:cs="Tahoma"/>
          <w:color w:val="auto"/>
          <w:sz w:val="22"/>
          <w:szCs w:val="22"/>
          <w:lang w:val="en-US" w:eastAsia="nl-NL"/>
        </w:rPr>
        <w:t>leave</w:t>
      </w:r>
      <w:r w:rsidRPr="00AD6C92">
        <w:rPr>
          <w:rFonts w:ascii="Tahoma" w:hAnsi="Tahoma" w:cs="Tahoma"/>
          <w:color w:val="auto"/>
          <w:sz w:val="22"/>
          <w:szCs w:val="22"/>
          <w:lang w:val="en-US" w:eastAsia="nl-NL"/>
        </w:rPr>
        <w:t xml:space="preserve"> your company?</w:t>
      </w:r>
    </w:p>
    <w:p w14:paraId="3FB9D3B7" w14:textId="77777777" w:rsidR="009E1A14" w:rsidRPr="00AD6C92" w:rsidRDefault="009E1A14" w:rsidP="00AD6C92">
      <w:pPr>
        <w:pStyle w:val="Bullet"/>
        <w:numPr>
          <w:ilvl w:val="0"/>
          <w:numId w:val="22"/>
        </w:numPr>
        <w:rPr>
          <w:rFonts w:ascii="Tahoma" w:hAnsi="Tahoma" w:cs="Tahoma"/>
          <w:color w:val="auto"/>
          <w:sz w:val="22"/>
          <w:szCs w:val="22"/>
          <w:lang w:val="en-US" w:eastAsia="nl-NL"/>
        </w:rPr>
      </w:pPr>
      <w:r w:rsidRPr="00AD6C92">
        <w:rPr>
          <w:rFonts w:ascii="Tahoma" w:hAnsi="Tahoma" w:cs="Tahoma"/>
          <w:color w:val="auto"/>
          <w:sz w:val="22"/>
          <w:szCs w:val="22"/>
          <w:lang w:val="en-US" w:eastAsia="nl-NL"/>
        </w:rPr>
        <w:t xml:space="preserve">Which departments </w:t>
      </w:r>
      <w:r w:rsidR="001E2107" w:rsidRPr="00AD6C92">
        <w:rPr>
          <w:rFonts w:ascii="Tahoma" w:hAnsi="Tahoma" w:cs="Tahoma"/>
          <w:color w:val="auto"/>
          <w:sz w:val="22"/>
          <w:szCs w:val="22"/>
          <w:lang w:val="en-US" w:eastAsia="nl-NL"/>
        </w:rPr>
        <w:t xml:space="preserve">or positions </w:t>
      </w:r>
      <w:r w:rsidR="00305F59" w:rsidRPr="00AD6C92">
        <w:rPr>
          <w:rFonts w:ascii="Tahoma" w:hAnsi="Tahoma" w:cs="Tahoma"/>
          <w:color w:val="auto"/>
          <w:sz w:val="22"/>
          <w:szCs w:val="22"/>
          <w:lang w:val="en-US" w:eastAsia="nl-NL"/>
        </w:rPr>
        <w:t xml:space="preserve">within your company </w:t>
      </w:r>
      <w:r w:rsidRPr="00AD6C92">
        <w:rPr>
          <w:rFonts w:ascii="Tahoma" w:hAnsi="Tahoma" w:cs="Tahoma"/>
          <w:color w:val="auto"/>
          <w:sz w:val="22"/>
          <w:szCs w:val="22"/>
          <w:lang w:val="en-US" w:eastAsia="nl-NL"/>
        </w:rPr>
        <w:t>are involved in the transfer of</w:t>
      </w:r>
      <w:r w:rsidR="00565502" w:rsidRPr="00AD6C92">
        <w:rPr>
          <w:rFonts w:ascii="Tahoma" w:hAnsi="Tahoma" w:cs="Tahoma"/>
          <w:color w:val="auto"/>
          <w:sz w:val="22"/>
          <w:szCs w:val="22"/>
          <w:lang w:val="en-US" w:eastAsia="nl-NL"/>
        </w:rPr>
        <w:t xml:space="preserve"> genetic</w:t>
      </w:r>
      <w:r w:rsidRPr="00AD6C92">
        <w:rPr>
          <w:rFonts w:ascii="Tahoma" w:hAnsi="Tahoma" w:cs="Tahoma"/>
          <w:color w:val="auto"/>
          <w:sz w:val="22"/>
          <w:szCs w:val="22"/>
          <w:lang w:val="en-US" w:eastAsia="nl-NL"/>
        </w:rPr>
        <w:t xml:space="preserve"> </w:t>
      </w:r>
      <w:r w:rsidR="0090504E" w:rsidRPr="00AD6C92">
        <w:rPr>
          <w:rFonts w:ascii="Tahoma" w:hAnsi="Tahoma" w:cs="Tahoma"/>
          <w:color w:val="auto"/>
          <w:sz w:val="22"/>
          <w:szCs w:val="22"/>
          <w:lang w:val="en-US" w:eastAsia="nl-NL"/>
        </w:rPr>
        <w:t xml:space="preserve">resources </w:t>
      </w:r>
      <w:r w:rsidRPr="00AD6C92">
        <w:rPr>
          <w:rFonts w:ascii="Tahoma" w:hAnsi="Tahoma" w:cs="Tahoma"/>
          <w:color w:val="auto"/>
          <w:sz w:val="22"/>
          <w:szCs w:val="22"/>
          <w:lang w:val="en-US" w:eastAsia="nl-NL"/>
        </w:rPr>
        <w:t xml:space="preserve">to another party? </w:t>
      </w:r>
    </w:p>
    <w:p w14:paraId="56FBFC74" w14:textId="77777777" w:rsidR="0041335A" w:rsidRDefault="0041335A" w:rsidP="0041335A">
      <w:pPr>
        <w:pStyle w:val="Bullet"/>
        <w:numPr>
          <w:ilvl w:val="0"/>
          <w:numId w:val="0"/>
        </w:numPr>
        <w:ind w:left="720" w:hanging="360"/>
        <w:rPr>
          <w:color w:val="auto"/>
          <w:sz w:val="22"/>
          <w:szCs w:val="22"/>
          <w:lang w:val="en-US" w:eastAsia="nl-NL"/>
        </w:rPr>
      </w:pPr>
    </w:p>
    <w:p w14:paraId="1C10DA57" w14:textId="77777777" w:rsidR="0041335A" w:rsidRDefault="0041335A" w:rsidP="0041335A">
      <w:pPr>
        <w:pStyle w:val="Bullet"/>
        <w:numPr>
          <w:ilvl w:val="0"/>
          <w:numId w:val="0"/>
        </w:numPr>
        <w:ind w:left="720" w:hanging="360"/>
        <w:rPr>
          <w:color w:val="auto"/>
          <w:sz w:val="22"/>
          <w:szCs w:val="22"/>
          <w:lang w:val="en-US" w:eastAsia="nl-NL"/>
        </w:rPr>
      </w:pPr>
    </w:p>
    <w:p w14:paraId="4D94FA2C" w14:textId="77777777" w:rsidR="0041335A" w:rsidRDefault="0041335A" w:rsidP="0041335A">
      <w:pPr>
        <w:pStyle w:val="Bullet"/>
        <w:numPr>
          <w:ilvl w:val="0"/>
          <w:numId w:val="0"/>
        </w:numPr>
        <w:ind w:left="720" w:hanging="360"/>
        <w:rPr>
          <w:color w:val="auto"/>
          <w:sz w:val="22"/>
          <w:szCs w:val="22"/>
          <w:lang w:val="en-US" w:eastAsia="nl-NL"/>
        </w:rPr>
      </w:pPr>
    </w:p>
    <w:p w14:paraId="674E3729" w14:textId="77777777" w:rsidR="0041335A" w:rsidRDefault="0041335A" w:rsidP="0041335A">
      <w:pPr>
        <w:pStyle w:val="Bullet"/>
        <w:numPr>
          <w:ilvl w:val="0"/>
          <w:numId w:val="0"/>
        </w:numPr>
        <w:ind w:left="720" w:hanging="360"/>
        <w:rPr>
          <w:color w:val="auto"/>
          <w:sz w:val="22"/>
          <w:szCs w:val="22"/>
          <w:lang w:val="en-US" w:eastAsia="nl-NL"/>
        </w:rPr>
      </w:pPr>
    </w:p>
    <w:p w14:paraId="3EA6FD2E" w14:textId="77777777" w:rsidR="0041335A" w:rsidRDefault="0041335A" w:rsidP="0041335A">
      <w:pPr>
        <w:pStyle w:val="Bullet"/>
        <w:numPr>
          <w:ilvl w:val="0"/>
          <w:numId w:val="0"/>
        </w:numPr>
        <w:ind w:left="720" w:hanging="360"/>
        <w:rPr>
          <w:color w:val="auto"/>
          <w:sz w:val="22"/>
          <w:szCs w:val="22"/>
          <w:lang w:val="en-US" w:eastAsia="nl-NL"/>
        </w:rPr>
      </w:pPr>
    </w:p>
    <w:p w14:paraId="274BAD06" w14:textId="52011549" w:rsidR="00511654" w:rsidRDefault="00511654" w:rsidP="008E6C23">
      <w:pPr>
        <w:pStyle w:val="Bullet"/>
        <w:numPr>
          <w:ilvl w:val="0"/>
          <w:numId w:val="0"/>
        </w:numPr>
        <w:ind w:left="720"/>
        <w:rPr>
          <w:color w:val="auto"/>
          <w:sz w:val="22"/>
          <w:szCs w:val="22"/>
          <w:lang w:val="en-US" w:eastAsia="nl-NL"/>
        </w:rPr>
      </w:pPr>
    </w:p>
    <w:p w14:paraId="0E9A7CD2" w14:textId="77777777" w:rsidR="00C85DD4" w:rsidRDefault="00C85DD4" w:rsidP="008E6C23">
      <w:pPr>
        <w:pStyle w:val="Bullet"/>
        <w:numPr>
          <w:ilvl w:val="0"/>
          <w:numId w:val="0"/>
        </w:numPr>
        <w:ind w:left="720"/>
        <w:rPr>
          <w:color w:val="auto"/>
          <w:sz w:val="22"/>
          <w:szCs w:val="22"/>
          <w:lang w:val="en-US" w:eastAsia="nl-NL"/>
        </w:rPr>
      </w:pPr>
    </w:p>
    <w:p w14:paraId="1D397475" w14:textId="4786CADF" w:rsidR="0041335A" w:rsidRPr="00AD6C92" w:rsidRDefault="000477C4" w:rsidP="000477C4">
      <w:pPr>
        <w:tabs>
          <w:tab w:val="left" w:pos="426"/>
        </w:tabs>
        <w:jc w:val="both"/>
        <w:rPr>
          <w:rFonts w:ascii="Tahoma" w:hAnsi="Tahoma" w:cs="Tahoma"/>
          <w:b/>
          <w:i/>
          <w:lang w:val="en-GB"/>
        </w:rPr>
      </w:pPr>
      <w:r w:rsidRPr="00AD6C92">
        <w:rPr>
          <w:rFonts w:ascii="Tahoma" w:hAnsi="Tahoma" w:cs="Tahoma"/>
          <w:b/>
          <w:i/>
          <w:lang w:val="en-GB"/>
        </w:rPr>
        <w:t xml:space="preserve">b. </w:t>
      </w:r>
      <w:r w:rsidR="009E1A14" w:rsidRPr="00AD6C92">
        <w:rPr>
          <w:rFonts w:ascii="Tahoma" w:hAnsi="Tahoma" w:cs="Tahoma"/>
          <w:b/>
          <w:i/>
          <w:lang w:val="en-GB"/>
        </w:rPr>
        <w:t>Develop an appropriate tracking and tracing system</w:t>
      </w:r>
    </w:p>
    <w:p w14:paraId="40356599" w14:textId="77777777" w:rsidR="0041335A" w:rsidRPr="00AD6C92" w:rsidRDefault="0041335A" w:rsidP="0041335A">
      <w:pPr>
        <w:pStyle w:val="ListParagraph"/>
        <w:tabs>
          <w:tab w:val="left" w:pos="426"/>
        </w:tabs>
        <w:ind w:left="360"/>
        <w:jc w:val="both"/>
        <w:rPr>
          <w:rFonts w:ascii="Tahoma" w:hAnsi="Tahoma" w:cs="Tahoma"/>
          <w:b/>
          <w:i/>
          <w:lang w:val="en-GB"/>
        </w:rPr>
      </w:pPr>
    </w:p>
    <w:p w14:paraId="5B878828" w14:textId="7393445B" w:rsidR="001E2107" w:rsidRPr="00AD6C92" w:rsidRDefault="009E1A14" w:rsidP="0041335A">
      <w:pPr>
        <w:pStyle w:val="ListParagraph"/>
        <w:tabs>
          <w:tab w:val="left" w:pos="426"/>
        </w:tabs>
        <w:ind w:left="360"/>
        <w:jc w:val="both"/>
        <w:rPr>
          <w:rFonts w:ascii="Tahoma" w:hAnsi="Tahoma" w:cs="Tahoma"/>
          <w:b/>
          <w:i/>
          <w:lang w:val="en-GB"/>
        </w:rPr>
      </w:pPr>
      <w:r w:rsidRPr="00AD6C92">
        <w:rPr>
          <w:rFonts w:ascii="Tahoma" w:hAnsi="Tahoma" w:cs="Tahoma"/>
          <w:lang w:val="en-US"/>
        </w:rPr>
        <w:t>Once you have a good overview of the</w:t>
      </w:r>
      <w:r w:rsidR="00565502" w:rsidRPr="00AD6C92">
        <w:rPr>
          <w:rFonts w:ascii="Tahoma" w:hAnsi="Tahoma" w:cs="Tahoma"/>
          <w:lang w:val="en-US"/>
        </w:rPr>
        <w:t xml:space="preserve"> genetic</w:t>
      </w:r>
      <w:r w:rsidRPr="00AD6C92">
        <w:rPr>
          <w:rFonts w:ascii="Tahoma" w:hAnsi="Tahoma" w:cs="Tahoma"/>
          <w:lang w:val="en-US"/>
        </w:rPr>
        <w:t xml:space="preserve"> material entering and leaving your company, as well as the </w:t>
      </w:r>
      <w:r w:rsidR="001E2107" w:rsidRPr="00AD6C92">
        <w:rPr>
          <w:rFonts w:ascii="Tahoma" w:hAnsi="Tahoma" w:cs="Tahoma"/>
          <w:lang w:val="en-US"/>
        </w:rPr>
        <w:t>positions</w:t>
      </w:r>
      <w:r w:rsidRPr="00AD6C92">
        <w:rPr>
          <w:rFonts w:ascii="Tahoma" w:hAnsi="Tahoma" w:cs="Tahoma"/>
          <w:lang w:val="en-US"/>
        </w:rPr>
        <w:t xml:space="preserve"> / departments involved in this process, it is advisable to develop a</w:t>
      </w:r>
      <w:r w:rsidR="00D73BD4" w:rsidRPr="00AD6C92">
        <w:rPr>
          <w:rFonts w:ascii="Tahoma" w:hAnsi="Tahoma" w:cs="Tahoma"/>
          <w:lang w:val="en-US"/>
        </w:rPr>
        <w:t xml:space="preserve">n internal </w:t>
      </w:r>
      <w:r w:rsidRPr="00AD6C92">
        <w:rPr>
          <w:rFonts w:ascii="Tahoma" w:hAnsi="Tahoma" w:cs="Tahoma"/>
          <w:lang w:val="en-US"/>
        </w:rPr>
        <w:t xml:space="preserve">system, allowing you to track and trace this </w:t>
      </w:r>
      <w:r w:rsidR="00565502" w:rsidRPr="00AD6C92">
        <w:rPr>
          <w:rFonts w:ascii="Tahoma" w:hAnsi="Tahoma" w:cs="Tahoma"/>
          <w:lang w:val="en-US"/>
        </w:rPr>
        <w:t xml:space="preserve">genetic </w:t>
      </w:r>
      <w:r w:rsidRPr="00AD6C92">
        <w:rPr>
          <w:rFonts w:ascii="Tahoma" w:hAnsi="Tahoma" w:cs="Tahoma"/>
          <w:lang w:val="en-US"/>
        </w:rPr>
        <w:t>material</w:t>
      </w:r>
      <w:r w:rsidR="008E6C23" w:rsidRPr="00AD6C92">
        <w:rPr>
          <w:rFonts w:ascii="Tahoma" w:hAnsi="Tahoma" w:cs="Tahoma"/>
          <w:lang w:val="en-US"/>
        </w:rPr>
        <w:t xml:space="preserve"> and in particular, to trace back </w:t>
      </w:r>
      <w:r w:rsidR="004E4F2D" w:rsidRPr="00AD6C92">
        <w:rPr>
          <w:rFonts w:ascii="Tahoma" w:hAnsi="Tahoma" w:cs="Tahoma"/>
          <w:lang w:val="en-US"/>
        </w:rPr>
        <w:t xml:space="preserve">any </w:t>
      </w:r>
      <w:r w:rsidR="008E6C23" w:rsidRPr="00AD6C92">
        <w:rPr>
          <w:rFonts w:ascii="Tahoma" w:hAnsi="Tahoma" w:cs="Tahoma"/>
          <w:lang w:val="en-US"/>
        </w:rPr>
        <w:t>obligations li</w:t>
      </w:r>
      <w:r w:rsidR="00C96B41" w:rsidRPr="00AD6C92">
        <w:rPr>
          <w:rFonts w:ascii="Tahoma" w:hAnsi="Tahoma" w:cs="Tahoma"/>
          <w:lang w:val="en-US"/>
        </w:rPr>
        <w:t>n</w:t>
      </w:r>
      <w:r w:rsidR="008E6C23" w:rsidRPr="00AD6C92">
        <w:rPr>
          <w:rFonts w:ascii="Tahoma" w:hAnsi="Tahoma" w:cs="Tahoma"/>
          <w:lang w:val="en-US"/>
        </w:rPr>
        <w:t xml:space="preserve">ked to </w:t>
      </w:r>
      <w:r w:rsidR="001E2107" w:rsidRPr="00AD6C92">
        <w:rPr>
          <w:rFonts w:ascii="Tahoma" w:hAnsi="Tahoma" w:cs="Tahoma"/>
          <w:lang w:val="en-US"/>
        </w:rPr>
        <w:t>such</w:t>
      </w:r>
      <w:r w:rsidR="008E6C23" w:rsidRPr="00AD6C92">
        <w:rPr>
          <w:rFonts w:ascii="Tahoma" w:hAnsi="Tahoma" w:cs="Tahoma"/>
          <w:lang w:val="en-US"/>
        </w:rPr>
        <w:t xml:space="preserve"> material</w:t>
      </w:r>
      <w:r w:rsidRPr="00AD6C92">
        <w:rPr>
          <w:rFonts w:ascii="Tahoma" w:hAnsi="Tahoma" w:cs="Tahoma"/>
          <w:lang w:val="en-US"/>
        </w:rPr>
        <w:t xml:space="preserve">. </w:t>
      </w:r>
    </w:p>
    <w:p w14:paraId="797F3DBF" w14:textId="77777777" w:rsidR="009E1A14" w:rsidRPr="00AD6C92" w:rsidRDefault="00EE37FB" w:rsidP="009E1A14">
      <w:pPr>
        <w:rPr>
          <w:rFonts w:ascii="Tahoma" w:hAnsi="Tahoma" w:cs="Tahoma"/>
          <w:lang w:val="en-US"/>
        </w:rPr>
      </w:pPr>
      <w:r w:rsidRPr="00AD6C92">
        <w:rPr>
          <w:rFonts w:ascii="Tahoma" w:hAnsi="Tahoma" w:cs="Tahoma"/>
          <w:lang w:val="en-US"/>
        </w:rPr>
        <w:t>Possible f</w:t>
      </w:r>
      <w:r w:rsidR="001E2107" w:rsidRPr="00AD6C92">
        <w:rPr>
          <w:rFonts w:ascii="Tahoma" w:hAnsi="Tahoma" w:cs="Tahoma"/>
          <w:lang w:val="en-US"/>
        </w:rPr>
        <w:t>unctionalities</w:t>
      </w:r>
      <w:r w:rsidR="009E1A14" w:rsidRPr="00AD6C92">
        <w:rPr>
          <w:rFonts w:ascii="Tahoma" w:hAnsi="Tahoma" w:cs="Tahoma"/>
          <w:lang w:val="en-US"/>
        </w:rPr>
        <w:t xml:space="preserve"> for a proper tracking and tracing system</w:t>
      </w:r>
      <w:r w:rsidR="00565502" w:rsidRPr="00AD6C92">
        <w:rPr>
          <w:rFonts w:ascii="Tahoma" w:hAnsi="Tahoma" w:cs="Tahoma"/>
          <w:lang w:val="en-US"/>
        </w:rPr>
        <w:t xml:space="preserve"> could be as follows</w:t>
      </w:r>
      <w:r w:rsidR="009E1A14" w:rsidRPr="00AD6C92">
        <w:rPr>
          <w:rFonts w:ascii="Tahoma" w:hAnsi="Tahoma" w:cs="Tahoma"/>
          <w:lang w:val="en-US"/>
        </w:rPr>
        <w:t>:</w:t>
      </w:r>
    </w:p>
    <w:p w14:paraId="2170B2B6" w14:textId="470343DE" w:rsidR="009E1A14" w:rsidRPr="00AD6C92" w:rsidRDefault="00EE37FB" w:rsidP="00AD6C92">
      <w:pPr>
        <w:pStyle w:val="Bullet"/>
        <w:numPr>
          <w:ilvl w:val="0"/>
          <w:numId w:val="24"/>
        </w:numPr>
        <w:jc w:val="both"/>
        <w:rPr>
          <w:rFonts w:ascii="Tahoma" w:hAnsi="Tahoma" w:cs="Tahoma"/>
          <w:color w:val="auto"/>
          <w:sz w:val="22"/>
          <w:szCs w:val="22"/>
          <w:lang w:val="en-US"/>
        </w:rPr>
      </w:pPr>
      <w:r w:rsidRPr="00AD6C92">
        <w:rPr>
          <w:rFonts w:ascii="Tahoma" w:hAnsi="Tahoma" w:cs="Tahoma"/>
          <w:color w:val="auto"/>
          <w:sz w:val="22"/>
          <w:szCs w:val="22"/>
          <w:lang w:val="en-US"/>
        </w:rPr>
        <w:t>I</w:t>
      </w:r>
      <w:r w:rsidR="009E1A14" w:rsidRPr="00AD6C92">
        <w:rPr>
          <w:rFonts w:ascii="Tahoma" w:hAnsi="Tahoma" w:cs="Tahoma"/>
          <w:color w:val="auto"/>
          <w:sz w:val="22"/>
          <w:szCs w:val="22"/>
          <w:lang w:val="en-US"/>
        </w:rPr>
        <w:t xml:space="preserve">nclude detailed information per </w:t>
      </w:r>
      <w:r w:rsidR="00C8382F" w:rsidRPr="00AD6C92">
        <w:rPr>
          <w:rFonts w:ascii="Tahoma" w:hAnsi="Tahoma" w:cs="Tahoma"/>
          <w:color w:val="auto"/>
          <w:sz w:val="22"/>
          <w:szCs w:val="22"/>
          <w:lang w:val="en-US"/>
        </w:rPr>
        <w:t>genetic resource</w:t>
      </w:r>
      <w:r w:rsidR="007A5632" w:rsidRPr="00AD6C92">
        <w:rPr>
          <w:rFonts w:ascii="Tahoma" w:hAnsi="Tahoma" w:cs="Tahoma"/>
          <w:color w:val="auto"/>
          <w:sz w:val="22"/>
          <w:szCs w:val="22"/>
          <w:lang w:val="en-US"/>
        </w:rPr>
        <w:t xml:space="preserve"> (such as species;</w:t>
      </w:r>
      <w:r w:rsidR="009E1A14" w:rsidRPr="00AD6C92">
        <w:rPr>
          <w:rFonts w:ascii="Tahoma" w:hAnsi="Tahoma" w:cs="Tahoma"/>
          <w:color w:val="auto"/>
          <w:sz w:val="22"/>
          <w:szCs w:val="22"/>
          <w:lang w:val="en-US"/>
        </w:rPr>
        <w:t xml:space="preserve"> date of ac</w:t>
      </w:r>
      <w:r w:rsidR="00C8382F" w:rsidRPr="00AD6C92">
        <w:rPr>
          <w:rFonts w:ascii="Tahoma" w:hAnsi="Tahoma" w:cs="Tahoma"/>
          <w:color w:val="auto"/>
          <w:sz w:val="22"/>
          <w:szCs w:val="22"/>
          <w:lang w:val="en-US"/>
        </w:rPr>
        <w:t>cess</w:t>
      </w:r>
      <w:r w:rsidR="007A5632" w:rsidRPr="00AD6C92">
        <w:rPr>
          <w:rFonts w:ascii="Tahoma" w:hAnsi="Tahoma" w:cs="Tahoma"/>
          <w:color w:val="auto"/>
          <w:sz w:val="22"/>
          <w:szCs w:val="22"/>
          <w:lang w:val="en-US"/>
        </w:rPr>
        <w:t>;</w:t>
      </w:r>
      <w:r w:rsidR="009E1A14" w:rsidRPr="00AD6C92">
        <w:rPr>
          <w:rFonts w:ascii="Tahoma" w:hAnsi="Tahoma" w:cs="Tahoma"/>
          <w:color w:val="auto"/>
          <w:sz w:val="22"/>
          <w:szCs w:val="22"/>
          <w:lang w:val="en-US"/>
        </w:rPr>
        <w:t xml:space="preserve"> country</w:t>
      </w:r>
      <w:r w:rsidR="00483A19" w:rsidRPr="00AD6C92">
        <w:rPr>
          <w:rFonts w:ascii="Tahoma" w:hAnsi="Tahoma" w:cs="Tahoma"/>
          <w:color w:val="auto"/>
          <w:sz w:val="22"/>
          <w:szCs w:val="22"/>
          <w:lang w:val="en-US"/>
        </w:rPr>
        <w:t xml:space="preserve"> the legislation of which is applicable</w:t>
      </w:r>
      <w:r w:rsidR="007A5632" w:rsidRPr="00AD6C92">
        <w:rPr>
          <w:rFonts w:ascii="Tahoma" w:hAnsi="Tahoma" w:cs="Tahoma"/>
          <w:color w:val="auto"/>
          <w:sz w:val="22"/>
          <w:szCs w:val="22"/>
          <w:lang w:val="en-US"/>
        </w:rPr>
        <w:t>;</w:t>
      </w:r>
      <w:r w:rsidR="00C8382F" w:rsidRPr="00AD6C92">
        <w:rPr>
          <w:rFonts w:ascii="Tahoma" w:hAnsi="Tahoma" w:cs="Tahoma"/>
          <w:color w:val="auto"/>
          <w:sz w:val="22"/>
          <w:szCs w:val="22"/>
          <w:lang w:val="en-US"/>
        </w:rPr>
        <w:t xml:space="preserve"> direct source of acquisition</w:t>
      </w:r>
      <w:r w:rsidR="008A528F" w:rsidRPr="00AD6C92">
        <w:rPr>
          <w:rFonts w:ascii="Tahoma" w:hAnsi="Tahoma" w:cs="Tahoma"/>
          <w:color w:val="auto"/>
          <w:sz w:val="22"/>
          <w:szCs w:val="22"/>
          <w:lang w:val="en-US"/>
        </w:rPr>
        <w:t xml:space="preserve">; </w:t>
      </w:r>
      <w:r w:rsidR="007A5632" w:rsidRPr="00AD6C92">
        <w:rPr>
          <w:rFonts w:ascii="Tahoma" w:hAnsi="Tahoma" w:cs="Tahoma"/>
          <w:color w:val="auto"/>
          <w:sz w:val="22"/>
          <w:szCs w:val="22"/>
          <w:lang w:val="en-US"/>
        </w:rPr>
        <w:t xml:space="preserve">description; </w:t>
      </w:r>
      <w:r w:rsidR="008A528F" w:rsidRPr="00AD6C92">
        <w:rPr>
          <w:rFonts w:ascii="Tahoma" w:hAnsi="Tahoma" w:cs="Tahoma"/>
          <w:color w:val="auto"/>
          <w:sz w:val="22"/>
          <w:szCs w:val="22"/>
          <w:lang w:val="en-US"/>
        </w:rPr>
        <w:t xml:space="preserve">purpose used for; </w:t>
      </w:r>
      <w:r w:rsidR="001813FA" w:rsidRPr="00AD6C92">
        <w:rPr>
          <w:rFonts w:ascii="Tahoma" w:hAnsi="Tahoma" w:cs="Tahoma"/>
          <w:color w:val="auto"/>
          <w:sz w:val="22"/>
          <w:szCs w:val="22"/>
          <w:lang w:val="en-US"/>
        </w:rPr>
        <w:t xml:space="preserve">for material </w:t>
      </w:r>
      <w:r w:rsidR="00C85DD4" w:rsidRPr="00AD6C92">
        <w:rPr>
          <w:rFonts w:ascii="Tahoma" w:hAnsi="Tahoma" w:cs="Tahoma"/>
          <w:color w:val="auto"/>
          <w:sz w:val="22"/>
          <w:szCs w:val="22"/>
          <w:lang w:val="en-US"/>
        </w:rPr>
        <w:t>leaving:</w:t>
      </w:r>
      <w:r w:rsidR="001813FA" w:rsidRPr="00AD6C92">
        <w:rPr>
          <w:rFonts w:ascii="Tahoma" w:hAnsi="Tahoma" w:cs="Tahoma"/>
          <w:color w:val="auto"/>
          <w:sz w:val="22"/>
          <w:szCs w:val="22"/>
          <w:lang w:val="en-US"/>
        </w:rPr>
        <w:t xml:space="preserve"> </w:t>
      </w:r>
      <w:r w:rsidR="008A528F" w:rsidRPr="00AD6C92">
        <w:rPr>
          <w:rFonts w:ascii="Tahoma" w:hAnsi="Tahoma" w:cs="Tahoma"/>
          <w:color w:val="auto"/>
          <w:sz w:val="22"/>
          <w:szCs w:val="22"/>
          <w:lang w:val="en-US"/>
        </w:rPr>
        <w:t>date of exit; destination</w:t>
      </w:r>
      <w:proofErr w:type="gramStart"/>
      <w:r w:rsidR="009E1A14" w:rsidRPr="00AD6C92">
        <w:rPr>
          <w:rFonts w:ascii="Tahoma" w:hAnsi="Tahoma" w:cs="Tahoma"/>
          <w:color w:val="auto"/>
          <w:sz w:val="22"/>
          <w:szCs w:val="22"/>
          <w:lang w:val="en-US"/>
        </w:rPr>
        <w:t>);</w:t>
      </w:r>
      <w:proofErr w:type="gramEnd"/>
    </w:p>
    <w:p w14:paraId="7B84C05D" w14:textId="77777777" w:rsidR="009E1A14" w:rsidRPr="00AD6C92" w:rsidRDefault="00EE37FB" w:rsidP="00AD6C92">
      <w:pPr>
        <w:pStyle w:val="Bullet"/>
        <w:numPr>
          <w:ilvl w:val="0"/>
          <w:numId w:val="24"/>
        </w:numPr>
        <w:jc w:val="both"/>
        <w:rPr>
          <w:rFonts w:ascii="Tahoma" w:hAnsi="Tahoma" w:cs="Tahoma"/>
          <w:color w:val="auto"/>
          <w:sz w:val="22"/>
          <w:szCs w:val="22"/>
          <w:lang w:val="en-US"/>
        </w:rPr>
      </w:pPr>
      <w:r w:rsidRPr="00AD6C92">
        <w:rPr>
          <w:rFonts w:ascii="Tahoma" w:hAnsi="Tahoma" w:cs="Tahoma"/>
          <w:color w:val="auto"/>
          <w:sz w:val="22"/>
          <w:szCs w:val="22"/>
          <w:lang w:val="en-US"/>
        </w:rPr>
        <w:t>I</w:t>
      </w:r>
      <w:r w:rsidR="009E1A14" w:rsidRPr="00AD6C92">
        <w:rPr>
          <w:rFonts w:ascii="Tahoma" w:hAnsi="Tahoma" w:cs="Tahoma"/>
          <w:color w:val="auto"/>
          <w:sz w:val="22"/>
          <w:szCs w:val="22"/>
          <w:lang w:val="en-US"/>
        </w:rPr>
        <w:t xml:space="preserve">nclude </w:t>
      </w:r>
      <w:r w:rsidR="007A5632" w:rsidRPr="00AD6C92">
        <w:rPr>
          <w:rFonts w:ascii="Tahoma" w:hAnsi="Tahoma" w:cs="Tahoma"/>
          <w:color w:val="auto"/>
          <w:sz w:val="22"/>
          <w:szCs w:val="22"/>
          <w:lang w:val="en-US"/>
        </w:rPr>
        <w:t xml:space="preserve">information relating to the presence or absence of rights and obligations related to ABS, including rights and obligations regarding subsequent application and commercialization. Such information should include </w:t>
      </w:r>
      <w:r w:rsidR="009E1A14" w:rsidRPr="00AD6C92">
        <w:rPr>
          <w:rFonts w:ascii="Tahoma" w:hAnsi="Tahoma" w:cs="Tahoma"/>
          <w:color w:val="auto"/>
          <w:sz w:val="22"/>
          <w:szCs w:val="22"/>
          <w:lang w:val="en-US"/>
        </w:rPr>
        <w:t>contractual obli</w:t>
      </w:r>
      <w:r w:rsidR="00C8382F" w:rsidRPr="00AD6C92">
        <w:rPr>
          <w:rFonts w:ascii="Tahoma" w:hAnsi="Tahoma" w:cs="Tahoma"/>
          <w:color w:val="auto"/>
          <w:sz w:val="22"/>
          <w:szCs w:val="22"/>
          <w:lang w:val="en-US"/>
        </w:rPr>
        <w:t>gations or a link to a document</w:t>
      </w:r>
      <w:r w:rsidR="009E1A14" w:rsidRPr="00AD6C92">
        <w:rPr>
          <w:rFonts w:ascii="Tahoma" w:hAnsi="Tahoma" w:cs="Tahoma"/>
          <w:color w:val="auto"/>
          <w:sz w:val="22"/>
          <w:szCs w:val="22"/>
          <w:lang w:val="en-US"/>
        </w:rPr>
        <w:t xml:space="preserve"> in which the obligations are listed with regard to a</w:t>
      </w:r>
      <w:r w:rsidR="00C8382F" w:rsidRPr="00AD6C92">
        <w:rPr>
          <w:rFonts w:ascii="Tahoma" w:hAnsi="Tahoma" w:cs="Tahoma"/>
          <w:color w:val="auto"/>
          <w:sz w:val="22"/>
          <w:szCs w:val="22"/>
          <w:lang w:val="en-US"/>
        </w:rPr>
        <w:t xml:space="preserve"> genetic resource</w:t>
      </w:r>
      <w:r w:rsidR="00143ACE" w:rsidRPr="00AD6C92">
        <w:rPr>
          <w:rFonts w:ascii="Tahoma" w:hAnsi="Tahoma" w:cs="Tahoma"/>
          <w:color w:val="auto"/>
          <w:sz w:val="22"/>
          <w:szCs w:val="22"/>
          <w:lang w:val="en-US"/>
        </w:rPr>
        <w:t xml:space="preserve"> (this can be any “access documentation” such as invoice</w:t>
      </w:r>
      <w:proofErr w:type="gramStart"/>
      <w:r w:rsidR="00143ACE" w:rsidRPr="00AD6C92">
        <w:rPr>
          <w:rFonts w:ascii="Tahoma" w:hAnsi="Tahoma" w:cs="Tahoma"/>
          <w:color w:val="auto"/>
          <w:sz w:val="22"/>
          <w:szCs w:val="22"/>
          <w:lang w:val="en-US"/>
        </w:rPr>
        <w:t>)</w:t>
      </w:r>
      <w:r w:rsidR="009E1A14" w:rsidRPr="00AD6C92">
        <w:rPr>
          <w:rFonts w:ascii="Tahoma" w:hAnsi="Tahoma" w:cs="Tahoma"/>
          <w:color w:val="auto"/>
          <w:sz w:val="22"/>
          <w:szCs w:val="22"/>
          <w:lang w:val="en-US"/>
        </w:rPr>
        <w:t>;</w:t>
      </w:r>
      <w:proofErr w:type="gramEnd"/>
    </w:p>
    <w:p w14:paraId="2ED49E3B" w14:textId="77777777" w:rsidR="009E1A14" w:rsidRPr="00AD6C92" w:rsidRDefault="00EE37FB" w:rsidP="00AD6C92">
      <w:pPr>
        <w:pStyle w:val="Bullet"/>
        <w:numPr>
          <w:ilvl w:val="0"/>
          <w:numId w:val="24"/>
        </w:numPr>
        <w:jc w:val="both"/>
        <w:rPr>
          <w:rFonts w:ascii="Tahoma" w:hAnsi="Tahoma" w:cs="Tahoma"/>
          <w:color w:val="auto"/>
          <w:sz w:val="22"/>
          <w:szCs w:val="22"/>
          <w:lang w:val="en-US"/>
        </w:rPr>
      </w:pPr>
      <w:r w:rsidRPr="00AD6C92">
        <w:rPr>
          <w:rFonts w:ascii="Tahoma" w:hAnsi="Tahoma" w:cs="Tahoma"/>
          <w:color w:val="auto"/>
          <w:sz w:val="22"/>
          <w:szCs w:val="22"/>
          <w:lang w:val="en-US"/>
        </w:rPr>
        <w:t>Enable</w:t>
      </w:r>
      <w:r w:rsidR="009E1A14" w:rsidRPr="00AD6C92">
        <w:rPr>
          <w:rFonts w:ascii="Tahoma" w:hAnsi="Tahoma" w:cs="Tahoma"/>
          <w:color w:val="auto"/>
          <w:sz w:val="22"/>
          <w:szCs w:val="22"/>
          <w:lang w:val="en-US"/>
        </w:rPr>
        <w:t xml:space="preserve"> easy </w:t>
      </w:r>
      <w:r w:rsidRPr="00AD6C92">
        <w:rPr>
          <w:rFonts w:ascii="Tahoma" w:hAnsi="Tahoma" w:cs="Tahoma"/>
          <w:color w:val="auto"/>
          <w:sz w:val="22"/>
          <w:szCs w:val="22"/>
          <w:lang w:val="en-US"/>
        </w:rPr>
        <w:t>searching and retrieving of</w:t>
      </w:r>
      <w:r w:rsidR="009E1A14" w:rsidRPr="00AD6C92">
        <w:rPr>
          <w:rFonts w:ascii="Tahoma" w:hAnsi="Tahoma" w:cs="Tahoma"/>
          <w:color w:val="auto"/>
          <w:sz w:val="22"/>
          <w:szCs w:val="22"/>
          <w:lang w:val="en-US"/>
        </w:rPr>
        <w:t xml:space="preserve"> the </w:t>
      </w:r>
      <w:proofErr w:type="gramStart"/>
      <w:r w:rsidR="009E1A14" w:rsidRPr="00AD6C92">
        <w:rPr>
          <w:rFonts w:ascii="Tahoma" w:hAnsi="Tahoma" w:cs="Tahoma"/>
          <w:color w:val="auto"/>
          <w:sz w:val="22"/>
          <w:szCs w:val="22"/>
          <w:lang w:val="en-US"/>
        </w:rPr>
        <w:t>afore</w:t>
      </w:r>
      <w:r w:rsidR="00ED6198" w:rsidRPr="00AD6C92">
        <w:rPr>
          <w:rFonts w:ascii="Tahoma" w:hAnsi="Tahoma" w:cs="Tahoma"/>
          <w:color w:val="auto"/>
          <w:sz w:val="22"/>
          <w:szCs w:val="22"/>
          <w:lang w:val="en-US"/>
        </w:rPr>
        <w:t>-</w:t>
      </w:r>
      <w:r w:rsidR="009E1A14" w:rsidRPr="00AD6C92">
        <w:rPr>
          <w:rFonts w:ascii="Tahoma" w:hAnsi="Tahoma" w:cs="Tahoma"/>
          <w:color w:val="auto"/>
          <w:sz w:val="22"/>
          <w:szCs w:val="22"/>
          <w:lang w:val="en-US"/>
        </w:rPr>
        <w:t>mentioned</w:t>
      </w:r>
      <w:proofErr w:type="gramEnd"/>
      <w:r w:rsidR="009E1A14" w:rsidRPr="00AD6C92">
        <w:rPr>
          <w:rFonts w:ascii="Tahoma" w:hAnsi="Tahoma" w:cs="Tahoma"/>
          <w:color w:val="auto"/>
          <w:sz w:val="22"/>
          <w:szCs w:val="22"/>
          <w:lang w:val="en-US"/>
        </w:rPr>
        <w:t xml:space="preserve"> information;</w:t>
      </w:r>
    </w:p>
    <w:p w14:paraId="2DC70D62" w14:textId="77777777" w:rsidR="009E1A14" w:rsidRPr="00AD6C92" w:rsidRDefault="009E1A14" w:rsidP="00AD6C92">
      <w:pPr>
        <w:pStyle w:val="Bullet"/>
        <w:numPr>
          <w:ilvl w:val="0"/>
          <w:numId w:val="24"/>
        </w:numPr>
        <w:jc w:val="both"/>
        <w:rPr>
          <w:rFonts w:ascii="Tahoma" w:hAnsi="Tahoma" w:cs="Tahoma"/>
          <w:color w:val="auto"/>
          <w:sz w:val="22"/>
          <w:szCs w:val="22"/>
          <w:lang w:val="en-US"/>
        </w:rPr>
      </w:pPr>
      <w:r w:rsidRPr="00AD6C92">
        <w:rPr>
          <w:rFonts w:ascii="Tahoma" w:hAnsi="Tahoma" w:cs="Tahoma"/>
          <w:color w:val="auto"/>
          <w:sz w:val="22"/>
          <w:szCs w:val="22"/>
          <w:lang w:val="en-US"/>
        </w:rPr>
        <w:t xml:space="preserve">Pedigree option for breeding material, demonstrating the </w:t>
      </w:r>
      <w:r w:rsidR="00C32DCA" w:rsidRPr="00AD6C92">
        <w:rPr>
          <w:rFonts w:ascii="Tahoma" w:hAnsi="Tahoma" w:cs="Tahoma"/>
          <w:color w:val="auto"/>
          <w:sz w:val="22"/>
          <w:szCs w:val="22"/>
          <w:lang w:val="en-US"/>
        </w:rPr>
        <w:t xml:space="preserve">genetic </w:t>
      </w:r>
      <w:r w:rsidRPr="00AD6C92">
        <w:rPr>
          <w:rFonts w:ascii="Tahoma" w:hAnsi="Tahoma" w:cs="Tahoma"/>
          <w:color w:val="auto"/>
          <w:sz w:val="22"/>
          <w:szCs w:val="22"/>
          <w:lang w:val="en-US"/>
        </w:rPr>
        <w:t xml:space="preserve">resources used, preferably linking to the details of </w:t>
      </w:r>
      <w:r w:rsidR="00C32DCA" w:rsidRPr="00AD6C92">
        <w:rPr>
          <w:rFonts w:ascii="Tahoma" w:hAnsi="Tahoma" w:cs="Tahoma"/>
          <w:color w:val="auto"/>
          <w:sz w:val="22"/>
          <w:szCs w:val="22"/>
          <w:lang w:val="en-US"/>
        </w:rPr>
        <w:t xml:space="preserve">each </w:t>
      </w:r>
      <w:r w:rsidRPr="00AD6C92">
        <w:rPr>
          <w:rFonts w:ascii="Tahoma" w:hAnsi="Tahoma" w:cs="Tahoma"/>
          <w:color w:val="auto"/>
          <w:sz w:val="22"/>
          <w:szCs w:val="22"/>
          <w:lang w:val="en-US"/>
        </w:rPr>
        <w:t>resource</w:t>
      </w:r>
      <w:r w:rsidR="00C32DCA" w:rsidRPr="00AD6C92">
        <w:rPr>
          <w:rFonts w:ascii="Tahoma" w:hAnsi="Tahoma" w:cs="Tahoma"/>
          <w:color w:val="auto"/>
          <w:sz w:val="22"/>
          <w:szCs w:val="22"/>
          <w:lang w:val="en-US"/>
        </w:rPr>
        <w:t xml:space="preserve"> used</w:t>
      </w:r>
      <w:r w:rsidRPr="00AD6C92">
        <w:rPr>
          <w:rFonts w:ascii="Tahoma" w:hAnsi="Tahoma" w:cs="Tahoma"/>
          <w:color w:val="auto"/>
          <w:sz w:val="22"/>
          <w:szCs w:val="22"/>
          <w:lang w:val="en-US"/>
        </w:rPr>
        <w:t>;</w:t>
      </w:r>
      <w:r w:rsidR="009E1861" w:rsidRPr="00AD6C92">
        <w:rPr>
          <w:rStyle w:val="FootnoteReference"/>
          <w:rFonts w:ascii="Tahoma" w:hAnsi="Tahoma" w:cs="Tahoma"/>
          <w:color w:val="auto"/>
          <w:sz w:val="22"/>
          <w:szCs w:val="22"/>
          <w:lang w:val="en-US"/>
        </w:rPr>
        <w:footnoteReference w:id="5"/>
      </w:r>
    </w:p>
    <w:p w14:paraId="48593B2C" w14:textId="77777777" w:rsidR="009E1A14" w:rsidRPr="00AD6C92" w:rsidRDefault="009E1A14" w:rsidP="00C8382F">
      <w:pPr>
        <w:jc w:val="both"/>
        <w:rPr>
          <w:rFonts w:ascii="Tahoma" w:hAnsi="Tahoma" w:cs="Tahoma"/>
          <w:lang w:val="en-US"/>
        </w:rPr>
      </w:pPr>
      <w:r w:rsidRPr="00AD6C92">
        <w:rPr>
          <w:rFonts w:ascii="Tahoma" w:hAnsi="Tahoma" w:cs="Tahoma"/>
          <w:lang w:val="en-US"/>
        </w:rPr>
        <w:t xml:space="preserve">A digital breeding administration could be a useful starting point for the development of a tracking and tracing system. Combining the breeding administration with the tracking and tracing system </w:t>
      </w:r>
      <w:r w:rsidR="00D8035A" w:rsidRPr="00AD6C92">
        <w:rPr>
          <w:rFonts w:ascii="Tahoma" w:hAnsi="Tahoma" w:cs="Tahoma"/>
          <w:lang w:val="en-US"/>
        </w:rPr>
        <w:t xml:space="preserve">can </w:t>
      </w:r>
      <w:r w:rsidRPr="00AD6C92">
        <w:rPr>
          <w:rFonts w:ascii="Tahoma" w:hAnsi="Tahoma" w:cs="Tahoma"/>
          <w:lang w:val="en-US"/>
        </w:rPr>
        <w:t>help avoid</w:t>
      </w:r>
      <w:r w:rsidR="00C8382F" w:rsidRPr="00AD6C92">
        <w:rPr>
          <w:rFonts w:ascii="Tahoma" w:hAnsi="Tahoma" w:cs="Tahoma"/>
          <w:lang w:val="en-US"/>
        </w:rPr>
        <w:t>ing</w:t>
      </w:r>
      <w:r w:rsidRPr="00AD6C92">
        <w:rPr>
          <w:rFonts w:ascii="Tahoma" w:hAnsi="Tahoma" w:cs="Tahoma"/>
          <w:lang w:val="en-US"/>
        </w:rPr>
        <w:t xml:space="preserve"> double work. </w:t>
      </w:r>
    </w:p>
    <w:p w14:paraId="223FE745" w14:textId="510668C6" w:rsidR="009E1A14" w:rsidRPr="00AD6C92" w:rsidRDefault="001B5A5D" w:rsidP="0003424F">
      <w:pPr>
        <w:jc w:val="both"/>
        <w:rPr>
          <w:rStyle w:val="CommentReference"/>
          <w:rFonts w:ascii="Tahoma" w:hAnsi="Tahoma" w:cs="Tahoma"/>
          <w:lang w:val="en-GB"/>
        </w:rPr>
      </w:pPr>
      <w:r w:rsidRPr="00AD6C92">
        <w:rPr>
          <w:rFonts w:ascii="Tahoma" w:hAnsi="Tahoma" w:cs="Tahoma"/>
          <w:lang w:val="en-US"/>
        </w:rPr>
        <w:t xml:space="preserve">According to the </w:t>
      </w:r>
      <w:r w:rsidR="00C85DD4" w:rsidRPr="00AD6C92">
        <w:rPr>
          <w:rFonts w:ascii="Tahoma" w:hAnsi="Tahoma" w:cs="Tahoma"/>
          <w:lang w:val="en-US"/>
        </w:rPr>
        <w:t xml:space="preserve">EU </w:t>
      </w:r>
      <w:r w:rsidRPr="00AD6C92">
        <w:rPr>
          <w:rFonts w:ascii="Tahoma" w:hAnsi="Tahoma" w:cs="Tahoma"/>
          <w:lang w:val="en-US"/>
        </w:rPr>
        <w:t>Regulation,</w:t>
      </w:r>
      <w:r w:rsidR="00B6585A" w:rsidRPr="00AD6C92">
        <w:rPr>
          <w:rFonts w:ascii="Tahoma" w:hAnsi="Tahoma" w:cs="Tahoma"/>
          <w:lang w:val="en-US"/>
        </w:rPr>
        <w:t xml:space="preserve"> </w:t>
      </w:r>
      <w:r w:rsidRPr="00AD6C92">
        <w:rPr>
          <w:rFonts w:ascii="Tahoma" w:hAnsi="Tahoma" w:cs="Tahoma"/>
          <w:lang w:val="en-US"/>
        </w:rPr>
        <w:t xml:space="preserve">it </w:t>
      </w:r>
      <w:r w:rsidR="008E6C23" w:rsidRPr="00AD6C92">
        <w:rPr>
          <w:rFonts w:ascii="Tahoma" w:hAnsi="Tahoma" w:cs="Tahoma"/>
          <w:lang w:val="en-US"/>
        </w:rPr>
        <w:t xml:space="preserve">is also </w:t>
      </w:r>
      <w:r w:rsidRPr="00AD6C92">
        <w:rPr>
          <w:rFonts w:ascii="Tahoma" w:hAnsi="Tahoma" w:cs="Tahoma"/>
          <w:lang w:val="en-US"/>
        </w:rPr>
        <w:t xml:space="preserve">an obligation </w:t>
      </w:r>
      <w:r w:rsidR="008E6C23" w:rsidRPr="00AD6C92">
        <w:rPr>
          <w:rFonts w:ascii="Tahoma" w:hAnsi="Tahoma" w:cs="Tahoma"/>
          <w:lang w:val="en-US"/>
        </w:rPr>
        <w:t>to</w:t>
      </w:r>
      <w:r w:rsidR="00C8382F" w:rsidRPr="00AD6C92">
        <w:rPr>
          <w:rFonts w:ascii="Tahoma" w:hAnsi="Tahoma" w:cs="Tahoma"/>
          <w:lang w:val="en-US"/>
        </w:rPr>
        <w:t xml:space="preserve"> </w:t>
      </w:r>
      <w:r w:rsidR="008E6C23" w:rsidRPr="00AD6C92">
        <w:rPr>
          <w:rFonts w:ascii="Tahoma" w:hAnsi="Tahoma" w:cs="Tahoma"/>
          <w:lang w:val="en-US"/>
        </w:rPr>
        <w:t>make sure</w:t>
      </w:r>
      <w:r w:rsidR="009E1A14" w:rsidRPr="00AD6C92">
        <w:rPr>
          <w:rFonts w:ascii="Tahoma" w:hAnsi="Tahoma" w:cs="Tahoma"/>
          <w:lang w:val="en-US"/>
        </w:rPr>
        <w:t xml:space="preserve"> that the information remains available at least 20</w:t>
      </w:r>
      <w:r w:rsidR="00C8382F" w:rsidRPr="00AD6C92">
        <w:rPr>
          <w:rFonts w:ascii="Tahoma" w:hAnsi="Tahoma" w:cs="Tahoma"/>
          <w:lang w:val="en-US"/>
        </w:rPr>
        <w:t xml:space="preserve"> </w:t>
      </w:r>
      <w:r w:rsidR="009E1A14" w:rsidRPr="00AD6C92">
        <w:rPr>
          <w:rFonts w:ascii="Tahoma" w:hAnsi="Tahoma" w:cs="Tahoma"/>
          <w:lang w:val="en-US"/>
        </w:rPr>
        <w:t xml:space="preserve">years after </w:t>
      </w:r>
      <w:r w:rsidR="00C8382F" w:rsidRPr="00AD6C92">
        <w:rPr>
          <w:rFonts w:ascii="Tahoma" w:hAnsi="Tahoma" w:cs="Tahoma"/>
          <w:lang w:val="en-US"/>
        </w:rPr>
        <w:t xml:space="preserve">the end of </w:t>
      </w:r>
      <w:r w:rsidR="007A5632" w:rsidRPr="00AD6C92">
        <w:rPr>
          <w:rFonts w:ascii="Tahoma" w:hAnsi="Tahoma" w:cs="Tahoma"/>
          <w:lang w:val="en-US"/>
        </w:rPr>
        <w:t xml:space="preserve">the period of </w:t>
      </w:r>
      <w:r w:rsidR="009E1A14" w:rsidRPr="00AD6C92">
        <w:rPr>
          <w:rFonts w:ascii="Tahoma" w:hAnsi="Tahoma" w:cs="Tahoma"/>
          <w:lang w:val="en-US"/>
        </w:rPr>
        <w:t>u</w:t>
      </w:r>
      <w:r w:rsidR="00C8382F" w:rsidRPr="00AD6C92">
        <w:rPr>
          <w:rFonts w:ascii="Tahoma" w:hAnsi="Tahoma" w:cs="Tahoma"/>
          <w:lang w:val="en-US"/>
        </w:rPr>
        <w:t>tilization.</w:t>
      </w:r>
      <w:r w:rsidR="00080812" w:rsidRPr="00AD6C92">
        <w:rPr>
          <w:rFonts w:ascii="Tahoma" w:hAnsi="Tahoma" w:cs="Tahoma"/>
          <w:lang w:val="en-US"/>
        </w:rPr>
        <w:t xml:space="preserve"> </w:t>
      </w:r>
      <w:r w:rsidR="00182A09" w:rsidRPr="00AD6C92">
        <w:rPr>
          <w:rFonts w:ascii="Tahoma" w:hAnsi="Tahoma" w:cs="Tahoma"/>
          <w:lang w:val="en-US"/>
        </w:rPr>
        <w:t xml:space="preserve">Due to </w:t>
      </w:r>
      <w:r w:rsidR="004330D7" w:rsidRPr="00AD6C92">
        <w:rPr>
          <w:rFonts w:ascii="Tahoma" w:hAnsi="Tahoma" w:cs="Tahoma"/>
          <w:lang w:val="en-US"/>
        </w:rPr>
        <w:t>lack of clarity</w:t>
      </w:r>
      <w:r w:rsidR="00182A09" w:rsidRPr="00AD6C92">
        <w:rPr>
          <w:rFonts w:ascii="Tahoma" w:hAnsi="Tahoma" w:cs="Tahoma"/>
          <w:lang w:val="en-US"/>
        </w:rPr>
        <w:t xml:space="preserve"> on</w:t>
      </w:r>
      <w:r w:rsidR="00080812" w:rsidRPr="00AD6C92">
        <w:rPr>
          <w:rFonts w:ascii="Tahoma" w:hAnsi="Tahoma" w:cs="Tahoma"/>
          <w:lang w:val="en-US"/>
        </w:rPr>
        <w:t xml:space="preserve"> the notion of “end of period of utilization”</w:t>
      </w:r>
      <w:r w:rsidR="002F7538" w:rsidRPr="00AD6C92">
        <w:rPr>
          <w:rFonts w:ascii="Tahoma" w:hAnsi="Tahoma" w:cs="Tahoma"/>
          <w:lang w:val="en-US"/>
        </w:rPr>
        <w:t>, EUROSEEDS recommends to users in the plant breeding sector to keep the respective information and make sure that it remains available as long as the genetic resource is in stock within the company.</w:t>
      </w:r>
      <w:r w:rsidR="00106634" w:rsidRPr="00AD6C92">
        <w:rPr>
          <w:rFonts w:ascii="Tahoma" w:hAnsi="Tahoma" w:cs="Tahoma"/>
          <w:lang w:val="en-US"/>
        </w:rPr>
        <w:t xml:space="preserve"> </w:t>
      </w:r>
      <w:r w:rsidR="00182A09" w:rsidRPr="00AD6C92">
        <w:rPr>
          <w:rStyle w:val="CommentReference"/>
          <w:rFonts w:ascii="Tahoma" w:hAnsi="Tahoma" w:cs="Tahoma"/>
          <w:lang w:val="en-GB"/>
        </w:rPr>
        <w:t xml:space="preserve"> </w:t>
      </w:r>
    </w:p>
    <w:p w14:paraId="08980535" w14:textId="77777777" w:rsidR="00D80781" w:rsidRDefault="00D80781" w:rsidP="0003424F">
      <w:pPr>
        <w:jc w:val="both"/>
        <w:rPr>
          <w:rStyle w:val="CommentReference"/>
          <w:lang w:val="en-GB"/>
        </w:rPr>
      </w:pPr>
    </w:p>
    <w:p w14:paraId="4B0C6C23" w14:textId="77777777" w:rsidR="00D80781" w:rsidRDefault="00D80781" w:rsidP="0003424F">
      <w:pPr>
        <w:jc w:val="both"/>
        <w:rPr>
          <w:rStyle w:val="CommentReference"/>
          <w:lang w:val="en-GB"/>
        </w:rPr>
      </w:pPr>
    </w:p>
    <w:p w14:paraId="369D6929" w14:textId="77777777" w:rsidR="00D80781" w:rsidRDefault="00D80781" w:rsidP="0003424F">
      <w:pPr>
        <w:jc w:val="both"/>
        <w:rPr>
          <w:rStyle w:val="CommentReference"/>
          <w:lang w:val="en-GB"/>
        </w:rPr>
      </w:pPr>
    </w:p>
    <w:p w14:paraId="4FD819B1" w14:textId="77777777" w:rsidR="00D80781" w:rsidRDefault="00D80781" w:rsidP="0003424F">
      <w:pPr>
        <w:jc w:val="both"/>
        <w:rPr>
          <w:rStyle w:val="CommentReference"/>
          <w:lang w:val="en-GB"/>
        </w:rPr>
      </w:pPr>
    </w:p>
    <w:p w14:paraId="305E864D" w14:textId="77777777" w:rsidR="00D80781" w:rsidRDefault="00D80781" w:rsidP="0003424F">
      <w:pPr>
        <w:jc w:val="both"/>
        <w:rPr>
          <w:rStyle w:val="CommentReference"/>
          <w:lang w:val="en-GB"/>
        </w:rPr>
      </w:pPr>
    </w:p>
    <w:p w14:paraId="3552FA23" w14:textId="77777777" w:rsidR="00D80781" w:rsidRDefault="00D80781" w:rsidP="0003424F">
      <w:pPr>
        <w:jc w:val="both"/>
        <w:rPr>
          <w:rStyle w:val="CommentReference"/>
          <w:lang w:val="en-GB"/>
        </w:rPr>
      </w:pPr>
    </w:p>
    <w:p w14:paraId="4B52D31A" w14:textId="77777777" w:rsidR="00D80781" w:rsidRDefault="00D80781" w:rsidP="0003424F">
      <w:pPr>
        <w:jc w:val="both"/>
        <w:rPr>
          <w:rStyle w:val="CommentReference"/>
          <w:lang w:val="en-GB"/>
        </w:rPr>
      </w:pPr>
    </w:p>
    <w:p w14:paraId="437963BD" w14:textId="77777777" w:rsidR="00D80781" w:rsidRDefault="00D80781" w:rsidP="0003424F">
      <w:pPr>
        <w:jc w:val="both"/>
        <w:rPr>
          <w:rStyle w:val="CommentReference"/>
          <w:lang w:val="en-GB"/>
        </w:rPr>
      </w:pPr>
    </w:p>
    <w:p w14:paraId="72DB94BF" w14:textId="77777777" w:rsidR="00D80781" w:rsidRDefault="00D80781" w:rsidP="0003424F">
      <w:pPr>
        <w:jc w:val="both"/>
        <w:rPr>
          <w:rStyle w:val="CommentReference"/>
          <w:lang w:val="en-GB"/>
        </w:rPr>
      </w:pPr>
    </w:p>
    <w:p w14:paraId="6CE65FC4" w14:textId="77777777" w:rsidR="005515C8" w:rsidRPr="00AD6C92" w:rsidRDefault="005515C8" w:rsidP="005C5074">
      <w:pPr>
        <w:pStyle w:val="Titre1"/>
        <w:numPr>
          <w:ilvl w:val="0"/>
          <w:numId w:val="3"/>
        </w:numPr>
        <w:outlineLvl w:val="1"/>
        <w:rPr>
          <w:rFonts w:ascii="Tahoma" w:hAnsi="Tahoma" w:cs="Tahoma"/>
          <w:lang w:val="en-GB"/>
        </w:rPr>
      </w:pPr>
      <w:bookmarkStart w:id="8" w:name="_Toc509413679"/>
      <w:bookmarkStart w:id="9" w:name="Second"/>
      <w:r w:rsidRPr="00AD6C92">
        <w:rPr>
          <w:rFonts w:ascii="Tahoma" w:hAnsi="Tahoma" w:cs="Tahoma"/>
          <w:szCs w:val="28"/>
          <w:lang w:val="en-US"/>
        </w:rPr>
        <w:t>Develop a</w:t>
      </w:r>
      <w:r w:rsidR="00D8035A" w:rsidRPr="00AD6C92">
        <w:rPr>
          <w:rFonts w:ascii="Tahoma" w:hAnsi="Tahoma" w:cs="Tahoma"/>
          <w:szCs w:val="28"/>
          <w:lang w:val="en-US"/>
        </w:rPr>
        <w:t>n internal</w:t>
      </w:r>
      <w:r w:rsidRPr="00AD6C92">
        <w:rPr>
          <w:rFonts w:ascii="Tahoma" w:hAnsi="Tahoma" w:cs="Tahoma"/>
          <w:szCs w:val="28"/>
          <w:lang w:val="en-US"/>
        </w:rPr>
        <w:t xml:space="preserve"> procedure to </w:t>
      </w:r>
      <w:r w:rsidR="00110823" w:rsidRPr="00AD6C92">
        <w:rPr>
          <w:rFonts w:ascii="Tahoma" w:hAnsi="Tahoma" w:cs="Tahoma"/>
          <w:szCs w:val="28"/>
          <w:lang w:val="en-US"/>
        </w:rPr>
        <w:t>follow the rules of</w:t>
      </w:r>
      <w:r w:rsidRPr="00AD6C92">
        <w:rPr>
          <w:rFonts w:ascii="Tahoma" w:hAnsi="Tahoma" w:cs="Tahoma"/>
          <w:szCs w:val="28"/>
          <w:lang w:val="en-US"/>
        </w:rPr>
        <w:t xml:space="preserve"> the EU ABS Regulation</w:t>
      </w:r>
      <w:bookmarkEnd w:id="8"/>
    </w:p>
    <w:bookmarkEnd w:id="9"/>
    <w:p w14:paraId="5CF4D01F" w14:textId="77777777" w:rsidR="009E1A14" w:rsidRPr="00AD6C92" w:rsidRDefault="001813FA" w:rsidP="009E1A14">
      <w:pPr>
        <w:rPr>
          <w:rFonts w:ascii="Tahoma" w:hAnsi="Tahoma" w:cs="Tahoma"/>
          <w:b/>
          <w:u w:val="single"/>
          <w:lang w:val="en-GB"/>
        </w:rPr>
      </w:pPr>
      <w:r w:rsidRPr="00AD6C92">
        <w:rPr>
          <w:rFonts w:ascii="Tahoma" w:hAnsi="Tahoma" w:cs="Tahoma"/>
          <w:b/>
          <w:u w:val="single"/>
          <w:lang w:val="en-GB"/>
        </w:rPr>
        <w:t>Steps to take</w:t>
      </w:r>
    </w:p>
    <w:p w14:paraId="36E12116" w14:textId="7D813ACC" w:rsidR="009E1A14" w:rsidRPr="00AD6C92" w:rsidRDefault="009E1A14" w:rsidP="00436628">
      <w:pPr>
        <w:jc w:val="both"/>
        <w:rPr>
          <w:rFonts w:ascii="Tahoma" w:hAnsi="Tahoma" w:cs="Tahoma"/>
          <w:lang w:val="en-US"/>
        </w:rPr>
      </w:pPr>
      <w:r w:rsidRPr="00AD6C92">
        <w:rPr>
          <w:rFonts w:ascii="Tahoma" w:hAnsi="Tahoma" w:cs="Tahoma"/>
          <w:lang w:val="en-US"/>
        </w:rPr>
        <w:t>Besides a</w:t>
      </w:r>
      <w:r w:rsidR="00D8035A" w:rsidRPr="00AD6C92">
        <w:rPr>
          <w:rFonts w:ascii="Tahoma" w:hAnsi="Tahoma" w:cs="Tahoma"/>
          <w:lang w:val="en-US"/>
        </w:rPr>
        <w:t>n internal</w:t>
      </w:r>
      <w:r w:rsidRPr="00AD6C92">
        <w:rPr>
          <w:rFonts w:ascii="Tahoma" w:hAnsi="Tahoma" w:cs="Tahoma"/>
          <w:lang w:val="en-US"/>
        </w:rPr>
        <w:t xml:space="preserve"> system to track and trace the genetic resources </w:t>
      </w:r>
      <w:r w:rsidR="00C85DD4" w:rsidRPr="00AD6C92">
        <w:rPr>
          <w:rFonts w:ascii="Tahoma" w:hAnsi="Tahoma" w:cs="Tahoma"/>
          <w:lang w:val="en-US"/>
        </w:rPr>
        <w:t>entering</w:t>
      </w:r>
      <w:r w:rsidRPr="00AD6C92">
        <w:rPr>
          <w:rFonts w:ascii="Tahoma" w:hAnsi="Tahoma" w:cs="Tahoma"/>
          <w:lang w:val="en-US"/>
        </w:rPr>
        <w:t xml:space="preserve"> and </w:t>
      </w:r>
      <w:r w:rsidR="00C85DD4" w:rsidRPr="00AD6C92">
        <w:rPr>
          <w:rFonts w:ascii="Tahoma" w:hAnsi="Tahoma" w:cs="Tahoma"/>
          <w:lang w:val="en-US"/>
        </w:rPr>
        <w:t>leaving</w:t>
      </w:r>
      <w:r w:rsidR="00197A21" w:rsidRPr="00AD6C92">
        <w:rPr>
          <w:rFonts w:ascii="Tahoma" w:hAnsi="Tahoma" w:cs="Tahoma"/>
          <w:lang w:val="en-US"/>
        </w:rPr>
        <w:t xml:space="preserve"> the company</w:t>
      </w:r>
      <w:r w:rsidRPr="00AD6C92">
        <w:rPr>
          <w:rFonts w:ascii="Tahoma" w:hAnsi="Tahoma" w:cs="Tahoma"/>
          <w:lang w:val="en-US"/>
        </w:rPr>
        <w:t xml:space="preserve">, </w:t>
      </w:r>
      <w:r w:rsidR="00DA3BB6" w:rsidRPr="00AD6C92">
        <w:rPr>
          <w:rFonts w:ascii="Tahoma" w:hAnsi="Tahoma" w:cs="Tahoma"/>
          <w:lang w:val="en-US"/>
        </w:rPr>
        <w:t>it</w:t>
      </w:r>
      <w:r w:rsidRPr="00AD6C92">
        <w:rPr>
          <w:rFonts w:ascii="Tahoma" w:hAnsi="Tahoma" w:cs="Tahoma"/>
          <w:lang w:val="en-US"/>
        </w:rPr>
        <w:t xml:space="preserve"> is also </w:t>
      </w:r>
      <w:r w:rsidR="00DA3BB6" w:rsidRPr="00AD6C92">
        <w:rPr>
          <w:rFonts w:ascii="Tahoma" w:hAnsi="Tahoma" w:cs="Tahoma"/>
          <w:lang w:val="en-US"/>
        </w:rPr>
        <w:t>recommended</w:t>
      </w:r>
      <w:r w:rsidRPr="00AD6C92">
        <w:rPr>
          <w:rFonts w:ascii="Tahoma" w:hAnsi="Tahoma" w:cs="Tahoma"/>
          <w:lang w:val="en-US"/>
        </w:rPr>
        <w:t xml:space="preserve"> to </w:t>
      </w:r>
      <w:r w:rsidR="00DA3BB6" w:rsidRPr="00AD6C92">
        <w:rPr>
          <w:rFonts w:ascii="Tahoma" w:hAnsi="Tahoma" w:cs="Tahoma"/>
          <w:lang w:val="en-US"/>
        </w:rPr>
        <w:t>put in place</w:t>
      </w:r>
      <w:r w:rsidRPr="00AD6C92">
        <w:rPr>
          <w:rFonts w:ascii="Tahoma" w:hAnsi="Tahoma" w:cs="Tahoma"/>
          <w:lang w:val="en-US"/>
        </w:rPr>
        <w:t xml:space="preserve"> a</w:t>
      </w:r>
      <w:r w:rsidR="00D8035A" w:rsidRPr="00AD6C92">
        <w:rPr>
          <w:rFonts w:ascii="Tahoma" w:hAnsi="Tahoma" w:cs="Tahoma"/>
          <w:lang w:val="en-US"/>
        </w:rPr>
        <w:t>n internal</w:t>
      </w:r>
      <w:r w:rsidRPr="00AD6C92">
        <w:rPr>
          <w:rFonts w:ascii="Tahoma" w:hAnsi="Tahoma" w:cs="Tahoma"/>
          <w:lang w:val="en-US"/>
        </w:rPr>
        <w:t xml:space="preserve"> procedure to make sure that during this entry and exit process the requirements of the Regulation are f</w:t>
      </w:r>
      <w:r w:rsidR="00DA3BB6" w:rsidRPr="00AD6C92">
        <w:rPr>
          <w:rFonts w:ascii="Tahoma" w:hAnsi="Tahoma" w:cs="Tahoma"/>
          <w:lang w:val="en-US"/>
        </w:rPr>
        <w:t>ollow</w:t>
      </w:r>
      <w:r w:rsidRPr="00AD6C92">
        <w:rPr>
          <w:rFonts w:ascii="Tahoma" w:hAnsi="Tahoma" w:cs="Tahoma"/>
          <w:lang w:val="en-US"/>
        </w:rPr>
        <w:t>ed. This procedure can be as simple or as</w:t>
      </w:r>
      <w:r w:rsidR="001813FA" w:rsidRPr="00AD6C92">
        <w:rPr>
          <w:rFonts w:ascii="Tahoma" w:hAnsi="Tahoma" w:cs="Tahoma"/>
          <w:lang w:val="en-US"/>
        </w:rPr>
        <w:t xml:space="preserve"> elaborate as a company prefers,</w:t>
      </w:r>
      <w:r w:rsidRPr="00AD6C92">
        <w:rPr>
          <w:rFonts w:ascii="Tahoma" w:hAnsi="Tahoma" w:cs="Tahoma"/>
          <w:lang w:val="en-US"/>
        </w:rPr>
        <w:t xml:space="preserve"> </w:t>
      </w:r>
      <w:r w:rsidR="001813FA" w:rsidRPr="00AD6C92">
        <w:rPr>
          <w:rFonts w:ascii="Tahoma" w:hAnsi="Tahoma" w:cs="Tahoma"/>
          <w:lang w:val="en-US"/>
        </w:rPr>
        <w:t>a</w:t>
      </w:r>
      <w:r w:rsidRPr="00AD6C92">
        <w:rPr>
          <w:rFonts w:ascii="Tahoma" w:hAnsi="Tahoma" w:cs="Tahoma"/>
          <w:lang w:val="en-US"/>
        </w:rPr>
        <w:t>s long as it ensures that for genetic resources, falling under the scope of t</w:t>
      </w:r>
      <w:r w:rsidR="001813FA" w:rsidRPr="00AD6C92">
        <w:rPr>
          <w:rFonts w:ascii="Tahoma" w:hAnsi="Tahoma" w:cs="Tahoma"/>
          <w:lang w:val="en-US"/>
        </w:rPr>
        <w:t>he Regulation, the due dilige</w:t>
      </w:r>
      <w:r w:rsidRPr="00AD6C92">
        <w:rPr>
          <w:rFonts w:ascii="Tahoma" w:hAnsi="Tahoma" w:cs="Tahoma"/>
          <w:lang w:val="en-US"/>
        </w:rPr>
        <w:t xml:space="preserve">nce obligation is </w:t>
      </w:r>
      <w:r w:rsidR="00DA3BB6" w:rsidRPr="00AD6C92">
        <w:rPr>
          <w:rFonts w:ascii="Tahoma" w:hAnsi="Tahoma" w:cs="Tahoma"/>
          <w:lang w:val="en-US"/>
        </w:rPr>
        <w:t>followed</w:t>
      </w:r>
      <w:r w:rsidRPr="00AD6C92">
        <w:rPr>
          <w:rFonts w:ascii="Tahoma" w:hAnsi="Tahoma" w:cs="Tahoma"/>
          <w:lang w:val="en-US"/>
        </w:rPr>
        <w:t xml:space="preserve">. </w:t>
      </w:r>
    </w:p>
    <w:p w14:paraId="75BF0B13" w14:textId="77777777" w:rsidR="009E1A14" w:rsidRPr="00AD6C92" w:rsidRDefault="009E1A14" w:rsidP="001813FA">
      <w:pPr>
        <w:jc w:val="both"/>
        <w:rPr>
          <w:rFonts w:ascii="Tahoma" w:hAnsi="Tahoma" w:cs="Tahoma"/>
          <w:lang w:val="en-US"/>
        </w:rPr>
      </w:pPr>
      <w:r w:rsidRPr="00AD6C92">
        <w:rPr>
          <w:rFonts w:ascii="Tahoma" w:hAnsi="Tahoma" w:cs="Tahoma"/>
          <w:lang w:val="en-US"/>
        </w:rPr>
        <w:t xml:space="preserve">To accomplish this, </w:t>
      </w:r>
      <w:r w:rsidR="00436628" w:rsidRPr="00AD6C92">
        <w:rPr>
          <w:rFonts w:ascii="Tahoma" w:hAnsi="Tahoma" w:cs="Tahoma"/>
          <w:lang w:val="en-US"/>
        </w:rPr>
        <w:t xml:space="preserve">it is proposed that the procedure includes </w:t>
      </w:r>
      <w:r w:rsidRPr="00AD6C92">
        <w:rPr>
          <w:rFonts w:ascii="Tahoma" w:hAnsi="Tahoma" w:cs="Tahoma"/>
          <w:lang w:val="en-US"/>
        </w:rPr>
        <w:t xml:space="preserve">at least steps 3 up to and including 7 of this </w:t>
      </w:r>
      <w:proofErr w:type="gramStart"/>
      <w:r w:rsidRPr="00AD6C92">
        <w:rPr>
          <w:rFonts w:ascii="Tahoma" w:hAnsi="Tahoma" w:cs="Tahoma"/>
          <w:lang w:val="en-US"/>
        </w:rPr>
        <w:t>document</w:t>
      </w:r>
      <w:proofErr w:type="gramEnd"/>
      <w:r w:rsidR="001813FA" w:rsidRPr="00AD6C92">
        <w:rPr>
          <w:rFonts w:ascii="Tahoma" w:hAnsi="Tahoma" w:cs="Tahoma"/>
          <w:lang w:val="en-US"/>
        </w:rPr>
        <w:t xml:space="preserve"> as elaborated in the following</w:t>
      </w:r>
      <w:r w:rsidRPr="00AD6C92">
        <w:rPr>
          <w:rFonts w:ascii="Tahoma" w:hAnsi="Tahoma" w:cs="Tahoma"/>
          <w:lang w:val="en-US"/>
        </w:rPr>
        <w:t xml:space="preserve">. </w:t>
      </w:r>
      <w:r w:rsidR="001813FA" w:rsidRPr="00AD6C92">
        <w:rPr>
          <w:rFonts w:ascii="Tahoma" w:hAnsi="Tahoma" w:cs="Tahoma"/>
          <w:lang w:val="en-US"/>
        </w:rPr>
        <w:t>Furthermore, t</w:t>
      </w:r>
      <w:r w:rsidRPr="00AD6C92">
        <w:rPr>
          <w:rFonts w:ascii="Tahoma" w:hAnsi="Tahoma" w:cs="Tahoma"/>
          <w:lang w:val="en-US"/>
        </w:rPr>
        <w:t xml:space="preserve">he aspects </w:t>
      </w:r>
      <w:r w:rsidR="004E4F2D" w:rsidRPr="00AD6C92">
        <w:rPr>
          <w:rFonts w:ascii="Tahoma" w:hAnsi="Tahoma" w:cs="Tahoma"/>
          <w:lang w:val="en-US"/>
        </w:rPr>
        <w:t xml:space="preserve">below </w:t>
      </w:r>
      <w:r w:rsidRPr="00AD6C92">
        <w:rPr>
          <w:rFonts w:ascii="Tahoma" w:hAnsi="Tahoma" w:cs="Tahoma"/>
          <w:lang w:val="en-US"/>
        </w:rPr>
        <w:t>are recommended</w:t>
      </w:r>
      <w:r w:rsidR="001813FA" w:rsidRPr="00AD6C92">
        <w:rPr>
          <w:rFonts w:ascii="Tahoma" w:hAnsi="Tahoma" w:cs="Tahoma"/>
          <w:lang w:val="en-US"/>
        </w:rPr>
        <w:t xml:space="preserve"> to be included in the procedure</w:t>
      </w:r>
      <w:r w:rsidRPr="00AD6C92">
        <w:rPr>
          <w:rFonts w:ascii="Tahoma" w:hAnsi="Tahoma" w:cs="Tahoma"/>
          <w:lang w:val="en-US"/>
        </w:rPr>
        <w:t>:</w:t>
      </w:r>
    </w:p>
    <w:p w14:paraId="3D18E00C" w14:textId="61B99C5E" w:rsidR="009E1A14" w:rsidRPr="00AD6C92" w:rsidRDefault="009E1A14" w:rsidP="00AD6C92">
      <w:pPr>
        <w:pStyle w:val="Bullet"/>
        <w:numPr>
          <w:ilvl w:val="0"/>
          <w:numId w:val="25"/>
        </w:numPr>
        <w:jc w:val="both"/>
        <w:rPr>
          <w:rFonts w:ascii="Tahoma" w:hAnsi="Tahoma" w:cs="Tahoma"/>
          <w:color w:val="auto"/>
          <w:sz w:val="22"/>
          <w:szCs w:val="22"/>
          <w:lang w:val="en-US" w:eastAsia="nl-NL"/>
        </w:rPr>
      </w:pPr>
      <w:r w:rsidRPr="00AD6C92">
        <w:rPr>
          <w:rFonts w:ascii="Tahoma" w:hAnsi="Tahoma" w:cs="Tahoma"/>
          <w:color w:val="auto"/>
          <w:sz w:val="22"/>
          <w:szCs w:val="22"/>
          <w:lang w:val="en-US" w:eastAsia="nl-NL"/>
        </w:rPr>
        <w:t xml:space="preserve">Make a clear distinction between </w:t>
      </w:r>
      <w:r w:rsidR="001813FA" w:rsidRPr="00AD6C92">
        <w:rPr>
          <w:rFonts w:ascii="Tahoma" w:hAnsi="Tahoma" w:cs="Tahoma"/>
          <w:color w:val="auto"/>
          <w:sz w:val="22"/>
          <w:szCs w:val="22"/>
          <w:lang w:val="en-US" w:eastAsia="nl-NL"/>
        </w:rPr>
        <w:t>categories</w:t>
      </w:r>
      <w:r w:rsidRPr="00AD6C92">
        <w:rPr>
          <w:rFonts w:ascii="Tahoma" w:hAnsi="Tahoma" w:cs="Tahoma"/>
          <w:color w:val="auto"/>
          <w:sz w:val="22"/>
          <w:szCs w:val="22"/>
          <w:lang w:val="en-US" w:eastAsia="nl-NL"/>
        </w:rPr>
        <w:t xml:space="preserve"> (</w:t>
      </w:r>
      <w:r w:rsidR="002144B0" w:rsidRPr="00AD6C92">
        <w:rPr>
          <w:rFonts w:ascii="Tahoma" w:hAnsi="Tahoma" w:cs="Tahoma"/>
          <w:color w:val="auto"/>
          <w:sz w:val="22"/>
          <w:szCs w:val="22"/>
          <w:lang w:val="en-US" w:eastAsia="nl-NL"/>
        </w:rPr>
        <w:t xml:space="preserve">types of </w:t>
      </w:r>
      <w:r w:rsidRPr="00AD6C92">
        <w:rPr>
          <w:rFonts w:ascii="Tahoma" w:hAnsi="Tahoma" w:cs="Tahoma"/>
          <w:color w:val="auto"/>
          <w:sz w:val="22"/>
          <w:szCs w:val="22"/>
          <w:lang w:val="en-US" w:eastAsia="nl-NL"/>
        </w:rPr>
        <w:t>material coming in</w:t>
      </w:r>
      <w:r w:rsidR="000D31B9" w:rsidRPr="00AD6C92">
        <w:rPr>
          <w:rFonts w:ascii="Tahoma" w:hAnsi="Tahoma" w:cs="Tahoma"/>
          <w:color w:val="auto"/>
          <w:sz w:val="22"/>
          <w:szCs w:val="22"/>
          <w:lang w:val="en-US" w:eastAsia="nl-NL"/>
        </w:rPr>
        <w:t xml:space="preserve"> (e.g.: commercial varieties; </w:t>
      </w:r>
      <w:proofErr w:type="spellStart"/>
      <w:r w:rsidR="000D31B9" w:rsidRPr="00AD6C92">
        <w:rPr>
          <w:rFonts w:ascii="Tahoma" w:hAnsi="Tahoma" w:cs="Tahoma"/>
          <w:color w:val="auto"/>
          <w:sz w:val="22"/>
          <w:szCs w:val="22"/>
          <w:lang w:val="en-US" w:eastAsia="nl-NL"/>
        </w:rPr>
        <w:t>genebank</w:t>
      </w:r>
      <w:proofErr w:type="spellEnd"/>
      <w:r w:rsidR="000D31B9" w:rsidRPr="00AD6C92">
        <w:rPr>
          <w:rFonts w:ascii="Tahoma" w:hAnsi="Tahoma" w:cs="Tahoma"/>
          <w:color w:val="auto"/>
          <w:sz w:val="22"/>
          <w:szCs w:val="22"/>
          <w:lang w:val="en-US" w:eastAsia="nl-NL"/>
        </w:rPr>
        <w:t xml:space="preserve"> material; breeding material; wild material</w:t>
      </w:r>
      <w:r w:rsidR="00C85DD4" w:rsidRPr="00AD6C92">
        <w:rPr>
          <w:rFonts w:ascii="Tahoma" w:hAnsi="Tahoma" w:cs="Tahoma"/>
          <w:color w:val="auto"/>
          <w:sz w:val="22"/>
          <w:szCs w:val="22"/>
          <w:lang w:val="en-US" w:eastAsia="nl-NL"/>
        </w:rPr>
        <w:t>;</w:t>
      </w:r>
      <w:r w:rsidR="0095347E" w:rsidRPr="00AD6C92">
        <w:rPr>
          <w:rFonts w:ascii="Tahoma" w:hAnsi="Tahoma" w:cs="Tahoma"/>
          <w:color w:val="auto"/>
          <w:sz w:val="22"/>
          <w:szCs w:val="22"/>
          <w:lang w:val="en-US" w:eastAsia="nl-NL"/>
        </w:rPr>
        <w:t xml:space="preserve"> pathogens; micro-organisms etc.</w:t>
      </w:r>
      <w:r w:rsidR="000D31B9" w:rsidRPr="00AD6C92">
        <w:rPr>
          <w:rFonts w:ascii="Tahoma" w:hAnsi="Tahoma" w:cs="Tahoma"/>
          <w:color w:val="auto"/>
          <w:sz w:val="22"/>
          <w:szCs w:val="22"/>
          <w:lang w:val="en-US" w:eastAsia="nl-NL"/>
        </w:rPr>
        <w:t>)</w:t>
      </w:r>
      <w:r w:rsidRPr="00AD6C92">
        <w:rPr>
          <w:rFonts w:ascii="Tahoma" w:hAnsi="Tahoma" w:cs="Tahoma"/>
          <w:color w:val="auto"/>
          <w:sz w:val="22"/>
          <w:szCs w:val="22"/>
          <w:lang w:val="en-US" w:eastAsia="nl-NL"/>
        </w:rPr>
        <w:t xml:space="preserve">, </w:t>
      </w:r>
      <w:r w:rsidR="002144B0" w:rsidRPr="00AD6C92">
        <w:rPr>
          <w:rFonts w:ascii="Tahoma" w:hAnsi="Tahoma" w:cs="Tahoma"/>
          <w:color w:val="auto"/>
          <w:sz w:val="22"/>
          <w:szCs w:val="22"/>
          <w:lang w:val="en-US" w:eastAsia="nl-NL"/>
        </w:rPr>
        <w:t>types of utilization,</w:t>
      </w:r>
      <w:r w:rsidR="00AB724B" w:rsidRPr="00AD6C92">
        <w:rPr>
          <w:rStyle w:val="FootnoteReference"/>
          <w:rFonts w:ascii="Tahoma" w:hAnsi="Tahoma" w:cs="Tahoma"/>
          <w:color w:val="auto"/>
          <w:sz w:val="22"/>
          <w:szCs w:val="22"/>
          <w:lang w:val="en-US" w:eastAsia="nl-NL"/>
        </w:rPr>
        <w:footnoteReference w:id="6"/>
      </w:r>
      <w:r w:rsidR="002144B0" w:rsidRPr="00AD6C92">
        <w:rPr>
          <w:rFonts w:ascii="Tahoma" w:hAnsi="Tahoma" w:cs="Tahoma"/>
          <w:color w:val="auto"/>
          <w:sz w:val="22"/>
          <w:szCs w:val="22"/>
          <w:lang w:val="en-US" w:eastAsia="nl-NL"/>
        </w:rPr>
        <w:t xml:space="preserve"> types of </w:t>
      </w:r>
      <w:r w:rsidRPr="00AD6C92">
        <w:rPr>
          <w:rFonts w:ascii="Tahoma" w:hAnsi="Tahoma" w:cs="Tahoma"/>
          <w:color w:val="auto"/>
          <w:sz w:val="22"/>
          <w:szCs w:val="22"/>
          <w:lang w:val="en-US" w:eastAsia="nl-NL"/>
        </w:rPr>
        <w:t xml:space="preserve">material going out). For each </w:t>
      </w:r>
      <w:r w:rsidR="00785F74" w:rsidRPr="00AD6C92">
        <w:rPr>
          <w:rFonts w:ascii="Tahoma" w:hAnsi="Tahoma" w:cs="Tahoma"/>
          <w:color w:val="auto"/>
          <w:sz w:val="22"/>
          <w:szCs w:val="22"/>
          <w:lang w:val="en-US" w:eastAsia="nl-NL"/>
        </w:rPr>
        <w:t>category /</w:t>
      </w:r>
      <w:r w:rsidRPr="00AD6C92">
        <w:rPr>
          <w:rFonts w:ascii="Tahoma" w:hAnsi="Tahoma" w:cs="Tahoma"/>
          <w:color w:val="auto"/>
          <w:sz w:val="22"/>
          <w:szCs w:val="22"/>
          <w:lang w:val="en-US" w:eastAsia="nl-NL"/>
        </w:rPr>
        <w:t>activity, it is important to describe the steps to be followed</w:t>
      </w:r>
      <w:r w:rsidR="001813FA" w:rsidRPr="00AD6C92">
        <w:rPr>
          <w:rFonts w:ascii="Tahoma" w:hAnsi="Tahoma" w:cs="Tahoma"/>
          <w:color w:val="auto"/>
          <w:sz w:val="22"/>
          <w:szCs w:val="22"/>
          <w:lang w:val="en-US" w:eastAsia="nl-NL"/>
        </w:rPr>
        <w:t xml:space="preserve"> by the responsible personnel</w:t>
      </w:r>
      <w:r w:rsidRPr="00AD6C92">
        <w:rPr>
          <w:rFonts w:ascii="Tahoma" w:hAnsi="Tahoma" w:cs="Tahoma"/>
          <w:color w:val="auto"/>
          <w:sz w:val="22"/>
          <w:szCs w:val="22"/>
          <w:lang w:val="en-US" w:eastAsia="nl-NL"/>
        </w:rPr>
        <w:t>.</w:t>
      </w:r>
    </w:p>
    <w:p w14:paraId="7E5807D8" w14:textId="783AB4C7" w:rsidR="009E1A14" w:rsidRPr="00AD6C92" w:rsidRDefault="00436628" w:rsidP="00AD6C92">
      <w:pPr>
        <w:pStyle w:val="Bullet"/>
        <w:numPr>
          <w:ilvl w:val="0"/>
          <w:numId w:val="25"/>
        </w:numPr>
        <w:jc w:val="both"/>
        <w:rPr>
          <w:rFonts w:ascii="Tahoma" w:hAnsi="Tahoma" w:cs="Tahoma"/>
          <w:color w:val="auto"/>
          <w:sz w:val="22"/>
          <w:szCs w:val="22"/>
          <w:lang w:val="en-US" w:eastAsia="nl-NL"/>
        </w:rPr>
      </w:pPr>
      <w:r w:rsidRPr="00AD6C92">
        <w:rPr>
          <w:rFonts w:ascii="Tahoma" w:hAnsi="Tahoma" w:cs="Tahoma"/>
          <w:color w:val="auto"/>
          <w:sz w:val="22"/>
          <w:szCs w:val="22"/>
          <w:lang w:val="en-US" w:eastAsia="nl-NL"/>
        </w:rPr>
        <w:t>Identify a role or a function within your company</w:t>
      </w:r>
      <w:r w:rsidR="009E1A14" w:rsidRPr="00AD6C92">
        <w:rPr>
          <w:rFonts w:ascii="Tahoma" w:hAnsi="Tahoma" w:cs="Tahoma"/>
          <w:color w:val="auto"/>
          <w:sz w:val="22"/>
          <w:szCs w:val="22"/>
          <w:lang w:val="en-US" w:eastAsia="nl-NL"/>
        </w:rPr>
        <w:t xml:space="preserve"> for each specific step in the procedure</w:t>
      </w:r>
      <w:r w:rsidR="006E7369" w:rsidRPr="00AD6C92">
        <w:rPr>
          <w:rFonts w:ascii="Tahoma" w:hAnsi="Tahoma" w:cs="Tahoma"/>
          <w:color w:val="auto"/>
          <w:sz w:val="22"/>
          <w:szCs w:val="22"/>
          <w:lang w:val="en-US" w:eastAsia="nl-NL"/>
        </w:rPr>
        <w:t xml:space="preserve"> as well as a back-up who can take care of the tasks if need be</w:t>
      </w:r>
      <w:r w:rsidR="009E1A14" w:rsidRPr="00AD6C92">
        <w:rPr>
          <w:rFonts w:ascii="Tahoma" w:hAnsi="Tahoma" w:cs="Tahoma"/>
          <w:color w:val="auto"/>
          <w:sz w:val="22"/>
          <w:szCs w:val="22"/>
          <w:lang w:val="en-US" w:eastAsia="nl-NL"/>
        </w:rPr>
        <w:t xml:space="preserve">. Who can acquire </w:t>
      </w:r>
      <w:r w:rsidR="001813FA" w:rsidRPr="00AD6C92">
        <w:rPr>
          <w:rFonts w:ascii="Tahoma" w:hAnsi="Tahoma" w:cs="Tahoma"/>
          <w:color w:val="auto"/>
          <w:sz w:val="22"/>
          <w:szCs w:val="22"/>
          <w:lang w:val="en-US" w:eastAsia="nl-NL"/>
        </w:rPr>
        <w:t xml:space="preserve">genetic </w:t>
      </w:r>
      <w:r w:rsidR="009E1A14" w:rsidRPr="00AD6C92">
        <w:rPr>
          <w:rFonts w:ascii="Tahoma" w:hAnsi="Tahoma" w:cs="Tahoma"/>
          <w:color w:val="auto"/>
          <w:sz w:val="22"/>
          <w:szCs w:val="22"/>
          <w:lang w:val="en-US" w:eastAsia="nl-NL"/>
        </w:rPr>
        <w:t>material? Who can</w:t>
      </w:r>
      <w:r w:rsidR="002144B0" w:rsidRPr="00AD6C92">
        <w:rPr>
          <w:rFonts w:ascii="Tahoma" w:hAnsi="Tahoma" w:cs="Tahoma"/>
          <w:color w:val="auto"/>
          <w:sz w:val="22"/>
          <w:szCs w:val="22"/>
          <w:lang w:val="en-US" w:eastAsia="nl-NL"/>
        </w:rPr>
        <w:t xml:space="preserve"> analyze and</w:t>
      </w:r>
      <w:r w:rsidR="009E1A14" w:rsidRPr="00AD6C92">
        <w:rPr>
          <w:rFonts w:ascii="Tahoma" w:hAnsi="Tahoma" w:cs="Tahoma"/>
          <w:color w:val="auto"/>
          <w:sz w:val="22"/>
          <w:szCs w:val="22"/>
          <w:lang w:val="en-US" w:eastAsia="nl-NL"/>
        </w:rPr>
        <w:t xml:space="preserve"> decide whether </w:t>
      </w:r>
      <w:r w:rsidR="001813FA" w:rsidRPr="00AD6C92">
        <w:rPr>
          <w:rFonts w:ascii="Tahoma" w:hAnsi="Tahoma" w:cs="Tahoma"/>
          <w:color w:val="auto"/>
          <w:sz w:val="22"/>
          <w:szCs w:val="22"/>
          <w:lang w:val="en-US" w:eastAsia="nl-NL"/>
        </w:rPr>
        <w:t xml:space="preserve">genetic </w:t>
      </w:r>
      <w:r w:rsidR="009E1A14" w:rsidRPr="00AD6C92">
        <w:rPr>
          <w:rFonts w:ascii="Tahoma" w:hAnsi="Tahoma" w:cs="Tahoma"/>
          <w:color w:val="auto"/>
          <w:sz w:val="22"/>
          <w:szCs w:val="22"/>
          <w:lang w:val="en-US" w:eastAsia="nl-NL"/>
        </w:rPr>
        <w:t xml:space="preserve">material falls within the scope of the Regulation? Who applies for the necessary permits? Who is responsible for making sure that all required information is stored in the tracking and tracing system? </w:t>
      </w:r>
      <w:r w:rsidR="001813FA" w:rsidRPr="00AD6C92">
        <w:rPr>
          <w:rFonts w:ascii="Tahoma" w:hAnsi="Tahoma" w:cs="Tahoma"/>
          <w:color w:val="auto"/>
          <w:sz w:val="22"/>
          <w:szCs w:val="22"/>
          <w:lang w:val="en-US" w:eastAsia="nl-NL"/>
        </w:rPr>
        <w:t xml:space="preserve">Who is responsible for submitting the due diligence declarations? </w:t>
      </w:r>
      <w:r w:rsidR="009E1A14" w:rsidRPr="00AD6C92">
        <w:rPr>
          <w:rFonts w:ascii="Tahoma" w:hAnsi="Tahoma" w:cs="Tahoma"/>
          <w:color w:val="auto"/>
          <w:sz w:val="22"/>
          <w:szCs w:val="22"/>
          <w:lang w:val="en-US" w:eastAsia="nl-NL"/>
        </w:rPr>
        <w:t>Is there a need for external support?</w:t>
      </w:r>
    </w:p>
    <w:p w14:paraId="1231E15B" w14:textId="5256B494" w:rsidR="009E1A14" w:rsidRPr="00AD6C92" w:rsidRDefault="009E1A14" w:rsidP="00AD6C92">
      <w:pPr>
        <w:pStyle w:val="Bullet"/>
        <w:numPr>
          <w:ilvl w:val="0"/>
          <w:numId w:val="25"/>
        </w:numPr>
        <w:jc w:val="both"/>
        <w:rPr>
          <w:rFonts w:ascii="Tahoma" w:hAnsi="Tahoma" w:cs="Tahoma"/>
          <w:color w:val="auto"/>
          <w:sz w:val="22"/>
          <w:szCs w:val="22"/>
          <w:lang w:val="en-US" w:eastAsia="nl-NL"/>
        </w:rPr>
      </w:pPr>
      <w:r w:rsidRPr="00AD6C92">
        <w:rPr>
          <w:rFonts w:ascii="Tahoma" w:hAnsi="Tahoma" w:cs="Tahoma"/>
          <w:color w:val="auto"/>
          <w:sz w:val="22"/>
          <w:szCs w:val="22"/>
          <w:lang w:val="en-US" w:eastAsia="nl-NL"/>
        </w:rPr>
        <w:t xml:space="preserve">Determine the </w:t>
      </w:r>
      <w:r w:rsidR="00EE44DF" w:rsidRPr="00AD6C92">
        <w:rPr>
          <w:rFonts w:ascii="Tahoma" w:hAnsi="Tahoma" w:cs="Tahoma"/>
          <w:color w:val="auto"/>
          <w:sz w:val="22"/>
          <w:szCs w:val="22"/>
          <w:lang w:val="en-US" w:eastAsia="nl-NL"/>
        </w:rPr>
        <w:t>actions to be taken</w:t>
      </w:r>
      <w:r w:rsidR="00D8035A" w:rsidRPr="00AD6C92">
        <w:rPr>
          <w:rFonts w:ascii="Tahoma" w:hAnsi="Tahoma" w:cs="Tahoma"/>
          <w:color w:val="auto"/>
          <w:sz w:val="22"/>
          <w:szCs w:val="22"/>
          <w:lang w:val="en-US" w:eastAsia="nl-NL"/>
        </w:rPr>
        <w:t xml:space="preserve"> </w:t>
      </w:r>
      <w:r w:rsidRPr="00AD6C92">
        <w:rPr>
          <w:rFonts w:ascii="Tahoma" w:hAnsi="Tahoma" w:cs="Tahoma"/>
          <w:color w:val="auto"/>
          <w:sz w:val="22"/>
          <w:szCs w:val="22"/>
          <w:lang w:val="en-US" w:eastAsia="nl-NL"/>
        </w:rPr>
        <w:t xml:space="preserve">if it turns out that </w:t>
      </w:r>
      <w:r w:rsidR="00EE44DF" w:rsidRPr="00AD6C92">
        <w:rPr>
          <w:rFonts w:ascii="Tahoma" w:hAnsi="Tahoma" w:cs="Tahoma"/>
          <w:color w:val="auto"/>
          <w:sz w:val="22"/>
          <w:szCs w:val="22"/>
          <w:lang w:val="en-US" w:eastAsia="nl-NL"/>
        </w:rPr>
        <w:t xml:space="preserve">a </w:t>
      </w:r>
      <w:r w:rsidR="001813FA" w:rsidRPr="00AD6C92">
        <w:rPr>
          <w:rFonts w:ascii="Tahoma" w:hAnsi="Tahoma" w:cs="Tahoma"/>
          <w:color w:val="auto"/>
          <w:sz w:val="22"/>
          <w:szCs w:val="22"/>
          <w:lang w:val="en-US" w:eastAsia="nl-NL"/>
        </w:rPr>
        <w:t xml:space="preserve">genetic </w:t>
      </w:r>
      <w:r w:rsidR="00EE44DF" w:rsidRPr="00AD6C92">
        <w:rPr>
          <w:rFonts w:ascii="Tahoma" w:hAnsi="Tahoma" w:cs="Tahoma"/>
          <w:color w:val="auto"/>
          <w:sz w:val="22"/>
          <w:szCs w:val="22"/>
          <w:lang w:val="en-US" w:eastAsia="nl-NL"/>
        </w:rPr>
        <w:t xml:space="preserve">resource </w:t>
      </w:r>
      <w:r w:rsidRPr="00AD6C92">
        <w:rPr>
          <w:rFonts w:ascii="Tahoma" w:hAnsi="Tahoma" w:cs="Tahoma"/>
          <w:color w:val="auto"/>
          <w:sz w:val="22"/>
          <w:szCs w:val="22"/>
          <w:lang w:val="en-US" w:eastAsia="nl-NL"/>
        </w:rPr>
        <w:t xml:space="preserve">has not been acquired in accordance with the </w:t>
      </w:r>
      <w:r w:rsidR="001813FA" w:rsidRPr="00AD6C92">
        <w:rPr>
          <w:rFonts w:ascii="Tahoma" w:hAnsi="Tahoma" w:cs="Tahoma"/>
          <w:color w:val="auto"/>
          <w:sz w:val="22"/>
          <w:szCs w:val="22"/>
          <w:lang w:val="en-US" w:eastAsia="nl-NL"/>
        </w:rPr>
        <w:t xml:space="preserve">applicable ABS rules and thus is not </w:t>
      </w:r>
      <w:r w:rsidR="00436628" w:rsidRPr="00AD6C92">
        <w:rPr>
          <w:rFonts w:ascii="Tahoma" w:hAnsi="Tahoma" w:cs="Tahoma"/>
          <w:color w:val="auto"/>
          <w:sz w:val="22"/>
          <w:szCs w:val="22"/>
          <w:lang w:val="en-US" w:eastAsia="nl-NL"/>
        </w:rPr>
        <w:t>following the rules of</w:t>
      </w:r>
      <w:r w:rsidR="001813FA" w:rsidRPr="00AD6C92">
        <w:rPr>
          <w:rFonts w:ascii="Tahoma" w:hAnsi="Tahoma" w:cs="Tahoma"/>
          <w:color w:val="auto"/>
          <w:sz w:val="22"/>
          <w:szCs w:val="22"/>
          <w:lang w:val="en-US" w:eastAsia="nl-NL"/>
        </w:rPr>
        <w:t xml:space="preserve"> the Regulation</w:t>
      </w:r>
      <w:r w:rsidRPr="00AD6C92">
        <w:rPr>
          <w:rFonts w:ascii="Tahoma" w:hAnsi="Tahoma" w:cs="Tahoma"/>
          <w:color w:val="auto"/>
          <w:sz w:val="22"/>
          <w:szCs w:val="22"/>
          <w:lang w:val="en-US" w:eastAsia="nl-NL"/>
        </w:rPr>
        <w:t>.</w:t>
      </w:r>
    </w:p>
    <w:p w14:paraId="1E9F2B84" w14:textId="77777777" w:rsidR="009E1A14" w:rsidRPr="00AD6C92" w:rsidRDefault="009E1A14" w:rsidP="001813FA">
      <w:pPr>
        <w:jc w:val="both"/>
        <w:rPr>
          <w:rFonts w:ascii="Tahoma" w:hAnsi="Tahoma" w:cs="Tahoma"/>
          <w:lang w:val="en-US"/>
        </w:rPr>
      </w:pPr>
    </w:p>
    <w:p w14:paraId="5B55170E" w14:textId="635A7126" w:rsidR="009E1A14" w:rsidRPr="00AD6C92" w:rsidRDefault="009E1A14" w:rsidP="001813FA">
      <w:pPr>
        <w:jc w:val="both"/>
        <w:rPr>
          <w:rFonts w:ascii="Tahoma" w:hAnsi="Tahoma" w:cs="Tahoma"/>
          <w:lang w:val="en-US"/>
        </w:rPr>
      </w:pPr>
      <w:r w:rsidRPr="00AD6C92">
        <w:rPr>
          <w:rFonts w:ascii="Tahoma" w:hAnsi="Tahoma" w:cs="Tahoma"/>
          <w:lang w:val="en-US"/>
        </w:rPr>
        <w:t xml:space="preserve">Once the </w:t>
      </w:r>
      <w:r w:rsidR="00D8035A" w:rsidRPr="00AD6C92">
        <w:rPr>
          <w:rFonts w:ascii="Tahoma" w:hAnsi="Tahoma" w:cs="Tahoma"/>
          <w:lang w:val="en-US"/>
        </w:rPr>
        <w:t xml:space="preserve">internal </w:t>
      </w:r>
      <w:r w:rsidRPr="00AD6C92">
        <w:rPr>
          <w:rFonts w:ascii="Tahoma" w:hAnsi="Tahoma" w:cs="Tahoma"/>
          <w:lang w:val="en-US"/>
        </w:rPr>
        <w:t xml:space="preserve">procedure has been developed, it is important to </w:t>
      </w:r>
      <w:r w:rsidR="00EE44DF" w:rsidRPr="00AD6C92">
        <w:rPr>
          <w:rFonts w:ascii="Tahoma" w:hAnsi="Tahoma" w:cs="Tahoma"/>
          <w:lang w:val="en-US"/>
        </w:rPr>
        <w:t xml:space="preserve">raise awareness and train </w:t>
      </w:r>
      <w:r w:rsidRPr="00AD6C92">
        <w:rPr>
          <w:rFonts w:ascii="Tahoma" w:hAnsi="Tahoma" w:cs="Tahoma"/>
          <w:lang w:val="en-US"/>
        </w:rPr>
        <w:t xml:space="preserve">the involved employees </w:t>
      </w:r>
      <w:r w:rsidR="00EE44DF" w:rsidRPr="00AD6C92">
        <w:rPr>
          <w:rFonts w:ascii="Tahoma" w:hAnsi="Tahoma" w:cs="Tahoma"/>
          <w:lang w:val="en-US"/>
        </w:rPr>
        <w:t xml:space="preserve">with </w:t>
      </w:r>
      <w:r w:rsidRPr="00AD6C92">
        <w:rPr>
          <w:rFonts w:ascii="Tahoma" w:hAnsi="Tahoma" w:cs="Tahoma"/>
          <w:lang w:val="en-US"/>
        </w:rPr>
        <w:t xml:space="preserve">the new procedures. Make sure that they know which steps to follow to acquire </w:t>
      </w:r>
      <w:r w:rsidR="0009551B" w:rsidRPr="00AD6C92">
        <w:rPr>
          <w:rFonts w:ascii="Tahoma" w:hAnsi="Tahoma" w:cs="Tahoma"/>
          <w:lang w:val="en-US"/>
        </w:rPr>
        <w:t xml:space="preserve">genetic </w:t>
      </w:r>
      <w:r w:rsidR="00EE44DF" w:rsidRPr="00AD6C92">
        <w:rPr>
          <w:rFonts w:ascii="Tahoma" w:hAnsi="Tahoma" w:cs="Tahoma"/>
          <w:lang w:val="en-US"/>
        </w:rPr>
        <w:t>resources</w:t>
      </w:r>
      <w:r w:rsidR="00FD15A3" w:rsidRPr="00AD6C92">
        <w:rPr>
          <w:rFonts w:ascii="Tahoma" w:hAnsi="Tahoma" w:cs="Tahoma"/>
          <w:lang w:val="en-US"/>
        </w:rPr>
        <w:t>, to use those genetic resources</w:t>
      </w:r>
      <w:r w:rsidR="000A07B3" w:rsidRPr="00AD6C92">
        <w:rPr>
          <w:rFonts w:ascii="Tahoma" w:hAnsi="Tahoma" w:cs="Tahoma"/>
          <w:lang w:val="en-US"/>
        </w:rPr>
        <w:t>,</w:t>
      </w:r>
      <w:r w:rsidR="00EE44DF" w:rsidRPr="00AD6C92">
        <w:rPr>
          <w:rFonts w:ascii="Tahoma" w:hAnsi="Tahoma" w:cs="Tahoma"/>
          <w:lang w:val="en-US"/>
        </w:rPr>
        <w:t xml:space="preserve"> </w:t>
      </w:r>
      <w:r w:rsidRPr="00AD6C92">
        <w:rPr>
          <w:rFonts w:ascii="Tahoma" w:hAnsi="Tahoma" w:cs="Tahoma"/>
          <w:lang w:val="en-US"/>
        </w:rPr>
        <w:t xml:space="preserve">or when they want to transfer </w:t>
      </w:r>
      <w:r w:rsidR="0009551B" w:rsidRPr="00AD6C92">
        <w:rPr>
          <w:rFonts w:ascii="Tahoma" w:hAnsi="Tahoma" w:cs="Tahoma"/>
          <w:lang w:val="en-US"/>
        </w:rPr>
        <w:t xml:space="preserve">genetic </w:t>
      </w:r>
      <w:r w:rsidR="00EE44DF" w:rsidRPr="00AD6C92">
        <w:rPr>
          <w:rFonts w:ascii="Tahoma" w:hAnsi="Tahoma" w:cs="Tahoma"/>
          <w:lang w:val="en-US"/>
        </w:rPr>
        <w:t>resources</w:t>
      </w:r>
      <w:r w:rsidRPr="00AD6C92">
        <w:rPr>
          <w:rFonts w:ascii="Tahoma" w:hAnsi="Tahoma" w:cs="Tahoma"/>
          <w:lang w:val="en-US"/>
        </w:rPr>
        <w:t xml:space="preserve">. </w:t>
      </w:r>
    </w:p>
    <w:p w14:paraId="6A626573" w14:textId="77777777" w:rsidR="009E1A14" w:rsidRPr="00062ECB" w:rsidRDefault="009E1A14" w:rsidP="009E1A14">
      <w:pPr>
        <w:rPr>
          <w:lang w:val="en-US"/>
        </w:rPr>
      </w:pPr>
    </w:p>
    <w:p w14:paraId="5BDAE629" w14:textId="77777777" w:rsidR="009E1A14" w:rsidRPr="00062ECB" w:rsidRDefault="009E1A14" w:rsidP="009E1A14">
      <w:pPr>
        <w:rPr>
          <w:u w:val="single"/>
          <w:lang w:val="en-US"/>
        </w:rPr>
      </w:pPr>
    </w:p>
    <w:p w14:paraId="77BC969F" w14:textId="77777777" w:rsidR="009E1A14" w:rsidRDefault="009E1A14" w:rsidP="009E1A14">
      <w:pPr>
        <w:rPr>
          <w:u w:val="single"/>
          <w:lang w:val="en-GB"/>
        </w:rPr>
      </w:pPr>
      <w:r>
        <w:rPr>
          <w:u w:val="single"/>
          <w:lang w:val="en-GB"/>
        </w:rPr>
        <w:br w:type="page"/>
      </w:r>
    </w:p>
    <w:p w14:paraId="18EB48E7" w14:textId="77777777" w:rsidR="009E1A14" w:rsidRPr="008466A6" w:rsidRDefault="009E1A14" w:rsidP="005C5074">
      <w:pPr>
        <w:pStyle w:val="Titre1"/>
        <w:numPr>
          <w:ilvl w:val="0"/>
          <w:numId w:val="3"/>
        </w:numPr>
        <w:jc w:val="both"/>
        <w:outlineLvl w:val="1"/>
        <w:rPr>
          <w:rFonts w:ascii="Tahoma" w:hAnsi="Tahoma" w:cs="Tahoma"/>
          <w:lang w:val="en-GB"/>
        </w:rPr>
      </w:pPr>
      <w:bookmarkStart w:id="10" w:name="_Toc509413680"/>
      <w:bookmarkStart w:id="11" w:name="Third"/>
      <w:r w:rsidRPr="008466A6">
        <w:rPr>
          <w:rFonts w:ascii="Tahoma" w:hAnsi="Tahoma" w:cs="Tahoma"/>
          <w:szCs w:val="28"/>
          <w:lang w:val="en-US"/>
        </w:rPr>
        <w:lastRenderedPageBreak/>
        <w:t xml:space="preserve">Determine whether a genetic resource falls within the scope of the EU </w:t>
      </w:r>
      <w:r w:rsidR="00655A6F" w:rsidRPr="008466A6">
        <w:rPr>
          <w:rFonts w:ascii="Tahoma" w:hAnsi="Tahoma" w:cs="Tahoma"/>
          <w:szCs w:val="28"/>
          <w:lang w:val="en-US"/>
        </w:rPr>
        <w:t xml:space="preserve">ABS </w:t>
      </w:r>
      <w:r w:rsidRPr="008466A6">
        <w:rPr>
          <w:rFonts w:ascii="Tahoma" w:hAnsi="Tahoma" w:cs="Tahoma"/>
          <w:szCs w:val="28"/>
          <w:lang w:val="en-US"/>
        </w:rPr>
        <w:t>Regulation</w:t>
      </w:r>
      <w:bookmarkEnd w:id="10"/>
    </w:p>
    <w:bookmarkEnd w:id="11"/>
    <w:p w14:paraId="15587234" w14:textId="77777777" w:rsidR="00586A5F" w:rsidRPr="008466A6" w:rsidRDefault="00586A5F" w:rsidP="009E1A14">
      <w:pPr>
        <w:rPr>
          <w:rFonts w:ascii="Tahoma" w:hAnsi="Tahoma" w:cs="Tahoma"/>
          <w:b/>
          <w:u w:val="single"/>
          <w:lang w:val="en-GB"/>
        </w:rPr>
      </w:pPr>
    </w:p>
    <w:p w14:paraId="7D21F5C6" w14:textId="77777777" w:rsidR="009E1A14" w:rsidRPr="008466A6" w:rsidRDefault="009E1A14" w:rsidP="009E1A14">
      <w:pPr>
        <w:rPr>
          <w:rFonts w:ascii="Tahoma" w:hAnsi="Tahoma" w:cs="Tahoma"/>
          <w:b/>
          <w:u w:val="single"/>
          <w:lang w:val="en-GB"/>
        </w:rPr>
      </w:pPr>
      <w:r w:rsidRPr="008466A6">
        <w:rPr>
          <w:rFonts w:ascii="Tahoma" w:hAnsi="Tahoma" w:cs="Tahoma"/>
          <w:b/>
          <w:u w:val="single"/>
          <w:lang w:val="en-GB"/>
        </w:rPr>
        <w:t>Steps to take</w:t>
      </w:r>
    </w:p>
    <w:p w14:paraId="1ADEB8AC" w14:textId="3DB0A6A7" w:rsidR="00EE44DF" w:rsidRPr="008466A6" w:rsidRDefault="009E1A14" w:rsidP="00EE44DF">
      <w:pPr>
        <w:jc w:val="both"/>
        <w:rPr>
          <w:rFonts w:ascii="Tahoma" w:hAnsi="Tahoma" w:cs="Tahoma"/>
          <w:lang w:val="en-GB"/>
        </w:rPr>
      </w:pPr>
      <w:r w:rsidRPr="008466A6">
        <w:rPr>
          <w:rFonts w:ascii="Tahoma" w:hAnsi="Tahoma" w:cs="Tahoma"/>
          <w:lang w:val="en-GB"/>
        </w:rPr>
        <w:t>To know whether a due diligence check needs to be performed bef</w:t>
      </w:r>
      <w:r w:rsidR="00F973F6" w:rsidRPr="008466A6">
        <w:rPr>
          <w:rFonts w:ascii="Tahoma" w:hAnsi="Tahoma" w:cs="Tahoma"/>
          <w:lang w:val="en-GB"/>
        </w:rPr>
        <w:t xml:space="preserve">ore genetic </w:t>
      </w:r>
      <w:r w:rsidR="00EE44DF" w:rsidRPr="008466A6">
        <w:rPr>
          <w:rFonts w:ascii="Tahoma" w:hAnsi="Tahoma" w:cs="Tahoma"/>
          <w:lang w:val="en-GB"/>
        </w:rPr>
        <w:t xml:space="preserve">resources </w:t>
      </w:r>
      <w:r w:rsidR="00F973F6" w:rsidRPr="008466A6">
        <w:rPr>
          <w:rFonts w:ascii="Tahoma" w:hAnsi="Tahoma" w:cs="Tahoma"/>
          <w:lang w:val="en-GB"/>
        </w:rPr>
        <w:t>can be utilized</w:t>
      </w:r>
      <w:r w:rsidR="002C2770" w:rsidRPr="008466A6">
        <w:rPr>
          <w:rFonts w:ascii="Tahoma" w:hAnsi="Tahoma" w:cs="Tahoma"/>
          <w:lang w:val="en-GB"/>
        </w:rPr>
        <w:t>,</w:t>
      </w:r>
      <w:r w:rsidRPr="008466A6">
        <w:rPr>
          <w:rFonts w:ascii="Tahoma" w:hAnsi="Tahoma" w:cs="Tahoma"/>
          <w:lang w:val="en-GB"/>
        </w:rPr>
        <w:t xml:space="preserve"> you ne</w:t>
      </w:r>
      <w:r w:rsidR="00F973F6" w:rsidRPr="008466A6">
        <w:rPr>
          <w:rFonts w:ascii="Tahoma" w:hAnsi="Tahoma" w:cs="Tahoma"/>
          <w:lang w:val="en-GB"/>
        </w:rPr>
        <w:t>ed to know whether</w:t>
      </w:r>
      <w:r w:rsidRPr="008466A6">
        <w:rPr>
          <w:rFonts w:ascii="Tahoma" w:hAnsi="Tahoma" w:cs="Tahoma"/>
          <w:lang w:val="en-GB"/>
        </w:rPr>
        <w:t xml:space="preserve"> the genetic </w:t>
      </w:r>
      <w:r w:rsidR="00EE44DF" w:rsidRPr="008466A6">
        <w:rPr>
          <w:rFonts w:ascii="Tahoma" w:hAnsi="Tahoma" w:cs="Tahoma"/>
          <w:lang w:val="en-GB"/>
        </w:rPr>
        <w:t>resource falls</w:t>
      </w:r>
      <w:r w:rsidR="00EC5223" w:rsidRPr="008466A6">
        <w:rPr>
          <w:rFonts w:ascii="Tahoma" w:hAnsi="Tahoma" w:cs="Tahoma"/>
          <w:lang w:val="en-GB"/>
        </w:rPr>
        <w:t xml:space="preserve"> </w:t>
      </w:r>
      <w:r w:rsidRPr="008466A6">
        <w:rPr>
          <w:rFonts w:ascii="Tahoma" w:hAnsi="Tahoma" w:cs="Tahoma"/>
          <w:lang w:val="en-GB"/>
        </w:rPr>
        <w:t>under the scope of the Regulation. If the genetic material does not fall under the scope of the Regulation, no due diligence check is required</w:t>
      </w:r>
      <w:r w:rsidR="008B60A1" w:rsidRPr="008466A6">
        <w:rPr>
          <w:rFonts w:ascii="Tahoma" w:hAnsi="Tahoma" w:cs="Tahoma"/>
          <w:lang w:val="en-GB"/>
        </w:rPr>
        <w:t xml:space="preserve"> under the Regulation</w:t>
      </w:r>
      <w:r w:rsidRPr="008466A6">
        <w:rPr>
          <w:rFonts w:ascii="Tahoma" w:hAnsi="Tahoma" w:cs="Tahoma"/>
          <w:lang w:val="en-GB"/>
        </w:rPr>
        <w:t>.</w:t>
      </w:r>
      <w:r w:rsidR="00EE44DF" w:rsidRPr="008466A6" w:rsidDel="00EE44DF">
        <w:rPr>
          <w:rFonts w:ascii="Tahoma" w:hAnsi="Tahoma" w:cs="Tahoma"/>
          <w:lang w:val="en-GB"/>
        </w:rPr>
        <w:t xml:space="preserve"> </w:t>
      </w:r>
    </w:p>
    <w:p w14:paraId="62EEAAAD" w14:textId="0F433038" w:rsidR="003B3E86" w:rsidRPr="008466A6" w:rsidRDefault="00F973F6" w:rsidP="00F973F6">
      <w:pPr>
        <w:jc w:val="both"/>
        <w:rPr>
          <w:rFonts w:ascii="Tahoma" w:hAnsi="Tahoma" w:cs="Tahoma"/>
          <w:lang w:val="en-GB"/>
        </w:rPr>
      </w:pPr>
      <w:r w:rsidRPr="008466A6">
        <w:rPr>
          <w:rFonts w:ascii="Tahoma" w:hAnsi="Tahoma" w:cs="Tahoma"/>
          <w:lang w:val="en-GB"/>
        </w:rPr>
        <w:t xml:space="preserve">The scope of the Regulation has </w:t>
      </w:r>
    </w:p>
    <w:p w14:paraId="70A36F51" w14:textId="48F26A57" w:rsidR="003B3E86" w:rsidRPr="008466A6" w:rsidRDefault="00F973F6" w:rsidP="005C5074">
      <w:pPr>
        <w:pStyle w:val="ListParagraph"/>
        <w:numPr>
          <w:ilvl w:val="0"/>
          <w:numId w:val="15"/>
        </w:numPr>
        <w:jc w:val="both"/>
        <w:rPr>
          <w:rFonts w:ascii="Tahoma" w:hAnsi="Tahoma" w:cs="Tahoma"/>
          <w:lang w:val="en-GB"/>
        </w:rPr>
      </w:pPr>
      <w:r w:rsidRPr="008466A6">
        <w:rPr>
          <w:rFonts w:ascii="Tahoma" w:hAnsi="Tahoma" w:cs="Tahoma"/>
          <w:lang w:val="en-GB"/>
        </w:rPr>
        <w:t xml:space="preserve">a material </w:t>
      </w:r>
      <w:proofErr w:type="gramStart"/>
      <w:r w:rsidRPr="008466A6">
        <w:rPr>
          <w:rFonts w:ascii="Tahoma" w:hAnsi="Tahoma" w:cs="Tahoma"/>
          <w:lang w:val="en-GB"/>
        </w:rPr>
        <w:t>element;</w:t>
      </w:r>
      <w:proofErr w:type="gramEnd"/>
      <w:r w:rsidRPr="008466A6">
        <w:rPr>
          <w:rFonts w:ascii="Tahoma" w:hAnsi="Tahoma" w:cs="Tahoma"/>
          <w:lang w:val="en-GB"/>
        </w:rPr>
        <w:t xml:space="preserve"> </w:t>
      </w:r>
    </w:p>
    <w:p w14:paraId="4B5B9967" w14:textId="5FF80561" w:rsidR="003B3E86" w:rsidRPr="008466A6" w:rsidRDefault="00F973F6" w:rsidP="005C5074">
      <w:pPr>
        <w:pStyle w:val="ListParagraph"/>
        <w:numPr>
          <w:ilvl w:val="0"/>
          <w:numId w:val="15"/>
        </w:numPr>
        <w:jc w:val="both"/>
        <w:rPr>
          <w:rFonts w:ascii="Tahoma" w:hAnsi="Tahoma" w:cs="Tahoma"/>
          <w:lang w:val="en-GB"/>
        </w:rPr>
      </w:pPr>
      <w:r w:rsidRPr="008466A6">
        <w:rPr>
          <w:rFonts w:ascii="Tahoma" w:hAnsi="Tahoma" w:cs="Tahoma"/>
          <w:lang w:val="en-GB"/>
        </w:rPr>
        <w:t xml:space="preserve">a geographical element; and </w:t>
      </w:r>
    </w:p>
    <w:p w14:paraId="179DAC77" w14:textId="7E31A662" w:rsidR="003B3E86" w:rsidRPr="008466A6" w:rsidRDefault="00F973F6" w:rsidP="005C5074">
      <w:pPr>
        <w:pStyle w:val="ListParagraph"/>
        <w:numPr>
          <w:ilvl w:val="0"/>
          <w:numId w:val="15"/>
        </w:numPr>
        <w:jc w:val="both"/>
        <w:rPr>
          <w:rFonts w:ascii="Tahoma" w:hAnsi="Tahoma" w:cs="Tahoma"/>
          <w:lang w:val="en-GB"/>
        </w:rPr>
      </w:pPr>
      <w:r w:rsidRPr="008466A6">
        <w:rPr>
          <w:rFonts w:ascii="Tahoma" w:hAnsi="Tahoma" w:cs="Tahoma"/>
          <w:lang w:val="en-GB"/>
        </w:rPr>
        <w:t>a temporal element</w:t>
      </w:r>
      <w:r w:rsidR="002A050B" w:rsidRPr="008466A6">
        <w:rPr>
          <w:rFonts w:ascii="Tahoma" w:hAnsi="Tahoma" w:cs="Tahoma"/>
          <w:lang w:val="en-GB"/>
        </w:rPr>
        <w:t xml:space="preserve"> </w:t>
      </w:r>
    </w:p>
    <w:p w14:paraId="1302995A" w14:textId="3CF6206C" w:rsidR="003B3E86" w:rsidRPr="008466A6" w:rsidRDefault="002A050B" w:rsidP="003B3E86">
      <w:pPr>
        <w:jc w:val="both"/>
        <w:rPr>
          <w:rFonts w:ascii="Tahoma" w:hAnsi="Tahoma" w:cs="Tahoma"/>
          <w:lang w:val="en-GB"/>
        </w:rPr>
      </w:pPr>
      <w:r w:rsidRPr="008466A6">
        <w:rPr>
          <w:rFonts w:ascii="Tahoma" w:hAnsi="Tahoma" w:cs="Tahoma"/>
          <w:lang w:val="en-GB"/>
        </w:rPr>
        <w:t xml:space="preserve">and </w:t>
      </w:r>
      <w:r w:rsidR="00D76742" w:rsidRPr="008466A6">
        <w:rPr>
          <w:rFonts w:ascii="Tahoma" w:hAnsi="Tahoma" w:cs="Tahoma"/>
          <w:lang w:val="en-GB"/>
        </w:rPr>
        <w:t>it only</w:t>
      </w:r>
      <w:r w:rsidRPr="008466A6">
        <w:rPr>
          <w:rFonts w:ascii="Tahoma" w:hAnsi="Tahoma" w:cs="Tahoma"/>
          <w:lang w:val="en-GB"/>
        </w:rPr>
        <w:t xml:space="preserve"> </w:t>
      </w:r>
      <w:r w:rsidR="00D76742" w:rsidRPr="008466A6">
        <w:rPr>
          <w:rFonts w:ascii="Tahoma" w:hAnsi="Tahoma" w:cs="Tahoma"/>
          <w:lang w:val="en-GB"/>
        </w:rPr>
        <w:t>applies</w:t>
      </w:r>
      <w:r w:rsidRPr="008466A6">
        <w:rPr>
          <w:rFonts w:ascii="Tahoma" w:hAnsi="Tahoma" w:cs="Tahoma"/>
          <w:lang w:val="en-GB"/>
        </w:rPr>
        <w:t xml:space="preserve"> if all three elements </w:t>
      </w:r>
      <w:r w:rsidR="00CF419D" w:rsidRPr="008466A6">
        <w:rPr>
          <w:rFonts w:ascii="Tahoma" w:hAnsi="Tahoma" w:cs="Tahoma"/>
          <w:lang w:val="en-GB"/>
        </w:rPr>
        <w:t xml:space="preserve">and underlying conditions of applicability </w:t>
      </w:r>
      <w:r w:rsidRPr="008466A6">
        <w:rPr>
          <w:rFonts w:ascii="Tahoma" w:hAnsi="Tahoma" w:cs="Tahoma"/>
          <w:lang w:val="en-GB"/>
        </w:rPr>
        <w:t xml:space="preserve">are </w:t>
      </w:r>
      <w:r w:rsidR="00CF419D" w:rsidRPr="008466A6">
        <w:rPr>
          <w:rFonts w:ascii="Tahoma" w:hAnsi="Tahoma" w:cs="Tahoma"/>
          <w:lang w:val="en-GB"/>
        </w:rPr>
        <w:t xml:space="preserve">cumulatively </w:t>
      </w:r>
      <w:r w:rsidRPr="008466A6">
        <w:rPr>
          <w:rFonts w:ascii="Tahoma" w:hAnsi="Tahoma" w:cs="Tahoma"/>
          <w:lang w:val="en-GB"/>
        </w:rPr>
        <w:t>met.</w:t>
      </w:r>
      <w:r w:rsidRPr="008466A6">
        <w:rPr>
          <w:rStyle w:val="FootnoteReference"/>
          <w:rFonts w:ascii="Tahoma" w:hAnsi="Tahoma" w:cs="Tahoma"/>
          <w:lang w:val="en-GB"/>
        </w:rPr>
        <w:footnoteReference w:id="7"/>
      </w:r>
      <w:r w:rsidRPr="008466A6">
        <w:rPr>
          <w:rFonts w:ascii="Tahoma" w:hAnsi="Tahoma" w:cs="Tahoma"/>
          <w:lang w:val="en-GB"/>
        </w:rPr>
        <w:t xml:space="preserve"> </w:t>
      </w:r>
      <w:r w:rsidR="006E10DA" w:rsidRPr="008466A6">
        <w:rPr>
          <w:rFonts w:ascii="Tahoma" w:hAnsi="Tahoma" w:cs="Tahoma"/>
          <w:lang w:val="en-GB"/>
        </w:rPr>
        <w:t xml:space="preserve">The EU ABS Regulation </w:t>
      </w:r>
      <w:r w:rsidR="00D76742" w:rsidRPr="008466A6">
        <w:rPr>
          <w:rFonts w:ascii="Tahoma" w:hAnsi="Tahoma" w:cs="Tahoma"/>
          <w:lang w:val="en-GB"/>
        </w:rPr>
        <w:t xml:space="preserve">therefore </w:t>
      </w:r>
      <w:r w:rsidR="006E10DA" w:rsidRPr="008466A6">
        <w:rPr>
          <w:rFonts w:ascii="Tahoma" w:hAnsi="Tahoma" w:cs="Tahoma"/>
          <w:lang w:val="en-GB"/>
        </w:rPr>
        <w:t>only applies to genetic resources accessed after the entry into force of the Nagoya Protocol (October 12, 2014) in a country that is Party to the Nagoya Protocol</w:t>
      </w:r>
      <w:r w:rsidR="008B60A1" w:rsidRPr="008466A6">
        <w:rPr>
          <w:rFonts w:ascii="Tahoma" w:hAnsi="Tahoma" w:cs="Tahoma"/>
          <w:lang w:val="en-GB"/>
        </w:rPr>
        <w:t xml:space="preserve"> and</w:t>
      </w:r>
      <w:r w:rsidR="00C80B08" w:rsidRPr="008466A6">
        <w:rPr>
          <w:rFonts w:ascii="Tahoma" w:hAnsi="Tahoma" w:cs="Tahoma"/>
          <w:lang w:val="en-GB"/>
        </w:rPr>
        <w:t xml:space="preserve"> that</w:t>
      </w:r>
      <w:r w:rsidR="008B60A1" w:rsidRPr="008466A6">
        <w:rPr>
          <w:rFonts w:ascii="Tahoma" w:hAnsi="Tahoma" w:cs="Tahoma"/>
          <w:lang w:val="en-GB"/>
        </w:rPr>
        <w:t xml:space="preserve"> has established </w:t>
      </w:r>
      <w:r w:rsidR="000B5C9F" w:rsidRPr="008466A6">
        <w:rPr>
          <w:rFonts w:ascii="Tahoma" w:hAnsi="Tahoma" w:cs="Tahoma"/>
          <w:lang w:val="en-GB"/>
        </w:rPr>
        <w:t>access legislation</w:t>
      </w:r>
      <w:r w:rsidR="008B60A1" w:rsidRPr="008466A6">
        <w:rPr>
          <w:rFonts w:ascii="Tahoma" w:hAnsi="Tahoma" w:cs="Tahoma"/>
          <w:lang w:val="en-GB"/>
        </w:rPr>
        <w:t xml:space="preserve"> for </w:t>
      </w:r>
      <w:r w:rsidR="00CF419D" w:rsidRPr="008466A6">
        <w:rPr>
          <w:rFonts w:ascii="Tahoma" w:hAnsi="Tahoma" w:cs="Tahoma"/>
          <w:lang w:val="en-GB"/>
        </w:rPr>
        <w:t xml:space="preserve">the </w:t>
      </w:r>
      <w:r w:rsidR="008B60A1" w:rsidRPr="008466A6">
        <w:rPr>
          <w:rFonts w:ascii="Tahoma" w:hAnsi="Tahoma" w:cs="Tahoma"/>
          <w:lang w:val="en-GB"/>
        </w:rPr>
        <w:t>type</w:t>
      </w:r>
      <w:r w:rsidR="00FD15A3" w:rsidRPr="008466A6">
        <w:rPr>
          <w:rFonts w:ascii="Tahoma" w:hAnsi="Tahoma" w:cs="Tahoma"/>
          <w:lang w:val="en-GB"/>
        </w:rPr>
        <w:t>s</w:t>
      </w:r>
      <w:r w:rsidR="008B60A1" w:rsidRPr="008466A6">
        <w:rPr>
          <w:rFonts w:ascii="Tahoma" w:hAnsi="Tahoma" w:cs="Tahoma"/>
          <w:lang w:val="en-GB"/>
        </w:rPr>
        <w:t xml:space="preserve"> of genetic resources</w:t>
      </w:r>
      <w:r w:rsidR="00D76742" w:rsidRPr="008466A6">
        <w:rPr>
          <w:rFonts w:ascii="Tahoma" w:hAnsi="Tahoma" w:cs="Tahoma"/>
          <w:lang w:val="en-GB"/>
        </w:rPr>
        <w:t xml:space="preserve"> that</w:t>
      </w:r>
      <w:r w:rsidR="006E10DA" w:rsidRPr="008466A6">
        <w:rPr>
          <w:rFonts w:ascii="Tahoma" w:hAnsi="Tahoma" w:cs="Tahoma"/>
          <w:lang w:val="en-GB"/>
        </w:rPr>
        <w:t xml:space="preserve"> are </w:t>
      </w:r>
      <w:r w:rsidR="00C1796F" w:rsidRPr="008466A6">
        <w:rPr>
          <w:rFonts w:ascii="Tahoma" w:hAnsi="Tahoma" w:cs="Tahoma"/>
          <w:lang w:val="en-GB"/>
        </w:rPr>
        <w:t>utilized</w:t>
      </w:r>
      <w:r w:rsidR="006E10DA" w:rsidRPr="008466A6">
        <w:rPr>
          <w:rFonts w:ascii="Tahoma" w:hAnsi="Tahoma" w:cs="Tahoma"/>
          <w:lang w:val="en-GB"/>
        </w:rPr>
        <w:t xml:space="preserve">. </w:t>
      </w:r>
      <w:r w:rsidR="00FD15A3" w:rsidRPr="008466A6">
        <w:rPr>
          <w:rFonts w:ascii="Tahoma" w:hAnsi="Tahoma" w:cs="Tahoma"/>
          <w:lang w:val="en-GB"/>
        </w:rPr>
        <w:t xml:space="preserve">It needs to be noted though that the EU legislation does not apply in </w:t>
      </w:r>
      <w:r w:rsidR="00806DCC" w:rsidRPr="008466A6">
        <w:rPr>
          <w:rFonts w:ascii="Tahoma" w:hAnsi="Tahoma" w:cs="Tahoma"/>
          <w:lang w:val="en-GB"/>
        </w:rPr>
        <w:t>some specific cases</w:t>
      </w:r>
      <w:r w:rsidR="00D76742" w:rsidRPr="008466A6">
        <w:rPr>
          <w:rFonts w:ascii="Tahoma" w:hAnsi="Tahoma" w:cs="Tahoma"/>
          <w:lang w:val="en-GB"/>
        </w:rPr>
        <w:t>,</w:t>
      </w:r>
      <w:r w:rsidR="00806DCC" w:rsidRPr="008466A6">
        <w:rPr>
          <w:rFonts w:ascii="Tahoma" w:hAnsi="Tahoma" w:cs="Tahoma"/>
          <w:lang w:val="en-GB"/>
        </w:rPr>
        <w:t xml:space="preserve"> such as in</w:t>
      </w:r>
      <w:r w:rsidR="00FD15A3" w:rsidRPr="008466A6">
        <w:rPr>
          <w:rFonts w:ascii="Tahoma" w:hAnsi="Tahoma" w:cs="Tahoma"/>
          <w:lang w:val="en-GB"/>
        </w:rPr>
        <w:t xml:space="preserve"> case of </w:t>
      </w:r>
      <w:r w:rsidR="003B3E86" w:rsidRPr="008466A6">
        <w:rPr>
          <w:rFonts w:ascii="Tahoma" w:hAnsi="Tahoma" w:cs="Tahoma"/>
          <w:lang w:val="en-GB"/>
        </w:rPr>
        <w:t xml:space="preserve">varieties </w:t>
      </w:r>
      <w:r w:rsidR="003B3E86" w:rsidRPr="008466A6">
        <w:rPr>
          <w:rFonts w:ascii="Tahoma" w:hAnsi="Tahoma" w:cs="Tahoma"/>
          <w:lang w:val="en-US"/>
        </w:rPr>
        <w:t>that have been legally commercialized in the EU and/or have been protected by a plant variety right according to the UPOV Convention inside or outside the EU</w:t>
      </w:r>
      <w:r w:rsidR="00806DCC" w:rsidRPr="008466A6">
        <w:rPr>
          <w:rFonts w:ascii="Tahoma" w:hAnsi="Tahoma" w:cs="Tahoma"/>
          <w:lang w:val="en-GB"/>
        </w:rPr>
        <w:t>; or</w:t>
      </w:r>
      <w:r w:rsidR="001B0FEE" w:rsidRPr="008466A6">
        <w:rPr>
          <w:rFonts w:ascii="Tahoma" w:hAnsi="Tahoma" w:cs="Tahoma"/>
          <w:lang w:val="en-GB"/>
        </w:rPr>
        <w:t xml:space="preserve"> </w:t>
      </w:r>
      <w:r w:rsidR="00806DCC" w:rsidRPr="008466A6">
        <w:rPr>
          <w:rFonts w:ascii="Tahoma" w:hAnsi="Tahoma" w:cs="Tahoma"/>
          <w:lang w:val="en-GB"/>
        </w:rPr>
        <w:t>in case of</w:t>
      </w:r>
      <w:r w:rsidR="003B3E86" w:rsidRPr="008466A6">
        <w:rPr>
          <w:rFonts w:ascii="Tahoma" w:hAnsi="Tahoma" w:cs="Tahoma"/>
          <w:lang w:val="en-GB"/>
        </w:rPr>
        <w:t xml:space="preserve"> genetic resources governed by a specialized ABS instrument</w:t>
      </w:r>
      <w:r w:rsidR="00806DCC" w:rsidRPr="008466A6">
        <w:rPr>
          <w:rFonts w:ascii="Tahoma" w:hAnsi="Tahoma" w:cs="Tahoma"/>
          <w:lang w:val="en-GB"/>
        </w:rPr>
        <w:t xml:space="preserve"> (</w:t>
      </w:r>
      <w:proofErr w:type="gramStart"/>
      <w:r w:rsidR="00806DCC" w:rsidRPr="008466A6">
        <w:rPr>
          <w:rFonts w:ascii="Tahoma" w:hAnsi="Tahoma" w:cs="Tahoma"/>
          <w:lang w:val="en-GB"/>
        </w:rPr>
        <w:t>e.g.</w:t>
      </w:r>
      <w:proofErr w:type="gramEnd"/>
      <w:r w:rsidR="003B3E86" w:rsidRPr="008466A6">
        <w:rPr>
          <w:rFonts w:ascii="Tahoma" w:hAnsi="Tahoma" w:cs="Tahoma"/>
          <w:lang w:val="en-GB"/>
        </w:rPr>
        <w:t xml:space="preserve"> the Multilateral System of the International Treaty on Plant Genetic resources for Food and Agriculture</w:t>
      </w:r>
      <w:r w:rsidR="00806DCC" w:rsidRPr="008466A6">
        <w:rPr>
          <w:rFonts w:ascii="Tahoma" w:hAnsi="Tahoma" w:cs="Tahoma"/>
          <w:lang w:val="en-GB"/>
        </w:rPr>
        <w:t>).</w:t>
      </w:r>
      <w:r w:rsidR="002C2770" w:rsidRPr="008466A6">
        <w:rPr>
          <w:rStyle w:val="FootnoteReference"/>
          <w:rFonts w:ascii="Tahoma" w:hAnsi="Tahoma" w:cs="Tahoma"/>
          <w:lang w:val="en-GB"/>
        </w:rPr>
        <w:footnoteReference w:id="8"/>
      </w:r>
      <w:r w:rsidR="003B3E86" w:rsidRPr="008466A6">
        <w:rPr>
          <w:rFonts w:ascii="Tahoma" w:hAnsi="Tahoma" w:cs="Tahoma"/>
          <w:lang w:val="en-GB"/>
        </w:rPr>
        <w:t xml:space="preserve"> </w:t>
      </w:r>
    </w:p>
    <w:p w14:paraId="08FDD662" w14:textId="720EF1A0" w:rsidR="009E1A14" w:rsidRPr="008466A6" w:rsidRDefault="009E1A14" w:rsidP="00F973F6">
      <w:pPr>
        <w:jc w:val="both"/>
        <w:rPr>
          <w:rFonts w:ascii="Tahoma" w:hAnsi="Tahoma" w:cs="Tahoma"/>
          <w:lang w:val="en-GB"/>
        </w:rPr>
      </w:pPr>
      <w:r w:rsidRPr="008466A6">
        <w:rPr>
          <w:rFonts w:ascii="Tahoma" w:hAnsi="Tahoma" w:cs="Tahoma"/>
          <w:lang w:val="en-GB"/>
        </w:rPr>
        <w:t>T</w:t>
      </w:r>
      <w:r w:rsidR="00EE01B4" w:rsidRPr="008466A6">
        <w:rPr>
          <w:rFonts w:ascii="Tahoma" w:hAnsi="Tahoma" w:cs="Tahoma"/>
          <w:lang w:val="en-GB"/>
        </w:rPr>
        <w:t xml:space="preserve">o </w:t>
      </w:r>
      <w:r w:rsidR="00F973F6" w:rsidRPr="008466A6">
        <w:rPr>
          <w:rFonts w:ascii="Tahoma" w:hAnsi="Tahoma" w:cs="Tahoma"/>
          <w:lang w:val="en-GB"/>
        </w:rPr>
        <w:t xml:space="preserve">determine </w:t>
      </w:r>
      <w:r w:rsidR="00E60C6F" w:rsidRPr="008466A6">
        <w:rPr>
          <w:rFonts w:ascii="Tahoma" w:hAnsi="Tahoma" w:cs="Tahoma"/>
          <w:lang w:val="en-GB"/>
        </w:rPr>
        <w:t xml:space="preserve">whether the EU ABS Regulation applies, one needs to assess </w:t>
      </w:r>
      <w:r w:rsidR="00F973F6" w:rsidRPr="008466A6">
        <w:rPr>
          <w:rFonts w:ascii="Tahoma" w:hAnsi="Tahoma" w:cs="Tahoma"/>
          <w:lang w:val="en-GB"/>
        </w:rPr>
        <w:t>if</w:t>
      </w:r>
      <w:r w:rsidR="004C6260" w:rsidRPr="008466A6">
        <w:rPr>
          <w:rFonts w:ascii="Tahoma" w:hAnsi="Tahoma" w:cs="Tahoma"/>
          <w:lang w:val="en-GB"/>
        </w:rPr>
        <w:t xml:space="preserve"> the</w:t>
      </w:r>
      <w:r w:rsidR="00F973F6" w:rsidRPr="008466A6">
        <w:rPr>
          <w:rFonts w:ascii="Tahoma" w:hAnsi="Tahoma" w:cs="Tahoma"/>
          <w:lang w:val="en-GB"/>
        </w:rPr>
        <w:t xml:space="preserve"> </w:t>
      </w:r>
      <w:r w:rsidR="00E60C6F" w:rsidRPr="008466A6">
        <w:rPr>
          <w:rFonts w:ascii="Tahoma" w:hAnsi="Tahoma" w:cs="Tahoma"/>
          <w:lang w:val="en-GB"/>
        </w:rPr>
        <w:t>material</w:t>
      </w:r>
      <w:r w:rsidR="004C6260" w:rsidRPr="008466A6">
        <w:rPr>
          <w:rFonts w:ascii="Tahoma" w:hAnsi="Tahoma" w:cs="Tahoma"/>
          <w:lang w:val="en-GB"/>
        </w:rPr>
        <w:t xml:space="preserve"> </w:t>
      </w:r>
      <w:r w:rsidR="00E60C6F" w:rsidRPr="008466A6">
        <w:rPr>
          <w:rFonts w:ascii="Tahoma" w:hAnsi="Tahoma" w:cs="Tahoma"/>
          <w:lang w:val="en-GB"/>
        </w:rPr>
        <w:t>which qualifies as a genetic resource according to the definition of the Regulation</w:t>
      </w:r>
      <w:r w:rsidR="00E60C6F" w:rsidRPr="008466A6">
        <w:rPr>
          <w:rStyle w:val="FootnoteReference"/>
          <w:rFonts w:ascii="Tahoma" w:hAnsi="Tahoma" w:cs="Tahoma"/>
          <w:lang w:val="en-GB"/>
        </w:rPr>
        <w:footnoteReference w:id="9"/>
      </w:r>
      <w:r w:rsidR="00E60C6F" w:rsidRPr="008466A6">
        <w:rPr>
          <w:rFonts w:ascii="Tahoma" w:hAnsi="Tahoma" w:cs="Tahoma"/>
          <w:lang w:val="en-GB"/>
        </w:rPr>
        <w:t xml:space="preserve"> </w:t>
      </w:r>
      <w:r w:rsidR="004C6260" w:rsidRPr="008466A6">
        <w:rPr>
          <w:rFonts w:ascii="Tahoma" w:hAnsi="Tahoma" w:cs="Tahoma"/>
          <w:lang w:val="en-GB"/>
        </w:rPr>
        <w:t>falls</w:t>
      </w:r>
      <w:r w:rsidRPr="008466A6">
        <w:rPr>
          <w:rFonts w:ascii="Tahoma" w:hAnsi="Tahoma" w:cs="Tahoma"/>
          <w:lang w:val="en-GB"/>
        </w:rPr>
        <w:t xml:space="preserve"> within</w:t>
      </w:r>
      <w:r w:rsidR="004C6260" w:rsidRPr="008466A6">
        <w:rPr>
          <w:rFonts w:ascii="Tahoma" w:hAnsi="Tahoma" w:cs="Tahoma"/>
          <w:lang w:val="en-GB"/>
        </w:rPr>
        <w:t xml:space="preserve"> or outside</w:t>
      </w:r>
      <w:r w:rsidRPr="008466A6">
        <w:rPr>
          <w:rFonts w:ascii="Tahoma" w:hAnsi="Tahoma" w:cs="Tahoma"/>
          <w:lang w:val="en-GB"/>
        </w:rPr>
        <w:t xml:space="preserve"> the scope </w:t>
      </w:r>
      <w:r w:rsidR="00F973F6" w:rsidRPr="008466A6">
        <w:rPr>
          <w:rFonts w:ascii="Tahoma" w:hAnsi="Tahoma" w:cs="Tahoma"/>
          <w:lang w:val="en-GB"/>
        </w:rPr>
        <w:t>of the Regulation</w:t>
      </w:r>
      <w:r w:rsidR="00E60C6F" w:rsidRPr="008466A6">
        <w:rPr>
          <w:rFonts w:ascii="Tahoma" w:hAnsi="Tahoma" w:cs="Tahoma"/>
          <w:lang w:val="en-GB"/>
        </w:rPr>
        <w:t>. For this,</w:t>
      </w:r>
      <w:r w:rsidR="00F973F6" w:rsidRPr="008466A6">
        <w:rPr>
          <w:rFonts w:ascii="Tahoma" w:hAnsi="Tahoma" w:cs="Tahoma"/>
          <w:lang w:val="en-GB"/>
        </w:rPr>
        <w:t xml:space="preserve"> </w:t>
      </w:r>
      <w:r w:rsidR="004C6260" w:rsidRPr="008466A6">
        <w:rPr>
          <w:rFonts w:ascii="Tahoma" w:hAnsi="Tahoma" w:cs="Tahoma"/>
          <w:lang w:val="en-GB"/>
        </w:rPr>
        <w:t xml:space="preserve">the following </w:t>
      </w:r>
      <w:r w:rsidR="00E60C6F" w:rsidRPr="008466A6">
        <w:rPr>
          <w:rFonts w:ascii="Tahoma" w:hAnsi="Tahoma" w:cs="Tahoma"/>
          <w:lang w:val="en-GB"/>
        </w:rPr>
        <w:t xml:space="preserve">steps </w:t>
      </w:r>
      <w:r w:rsidR="00EE01B4" w:rsidRPr="008466A6">
        <w:rPr>
          <w:rFonts w:ascii="Tahoma" w:hAnsi="Tahoma" w:cs="Tahoma"/>
          <w:lang w:val="en-GB"/>
        </w:rPr>
        <w:t xml:space="preserve">need to be </w:t>
      </w:r>
      <w:r w:rsidR="00E60C6F" w:rsidRPr="008466A6">
        <w:rPr>
          <w:rFonts w:ascii="Tahoma" w:hAnsi="Tahoma" w:cs="Tahoma"/>
          <w:lang w:val="en-GB"/>
        </w:rPr>
        <w:t>performed</w:t>
      </w:r>
      <w:r w:rsidR="00F973F6" w:rsidRPr="008466A6">
        <w:rPr>
          <w:rFonts w:ascii="Tahoma" w:hAnsi="Tahoma" w:cs="Tahoma"/>
          <w:lang w:val="en-GB"/>
        </w:rPr>
        <w:t>:</w:t>
      </w:r>
      <w:r w:rsidRPr="008466A6">
        <w:rPr>
          <w:rFonts w:ascii="Tahoma" w:hAnsi="Tahoma" w:cs="Tahoma"/>
          <w:lang w:val="en-GB"/>
        </w:rPr>
        <w:t xml:space="preserve">  </w:t>
      </w:r>
    </w:p>
    <w:p w14:paraId="0D16347D" w14:textId="0F177CFD" w:rsidR="00237340" w:rsidRPr="008466A6" w:rsidRDefault="00237340" w:rsidP="005C5074">
      <w:pPr>
        <w:pStyle w:val="ListParagraph"/>
        <w:numPr>
          <w:ilvl w:val="0"/>
          <w:numId w:val="5"/>
        </w:numPr>
        <w:spacing w:after="0" w:line="240" w:lineRule="auto"/>
        <w:jc w:val="both"/>
        <w:rPr>
          <w:rFonts w:ascii="Tahoma" w:hAnsi="Tahoma" w:cs="Tahoma"/>
          <w:lang w:val="en-US"/>
        </w:rPr>
      </w:pPr>
      <w:r w:rsidRPr="008466A6">
        <w:rPr>
          <w:rFonts w:ascii="Tahoma" w:hAnsi="Tahoma" w:cs="Tahoma"/>
          <w:lang w:val="en-US"/>
        </w:rPr>
        <w:t xml:space="preserve">Assess whether the genetic resource is a variety that has been legally </w:t>
      </w:r>
      <w:r w:rsidR="00CF419D" w:rsidRPr="008466A6">
        <w:rPr>
          <w:rFonts w:ascii="Tahoma" w:hAnsi="Tahoma" w:cs="Tahoma"/>
          <w:lang w:val="en-US"/>
        </w:rPr>
        <w:t>commercialized i</w:t>
      </w:r>
      <w:r w:rsidRPr="008466A6">
        <w:rPr>
          <w:rFonts w:ascii="Tahoma" w:hAnsi="Tahoma" w:cs="Tahoma"/>
          <w:lang w:val="en-US"/>
        </w:rPr>
        <w:t>n the EU</w:t>
      </w:r>
      <w:r w:rsidR="00CF419D" w:rsidRPr="008466A6">
        <w:rPr>
          <w:rFonts w:ascii="Tahoma" w:hAnsi="Tahoma" w:cs="Tahoma"/>
          <w:lang w:val="en-US"/>
        </w:rPr>
        <w:t xml:space="preserve"> and/or has been protected by a plant variety right according to the UPOV Convention inside or outside the </w:t>
      </w:r>
      <w:proofErr w:type="gramStart"/>
      <w:r w:rsidR="00CF419D" w:rsidRPr="008466A6">
        <w:rPr>
          <w:rFonts w:ascii="Tahoma" w:hAnsi="Tahoma" w:cs="Tahoma"/>
          <w:lang w:val="en-US"/>
        </w:rPr>
        <w:t>EU</w:t>
      </w:r>
      <w:r w:rsidR="002C2770" w:rsidRPr="008466A6">
        <w:rPr>
          <w:rFonts w:ascii="Tahoma" w:hAnsi="Tahoma" w:cs="Tahoma"/>
          <w:lang w:val="en-US"/>
        </w:rPr>
        <w:t>;</w:t>
      </w:r>
      <w:proofErr w:type="gramEnd"/>
    </w:p>
    <w:p w14:paraId="767ABB14" w14:textId="77777777" w:rsidR="002C2770" w:rsidRPr="008466A6" w:rsidRDefault="002C2770" w:rsidP="002C2770">
      <w:pPr>
        <w:pStyle w:val="ListParagraph"/>
        <w:spacing w:after="0" w:line="240" w:lineRule="auto"/>
        <w:ind w:left="360"/>
        <w:jc w:val="both"/>
        <w:rPr>
          <w:rFonts w:ascii="Tahoma" w:hAnsi="Tahoma" w:cs="Tahoma"/>
          <w:lang w:val="en-US"/>
        </w:rPr>
      </w:pPr>
    </w:p>
    <w:p w14:paraId="27E857F2" w14:textId="5D67F044" w:rsidR="009E1A14" w:rsidRPr="008466A6" w:rsidRDefault="005203BB" w:rsidP="005C5074">
      <w:pPr>
        <w:pStyle w:val="ListParagraph"/>
        <w:numPr>
          <w:ilvl w:val="0"/>
          <w:numId w:val="5"/>
        </w:numPr>
        <w:spacing w:after="0" w:line="240" w:lineRule="auto"/>
        <w:jc w:val="both"/>
        <w:rPr>
          <w:rFonts w:ascii="Tahoma" w:hAnsi="Tahoma" w:cs="Tahoma"/>
          <w:lang w:val="en-US"/>
        </w:rPr>
      </w:pPr>
      <w:r w:rsidRPr="008466A6">
        <w:rPr>
          <w:rFonts w:ascii="Tahoma" w:hAnsi="Tahoma" w:cs="Tahoma"/>
          <w:lang w:val="en-US"/>
        </w:rPr>
        <w:t>A</w:t>
      </w:r>
      <w:r w:rsidR="009E1A14" w:rsidRPr="008466A6">
        <w:rPr>
          <w:rFonts w:ascii="Tahoma" w:hAnsi="Tahoma" w:cs="Tahoma"/>
          <w:lang w:val="en-US"/>
        </w:rPr>
        <w:t xml:space="preserve">ssess whether the genetic </w:t>
      </w:r>
      <w:r w:rsidRPr="008466A6">
        <w:rPr>
          <w:rFonts w:ascii="Tahoma" w:hAnsi="Tahoma" w:cs="Tahoma"/>
          <w:lang w:val="en-US"/>
        </w:rPr>
        <w:t>resource</w:t>
      </w:r>
      <w:r w:rsidR="006E10DA" w:rsidRPr="008466A6">
        <w:rPr>
          <w:rFonts w:ascii="Tahoma" w:hAnsi="Tahoma" w:cs="Tahoma"/>
          <w:lang w:val="en-US"/>
        </w:rPr>
        <w:t xml:space="preserve"> was already in-house before </w:t>
      </w:r>
      <w:r w:rsidR="009E1A14" w:rsidRPr="008466A6">
        <w:rPr>
          <w:rFonts w:ascii="Tahoma" w:hAnsi="Tahoma" w:cs="Tahoma"/>
          <w:lang w:val="en-US"/>
        </w:rPr>
        <w:t xml:space="preserve">October </w:t>
      </w:r>
      <w:r w:rsidR="006E10DA" w:rsidRPr="008466A6">
        <w:rPr>
          <w:rFonts w:ascii="Tahoma" w:hAnsi="Tahoma" w:cs="Tahoma"/>
          <w:lang w:val="en-US"/>
        </w:rPr>
        <w:t xml:space="preserve">12, </w:t>
      </w:r>
      <w:proofErr w:type="gramStart"/>
      <w:r w:rsidR="009E1A14" w:rsidRPr="008466A6">
        <w:rPr>
          <w:rFonts w:ascii="Tahoma" w:hAnsi="Tahoma" w:cs="Tahoma"/>
          <w:lang w:val="en-US"/>
        </w:rPr>
        <w:t>2014;</w:t>
      </w:r>
      <w:proofErr w:type="gramEnd"/>
      <w:r w:rsidR="009E1A14" w:rsidRPr="008466A6">
        <w:rPr>
          <w:rFonts w:ascii="Tahoma" w:hAnsi="Tahoma" w:cs="Tahoma"/>
          <w:lang w:val="en-US"/>
        </w:rPr>
        <w:t xml:space="preserve"> </w:t>
      </w:r>
    </w:p>
    <w:p w14:paraId="01A22E58" w14:textId="77777777" w:rsidR="002C2770" w:rsidRPr="008466A6" w:rsidRDefault="002C2770" w:rsidP="002C2770">
      <w:pPr>
        <w:pStyle w:val="ListParagraph"/>
        <w:rPr>
          <w:rFonts w:ascii="Tahoma" w:hAnsi="Tahoma" w:cs="Tahoma"/>
          <w:lang w:val="en-US"/>
        </w:rPr>
      </w:pPr>
    </w:p>
    <w:p w14:paraId="7779403C" w14:textId="77777777" w:rsidR="002C2770" w:rsidRPr="008466A6" w:rsidRDefault="002C2770" w:rsidP="002C2770">
      <w:pPr>
        <w:pStyle w:val="ListParagraph"/>
        <w:spacing w:after="0" w:line="240" w:lineRule="auto"/>
        <w:ind w:left="360"/>
        <w:jc w:val="both"/>
        <w:rPr>
          <w:rFonts w:ascii="Tahoma" w:hAnsi="Tahoma" w:cs="Tahoma"/>
          <w:lang w:val="en-US"/>
        </w:rPr>
      </w:pPr>
    </w:p>
    <w:p w14:paraId="1782A769" w14:textId="176390C5" w:rsidR="000811A0" w:rsidRPr="008466A6" w:rsidRDefault="000811A0" w:rsidP="005C5074">
      <w:pPr>
        <w:pStyle w:val="ListParagraph"/>
        <w:numPr>
          <w:ilvl w:val="0"/>
          <w:numId w:val="5"/>
        </w:numPr>
        <w:spacing w:after="0" w:line="240" w:lineRule="auto"/>
        <w:jc w:val="both"/>
        <w:rPr>
          <w:rFonts w:ascii="Tahoma" w:hAnsi="Tahoma" w:cs="Tahoma"/>
          <w:lang w:val="en-US"/>
        </w:rPr>
      </w:pPr>
      <w:r w:rsidRPr="008466A6">
        <w:rPr>
          <w:rFonts w:ascii="Tahoma" w:hAnsi="Tahoma" w:cs="Tahoma"/>
          <w:lang w:val="en-US"/>
        </w:rPr>
        <w:t xml:space="preserve">In case the genetic </w:t>
      </w:r>
      <w:r w:rsidR="005203BB" w:rsidRPr="008466A6">
        <w:rPr>
          <w:rFonts w:ascii="Tahoma" w:hAnsi="Tahoma" w:cs="Tahoma"/>
          <w:lang w:val="en-US"/>
        </w:rPr>
        <w:t>resource</w:t>
      </w:r>
      <w:r w:rsidRPr="008466A6">
        <w:rPr>
          <w:rFonts w:ascii="Tahoma" w:hAnsi="Tahoma" w:cs="Tahoma"/>
          <w:lang w:val="en-US"/>
        </w:rPr>
        <w:t xml:space="preserve"> comes from an </w:t>
      </w:r>
      <w:proofErr w:type="gramStart"/>
      <w:r w:rsidRPr="008466A6">
        <w:rPr>
          <w:rFonts w:ascii="Tahoma" w:hAnsi="Tahoma" w:cs="Tahoma"/>
          <w:i/>
          <w:lang w:val="en-US"/>
        </w:rPr>
        <w:t>ex situ</w:t>
      </w:r>
      <w:proofErr w:type="gramEnd"/>
      <w:r w:rsidRPr="008466A6">
        <w:rPr>
          <w:rFonts w:ascii="Tahoma" w:hAnsi="Tahoma" w:cs="Tahoma"/>
          <w:lang w:val="en-US"/>
        </w:rPr>
        <w:t xml:space="preserve"> collection, assess whether it is a genetic resource that was already part of the collection </w:t>
      </w:r>
      <w:r w:rsidR="004E4F2D" w:rsidRPr="008466A6">
        <w:rPr>
          <w:rFonts w:ascii="Tahoma" w:hAnsi="Tahoma" w:cs="Tahoma"/>
          <w:lang w:val="en-US"/>
        </w:rPr>
        <w:t>in question</w:t>
      </w:r>
      <w:r w:rsidRPr="008466A6">
        <w:rPr>
          <w:rFonts w:ascii="Tahoma" w:hAnsi="Tahoma" w:cs="Tahoma"/>
          <w:lang w:val="en-US"/>
        </w:rPr>
        <w:t xml:space="preserve"> prior to October 12, 2014</w:t>
      </w:r>
      <w:r w:rsidR="002C2770" w:rsidRPr="008466A6">
        <w:rPr>
          <w:rFonts w:ascii="Tahoma" w:hAnsi="Tahoma" w:cs="Tahoma"/>
          <w:lang w:val="en-US"/>
        </w:rPr>
        <w:t>;</w:t>
      </w:r>
      <w:r w:rsidR="002C2770" w:rsidRPr="008466A6">
        <w:rPr>
          <w:rStyle w:val="FootnoteReference"/>
          <w:rFonts w:ascii="Tahoma" w:hAnsi="Tahoma" w:cs="Tahoma"/>
          <w:lang w:val="en-US"/>
        </w:rPr>
        <w:footnoteReference w:id="10"/>
      </w:r>
      <w:r w:rsidR="002C2770" w:rsidRPr="008466A6">
        <w:rPr>
          <w:rFonts w:ascii="Tahoma" w:hAnsi="Tahoma" w:cs="Tahoma"/>
          <w:lang w:val="en-US"/>
        </w:rPr>
        <w:t xml:space="preserve"> </w:t>
      </w:r>
      <w:r w:rsidR="002A050B" w:rsidRPr="008466A6">
        <w:rPr>
          <w:rStyle w:val="FootnoteReference"/>
          <w:rFonts w:ascii="Tahoma" w:hAnsi="Tahoma" w:cs="Tahoma"/>
          <w:lang w:val="en-US"/>
        </w:rPr>
        <w:footnoteReference w:id="11"/>
      </w:r>
    </w:p>
    <w:p w14:paraId="0A5D23BA" w14:textId="6A82AACC" w:rsidR="000811A0" w:rsidRPr="008466A6" w:rsidRDefault="009E1A14" w:rsidP="005C5074">
      <w:pPr>
        <w:pStyle w:val="ListParagraph"/>
        <w:numPr>
          <w:ilvl w:val="0"/>
          <w:numId w:val="5"/>
        </w:numPr>
        <w:spacing w:after="0" w:line="240" w:lineRule="auto"/>
        <w:jc w:val="both"/>
        <w:rPr>
          <w:rFonts w:ascii="Tahoma" w:hAnsi="Tahoma" w:cs="Tahoma"/>
          <w:lang w:val="en-US"/>
        </w:rPr>
      </w:pPr>
      <w:r w:rsidRPr="008466A6">
        <w:rPr>
          <w:rFonts w:ascii="Tahoma" w:hAnsi="Tahoma" w:cs="Tahoma"/>
          <w:lang w:val="en-US"/>
        </w:rPr>
        <w:lastRenderedPageBreak/>
        <w:t xml:space="preserve">Assess whether the </w:t>
      </w:r>
      <w:r w:rsidR="000811A0" w:rsidRPr="008466A6">
        <w:rPr>
          <w:rFonts w:ascii="Tahoma" w:hAnsi="Tahoma" w:cs="Tahoma"/>
          <w:lang w:val="en-US"/>
        </w:rPr>
        <w:t xml:space="preserve">country from which the </w:t>
      </w:r>
      <w:r w:rsidRPr="008466A6">
        <w:rPr>
          <w:rFonts w:ascii="Tahoma" w:hAnsi="Tahoma" w:cs="Tahoma"/>
          <w:lang w:val="en-US"/>
        </w:rPr>
        <w:t xml:space="preserve">genetic </w:t>
      </w:r>
      <w:r w:rsidR="00B83C9F" w:rsidRPr="008466A6">
        <w:rPr>
          <w:rFonts w:ascii="Tahoma" w:hAnsi="Tahoma" w:cs="Tahoma"/>
          <w:lang w:val="en-US"/>
        </w:rPr>
        <w:t>resource</w:t>
      </w:r>
      <w:r w:rsidRPr="008466A6">
        <w:rPr>
          <w:rFonts w:ascii="Tahoma" w:hAnsi="Tahoma" w:cs="Tahoma"/>
          <w:lang w:val="en-US"/>
        </w:rPr>
        <w:t xml:space="preserve"> is </w:t>
      </w:r>
      <w:r w:rsidR="000811A0" w:rsidRPr="008466A6">
        <w:rPr>
          <w:rFonts w:ascii="Tahoma" w:hAnsi="Tahoma" w:cs="Tahoma"/>
          <w:lang w:val="en-US"/>
        </w:rPr>
        <w:t xml:space="preserve">(or was) </w:t>
      </w:r>
      <w:r w:rsidRPr="008466A6">
        <w:rPr>
          <w:rFonts w:ascii="Tahoma" w:hAnsi="Tahoma" w:cs="Tahoma"/>
          <w:lang w:val="en-US"/>
        </w:rPr>
        <w:t xml:space="preserve">acquired is </w:t>
      </w:r>
      <w:r w:rsidR="000811A0" w:rsidRPr="008466A6">
        <w:rPr>
          <w:rFonts w:ascii="Tahoma" w:hAnsi="Tahoma" w:cs="Tahoma"/>
          <w:lang w:val="en-US"/>
        </w:rPr>
        <w:t xml:space="preserve">(or was) </w:t>
      </w:r>
      <w:r w:rsidRPr="008466A6">
        <w:rPr>
          <w:rFonts w:ascii="Tahoma" w:hAnsi="Tahoma" w:cs="Tahoma"/>
          <w:lang w:val="en-US"/>
        </w:rPr>
        <w:t xml:space="preserve">a Party </w:t>
      </w:r>
      <w:r w:rsidR="000811A0" w:rsidRPr="008466A6">
        <w:rPr>
          <w:rFonts w:ascii="Tahoma" w:hAnsi="Tahoma" w:cs="Tahoma"/>
          <w:lang w:val="en-US"/>
        </w:rPr>
        <w:t xml:space="preserve">(or not) </w:t>
      </w:r>
      <w:r w:rsidRPr="008466A6">
        <w:rPr>
          <w:rFonts w:ascii="Tahoma" w:hAnsi="Tahoma" w:cs="Tahoma"/>
          <w:lang w:val="en-US"/>
        </w:rPr>
        <w:t>to the Nagoya Protocol</w:t>
      </w:r>
      <w:r w:rsidR="000811A0" w:rsidRPr="008466A6">
        <w:rPr>
          <w:rFonts w:ascii="Tahoma" w:hAnsi="Tahoma" w:cs="Tahoma"/>
          <w:lang w:val="en-US"/>
        </w:rPr>
        <w:t xml:space="preserve"> at the time of access</w:t>
      </w:r>
      <w:r w:rsidR="005203BB" w:rsidRPr="008466A6">
        <w:rPr>
          <w:rFonts w:ascii="Tahoma" w:hAnsi="Tahoma" w:cs="Tahoma"/>
          <w:lang w:val="en-US"/>
        </w:rPr>
        <w:t xml:space="preserve"> and if such country has established access legislation</w:t>
      </w:r>
      <w:r w:rsidR="004B67AC" w:rsidRPr="008466A6">
        <w:rPr>
          <w:rFonts w:ascii="Tahoma" w:hAnsi="Tahoma" w:cs="Tahoma"/>
          <w:lang w:val="en-US"/>
        </w:rPr>
        <w:t xml:space="preserve"> applicable to the genetic resource in question</w:t>
      </w:r>
      <w:r w:rsidRPr="008466A6">
        <w:rPr>
          <w:rFonts w:ascii="Tahoma" w:hAnsi="Tahoma" w:cs="Tahoma"/>
          <w:lang w:val="en-US"/>
        </w:rPr>
        <w:t>;</w:t>
      </w:r>
      <w:r w:rsidR="000D31B9" w:rsidRPr="008466A6">
        <w:rPr>
          <w:rStyle w:val="FootnoteReference"/>
          <w:rFonts w:ascii="Tahoma" w:hAnsi="Tahoma" w:cs="Tahoma"/>
          <w:lang w:val="en-US"/>
        </w:rPr>
        <w:footnoteReference w:id="12"/>
      </w:r>
    </w:p>
    <w:p w14:paraId="31DF4E3E" w14:textId="77777777" w:rsidR="002C2770" w:rsidRPr="008466A6" w:rsidRDefault="002C2770" w:rsidP="002C2770">
      <w:pPr>
        <w:pStyle w:val="ListParagraph"/>
        <w:spacing w:after="0" w:line="240" w:lineRule="auto"/>
        <w:ind w:left="360"/>
        <w:jc w:val="both"/>
        <w:rPr>
          <w:rFonts w:ascii="Tahoma" w:hAnsi="Tahoma" w:cs="Tahoma"/>
          <w:lang w:val="en-US"/>
        </w:rPr>
      </w:pPr>
    </w:p>
    <w:p w14:paraId="323057B9" w14:textId="5EC97D35" w:rsidR="004C6260" w:rsidRPr="008466A6" w:rsidRDefault="009E1A14" w:rsidP="005C5074">
      <w:pPr>
        <w:pStyle w:val="ListParagraph"/>
        <w:numPr>
          <w:ilvl w:val="0"/>
          <w:numId w:val="5"/>
        </w:numPr>
        <w:spacing w:after="0" w:line="240" w:lineRule="auto"/>
        <w:jc w:val="both"/>
        <w:rPr>
          <w:rFonts w:ascii="Tahoma" w:hAnsi="Tahoma" w:cs="Tahoma"/>
          <w:lang w:val="en-US"/>
        </w:rPr>
      </w:pPr>
      <w:r w:rsidRPr="008466A6">
        <w:rPr>
          <w:rFonts w:ascii="Tahoma" w:hAnsi="Tahoma" w:cs="Tahoma"/>
          <w:lang w:val="en-US"/>
        </w:rPr>
        <w:t xml:space="preserve">Assess whether the genetic </w:t>
      </w:r>
      <w:r w:rsidR="00B83C9F" w:rsidRPr="008466A6">
        <w:rPr>
          <w:rFonts w:ascii="Tahoma" w:hAnsi="Tahoma" w:cs="Tahoma"/>
          <w:lang w:val="en-US"/>
        </w:rPr>
        <w:t>resource</w:t>
      </w:r>
      <w:r w:rsidRPr="008466A6">
        <w:rPr>
          <w:rFonts w:ascii="Tahoma" w:hAnsi="Tahoma" w:cs="Tahoma"/>
          <w:lang w:val="en-US"/>
        </w:rPr>
        <w:t xml:space="preserve"> falls under the scope of the Multilateral System of the International Treaty on Plant Genetic Resources for Food and </w:t>
      </w:r>
      <w:proofErr w:type="gramStart"/>
      <w:r w:rsidRPr="008466A6">
        <w:rPr>
          <w:rFonts w:ascii="Tahoma" w:hAnsi="Tahoma" w:cs="Tahoma"/>
          <w:lang w:val="en-US"/>
        </w:rPr>
        <w:t>Agriculture</w:t>
      </w:r>
      <w:r w:rsidR="004A4EB8" w:rsidRPr="008466A6">
        <w:rPr>
          <w:rFonts w:ascii="Tahoma" w:hAnsi="Tahoma" w:cs="Tahoma"/>
          <w:lang w:val="en-US"/>
        </w:rPr>
        <w:t>;</w:t>
      </w:r>
      <w:proofErr w:type="gramEnd"/>
    </w:p>
    <w:p w14:paraId="72D54E8A" w14:textId="77777777" w:rsidR="002C2770" w:rsidRPr="008466A6" w:rsidRDefault="002C2770" w:rsidP="002C2770">
      <w:pPr>
        <w:spacing w:after="0" w:line="240" w:lineRule="auto"/>
        <w:jc w:val="both"/>
        <w:rPr>
          <w:rFonts w:ascii="Tahoma" w:hAnsi="Tahoma" w:cs="Tahoma"/>
          <w:lang w:val="en-US"/>
        </w:rPr>
      </w:pPr>
    </w:p>
    <w:p w14:paraId="03A2186F" w14:textId="124224E9" w:rsidR="004C6260" w:rsidRPr="008466A6" w:rsidRDefault="004C6260" w:rsidP="005C5074">
      <w:pPr>
        <w:pStyle w:val="ListParagraph"/>
        <w:numPr>
          <w:ilvl w:val="0"/>
          <w:numId w:val="5"/>
        </w:numPr>
        <w:spacing w:after="0" w:line="240" w:lineRule="auto"/>
        <w:jc w:val="both"/>
        <w:rPr>
          <w:rFonts w:ascii="Tahoma" w:hAnsi="Tahoma" w:cs="Tahoma"/>
          <w:lang w:val="en-US"/>
        </w:rPr>
      </w:pPr>
      <w:r w:rsidRPr="008466A6">
        <w:rPr>
          <w:rFonts w:ascii="Tahoma" w:hAnsi="Tahoma" w:cs="Tahoma"/>
          <w:lang w:val="en-US"/>
        </w:rPr>
        <w:t xml:space="preserve">Assess for which purpose the genetic resource will be </w:t>
      </w:r>
      <w:r w:rsidR="007670D1" w:rsidRPr="008466A6">
        <w:rPr>
          <w:rFonts w:ascii="Tahoma" w:hAnsi="Tahoma" w:cs="Tahoma"/>
          <w:lang w:val="en-US"/>
        </w:rPr>
        <w:t>used</w:t>
      </w:r>
      <w:r w:rsidR="00E60C6F" w:rsidRPr="008466A6">
        <w:rPr>
          <w:rFonts w:ascii="Tahoma" w:hAnsi="Tahoma" w:cs="Tahoma"/>
          <w:lang w:val="en-US"/>
        </w:rPr>
        <w:t xml:space="preserve">, </w:t>
      </w:r>
      <w:r w:rsidR="00E60C6F" w:rsidRPr="008466A6">
        <w:rPr>
          <w:rFonts w:ascii="Tahoma" w:hAnsi="Tahoma" w:cs="Tahoma"/>
          <w:lang w:val="en-GB"/>
        </w:rPr>
        <w:t xml:space="preserve">whether </w:t>
      </w:r>
      <w:r w:rsidR="002C2770" w:rsidRPr="008466A6">
        <w:rPr>
          <w:rFonts w:ascii="Tahoma" w:hAnsi="Tahoma" w:cs="Tahoma"/>
          <w:lang w:val="en-GB"/>
        </w:rPr>
        <w:t>that use is considered</w:t>
      </w:r>
      <w:r w:rsidR="00E60C6F" w:rsidRPr="008466A6">
        <w:rPr>
          <w:rFonts w:ascii="Tahoma" w:hAnsi="Tahoma" w:cs="Tahoma"/>
          <w:lang w:val="en-GB"/>
        </w:rPr>
        <w:t xml:space="preserve"> utiliz</w:t>
      </w:r>
      <w:r w:rsidR="002C2770" w:rsidRPr="008466A6">
        <w:rPr>
          <w:rFonts w:ascii="Tahoma" w:hAnsi="Tahoma" w:cs="Tahoma"/>
          <w:lang w:val="en-GB"/>
        </w:rPr>
        <w:t>ation</w:t>
      </w:r>
      <w:r w:rsidR="00E60C6F" w:rsidRPr="008466A6">
        <w:rPr>
          <w:rFonts w:ascii="Tahoma" w:hAnsi="Tahoma" w:cs="Tahoma"/>
          <w:lang w:val="en-GB"/>
        </w:rPr>
        <w:t xml:space="preserve">, </w:t>
      </w:r>
      <w:proofErr w:type="gramStart"/>
      <w:r w:rsidR="00E60C6F" w:rsidRPr="008466A6">
        <w:rPr>
          <w:rFonts w:ascii="Tahoma" w:hAnsi="Tahoma" w:cs="Tahoma"/>
          <w:lang w:val="en-GB"/>
        </w:rPr>
        <w:t>i.e.</w:t>
      </w:r>
      <w:proofErr w:type="gramEnd"/>
      <w:r w:rsidR="00E60C6F" w:rsidRPr="008466A6">
        <w:rPr>
          <w:rFonts w:ascii="Tahoma" w:hAnsi="Tahoma" w:cs="Tahoma"/>
          <w:lang w:val="en-GB"/>
        </w:rPr>
        <w:t xml:space="preserve"> use for research and development purposes in the EU</w:t>
      </w:r>
      <w:r w:rsidRPr="008466A6">
        <w:rPr>
          <w:rFonts w:ascii="Tahoma" w:hAnsi="Tahoma" w:cs="Tahoma"/>
          <w:lang w:val="en-US"/>
        </w:rPr>
        <w:t>.</w:t>
      </w:r>
    </w:p>
    <w:p w14:paraId="7C900957" w14:textId="77777777" w:rsidR="006953C8" w:rsidRPr="008466A6" w:rsidRDefault="006953C8" w:rsidP="009E1A14">
      <w:pPr>
        <w:rPr>
          <w:rFonts w:ascii="Tahoma" w:hAnsi="Tahoma" w:cs="Tahoma"/>
          <w:lang w:val="en-US"/>
        </w:rPr>
      </w:pPr>
    </w:p>
    <w:p w14:paraId="3CC33AD7" w14:textId="207A51B5" w:rsidR="00550362" w:rsidRPr="008466A6" w:rsidRDefault="009E1A14" w:rsidP="009E1A14">
      <w:pPr>
        <w:ind w:left="426" w:hanging="426"/>
        <w:rPr>
          <w:rFonts w:ascii="Tahoma" w:hAnsi="Tahoma" w:cs="Tahoma"/>
          <w:b/>
          <w:i/>
          <w:lang w:val="en-US"/>
        </w:rPr>
      </w:pPr>
      <w:r w:rsidRPr="008466A6">
        <w:rPr>
          <w:rFonts w:ascii="Tahoma" w:hAnsi="Tahoma" w:cs="Tahoma"/>
          <w:b/>
          <w:i/>
          <w:lang w:val="en-US"/>
        </w:rPr>
        <w:t>a.</w:t>
      </w:r>
      <w:bookmarkStart w:id="12" w:name="ThreeA"/>
      <w:r w:rsidRPr="008466A6">
        <w:rPr>
          <w:rFonts w:ascii="Tahoma" w:hAnsi="Tahoma" w:cs="Tahoma"/>
          <w:b/>
          <w:i/>
          <w:lang w:val="en-US"/>
        </w:rPr>
        <w:tab/>
      </w:r>
      <w:r w:rsidR="00550362" w:rsidRPr="008466A6">
        <w:rPr>
          <w:rFonts w:ascii="Tahoma" w:hAnsi="Tahoma" w:cs="Tahoma"/>
          <w:b/>
          <w:i/>
          <w:lang w:val="en-US"/>
        </w:rPr>
        <w:t xml:space="preserve">Assess if the genetic resource is a variety that has been legally </w:t>
      </w:r>
      <w:r w:rsidR="003B3E86" w:rsidRPr="008466A6">
        <w:rPr>
          <w:rFonts w:ascii="Tahoma" w:hAnsi="Tahoma" w:cs="Tahoma"/>
          <w:b/>
          <w:i/>
          <w:lang w:val="en-US"/>
        </w:rPr>
        <w:t>commercialized in</w:t>
      </w:r>
      <w:r w:rsidR="00550362" w:rsidRPr="008466A6">
        <w:rPr>
          <w:rFonts w:ascii="Tahoma" w:hAnsi="Tahoma" w:cs="Tahoma"/>
          <w:b/>
          <w:i/>
          <w:lang w:val="en-US"/>
        </w:rPr>
        <w:t xml:space="preserve"> the EU </w:t>
      </w:r>
      <w:r w:rsidR="001B0FEE" w:rsidRPr="008466A6">
        <w:rPr>
          <w:rFonts w:ascii="Tahoma" w:hAnsi="Tahoma" w:cs="Tahoma"/>
          <w:b/>
          <w:i/>
          <w:lang w:val="en-US"/>
        </w:rPr>
        <w:t xml:space="preserve">and/or </w:t>
      </w:r>
      <w:r w:rsidR="003B3E86" w:rsidRPr="008466A6">
        <w:rPr>
          <w:rFonts w:ascii="Tahoma" w:hAnsi="Tahoma" w:cs="Tahoma"/>
          <w:b/>
          <w:i/>
          <w:lang w:val="en-US"/>
        </w:rPr>
        <w:t>has been</w:t>
      </w:r>
      <w:r w:rsidR="001B0FEE" w:rsidRPr="008466A6">
        <w:rPr>
          <w:rFonts w:ascii="Tahoma" w:hAnsi="Tahoma" w:cs="Tahoma"/>
          <w:b/>
          <w:i/>
          <w:lang w:val="en-US"/>
        </w:rPr>
        <w:t xml:space="preserve"> protected</w:t>
      </w:r>
      <w:r w:rsidR="003B3E86" w:rsidRPr="008466A6">
        <w:rPr>
          <w:rFonts w:ascii="Tahoma" w:hAnsi="Tahoma" w:cs="Tahoma"/>
          <w:b/>
          <w:i/>
          <w:lang w:val="en-US"/>
        </w:rPr>
        <w:t xml:space="preserve"> by a PVP right according to the UPOV Convention inside or outside the EU</w:t>
      </w:r>
      <w:bookmarkEnd w:id="12"/>
    </w:p>
    <w:p w14:paraId="69A2841C" w14:textId="77777777" w:rsidR="002C2770" w:rsidRPr="008466A6" w:rsidRDefault="00F60D56" w:rsidP="002C2770">
      <w:pPr>
        <w:spacing w:after="120"/>
        <w:jc w:val="both"/>
        <w:rPr>
          <w:rFonts w:ascii="Tahoma" w:eastAsiaTheme="minorHAnsi" w:hAnsi="Tahoma" w:cs="Tahoma"/>
          <w:bCs/>
          <w:lang w:val="en-GB"/>
        </w:rPr>
      </w:pPr>
      <w:r w:rsidRPr="008466A6">
        <w:rPr>
          <w:rFonts w:ascii="Tahoma" w:eastAsiaTheme="minorHAnsi" w:hAnsi="Tahoma" w:cs="Tahoma"/>
          <w:bCs/>
          <w:lang w:val="en-GB"/>
        </w:rPr>
        <w:t>Check if the genetic resource (the variety in this case) that you are accessing (i)</w:t>
      </w:r>
      <w:r w:rsidR="00945C6D" w:rsidRPr="008466A6">
        <w:rPr>
          <w:rFonts w:ascii="Tahoma" w:eastAsiaTheme="minorHAnsi" w:hAnsi="Tahoma" w:cs="Tahoma"/>
          <w:bCs/>
          <w:lang w:val="en-GB"/>
        </w:rPr>
        <w:t xml:space="preserve"> is</w:t>
      </w:r>
      <w:r w:rsidRPr="008466A6">
        <w:rPr>
          <w:rFonts w:ascii="Tahoma" w:eastAsiaTheme="minorHAnsi" w:hAnsi="Tahoma" w:cs="Tahoma"/>
          <w:bCs/>
          <w:lang w:val="en-GB"/>
        </w:rPr>
        <w:t xml:space="preserve"> a variety that has been legally protected by EU plant variety rights</w:t>
      </w:r>
      <w:r w:rsidR="001A19DA" w:rsidRPr="008466A6">
        <w:rPr>
          <w:rStyle w:val="FootnoteReference"/>
          <w:rFonts w:ascii="Tahoma" w:eastAsiaTheme="minorHAnsi" w:hAnsi="Tahoma" w:cs="Tahoma"/>
          <w:bCs/>
          <w:lang w:val="en-GB"/>
        </w:rPr>
        <w:footnoteReference w:id="13"/>
      </w:r>
      <w:r w:rsidRPr="008466A6">
        <w:rPr>
          <w:rFonts w:ascii="Tahoma" w:eastAsiaTheme="minorHAnsi" w:hAnsi="Tahoma" w:cs="Tahoma"/>
          <w:bCs/>
          <w:lang w:val="en-GB"/>
        </w:rPr>
        <w:t xml:space="preserve"> or by a national plant variety right within the EU; or (ii) is a variety that has been registered in a national variety register or in the EU Common Catalogue;</w:t>
      </w:r>
      <w:r w:rsidR="001A19DA" w:rsidRPr="008466A6">
        <w:rPr>
          <w:rStyle w:val="FootnoteReference"/>
          <w:rFonts w:ascii="Tahoma" w:eastAsiaTheme="minorHAnsi" w:hAnsi="Tahoma" w:cs="Tahoma"/>
          <w:bCs/>
          <w:lang w:val="en-GB"/>
        </w:rPr>
        <w:footnoteReference w:id="14"/>
      </w:r>
      <w:r w:rsidRPr="008466A6">
        <w:rPr>
          <w:rFonts w:ascii="Tahoma" w:eastAsiaTheme="minorHAnsi" w:hAnsi="Tahoma" w:cs="Tahoma"/>
          <w:bCs/>
          <w:lang w:val="en-GB"/>
        </w:rPr>
        <w:t xml:space="preserve"> or (iii) is a variety that has been entered in any other public or private list</w:t>
      </w:r>
      <w:r w:rsidR="001A19DA" w:rsidRPr="008466A6">
        <w:rPr>
          <w:rStyle w:val="FootnoteReference"/>
          <w:rFonts w:ascii="Tahoma" w:eastAsiaTheme="minorHAnsi" w:hAnsi="Tahoma" w:cs="Tahoma"/>
          <w:bCs/>
          <w:lang w:val="en-GB"/>
        </w:rPr>
        <w:footnoteReference w:id="15"/>
      </w:r>
      <w:r w:rsidRPr="008466A6">
        <w:rPr>
          <w:rFonts w:ascii="Tahoma" w:eastAsiaTheme="minorHAnsi" w:hAnsi="Tahoma" w:cs="Tahoma"/>
          <w:bCs/>
          <w:lang w:val="en-GB"/>
        </w:rPr>
        <w:t xml:space="preserve"> according to EU legislation </w:t>
      </w:r>
      <w:r w:rsidR="001A73D8" w:rsidRPr="008466A6">
        <w:rPr>
          <w:rFonts w:ascii="Tahoma" w:eastAsiaTheme="minorHAnsi" w:hAnsi="Tahoma" w:cs="Tahoma"/>
          <w:bCs/>
          <w:lang w:val="en-GB"/>
        </w:rPr>
        <w:t>and/</w:t>
      </w:r>
      <w:r w:rsidRPr="008466A6">
        <w:rPr>
          <w:rFonts w:ascii="Tahoma" w:eastAsiaTheme="minorHAnsi" w:hAnsi="Tahoma" w:cs="Tahoma"/>
          <w:bCs/>
          <w:lang w:val="en-GB"/>
        </w:rPr>
        <w:t>or international standards with an official or officially recognised description and a denomination.</w:t>
      </w:r>
      <w:r w:rsidR="001A73D8" w:rsidRPr="008466A6">
        <w:rPr>
          <w:rStyle w:val="FootnoteReference"/>
          <w:rFonts w:ascii="Tahoma" w:eastAsiaTheme="minorHAnsi" w:hAnsi="Tahoma" w:cs="Tahoma"/>
          <w:bCs/>
          <w:lang w:val="en-GB"/>
        </w:rPr>
        <w:footnoteReference w:id="16"/>
      </w:r>
      <w:r w:rsidR="002C2770" w:rsidRPr="008466A6">
        <w:rPr>
          <w:rFonts w:ascii="Tahoma" w:eastAsiaTheme="minorHAnsi" w:hAnsi="Tahoma" w:cs="Tahoma"/>
          <w:bCs/>
          <w:lang w:val="en-GB"/>
        </w:rPr>
        <w:t xml:space="preserve"> </w:t>
      </w:r>
    </w:p>
    <w:p w14:paraId="693ED3EC" w14:textId="0C27B048" w:rsidR="002C2770" w:rsidRPr="008466A6" w:rsidRDefault="00F60D56" w:rsidP="002C2770">
      <w:pPr>
        <w:spacing w:after="120"/>
        <w:jc w:val="both"/>
        <w:rPr>
          <w:rFonts w:ascii="Tahoma" w:eastAsiaTheme="minorHAnsi" w:hAnsi="Tahoma" w:cs="Tahoma"/>
          <w:bCs/>
          <w:lang w:val="en-GB"/>
        </w:rPr>
      </w:pPr>
      <w:r w:rsidRPr="008466A6">
        <w:rPr>
          <w:rFonts w:ascii="Tahoma" w:hAnsi="Tahoma" w:cs="Tahoma"/>
          <w:lang w:val="en-GB"/>
        </w:rPr>
        <w:t>If the variety that you are accessing responds to one of the above criteria,</w:t>
      </w:r>
      <w:r w:rsidRPr="008466A6">
        <w:rPr>
          <w:rFonts w:ascii="Tahoma" w:eastAsiaTheme="minorHAnsi" w:hAnsi="Tahoma" w:cs="Tahoma"/>
          <w:lang w:val="en-GB"/>
        </w:rPr>
        <w:t xml:space="preserve"> the use of such variety for </w:t>
      </w:r>
      <w:r w:rsidR="001A73D8" w:rsidRPr="008466A6">
        <w:rPr>
          <w:rFonts w:ascii="Tahoma" w:eastAsiaTheme="minorHAnsi" w:hAnsi="Tahoma" w:cs="Tahoma"/>
          <w:lang w:val="en-GB"/>
        </w:rPr>
        <w:t xml:space="preserve">further </w:t>
      </w:r>
      <w:r w:rsidRPr="008466A6">
        <w:rPr>
          <w:rFonts w:ascii="Tahoma" w:eastAsiaTheme="minorHAnsi" w:hAnsi="Tahoma" w:cs="Tahoma"/>
          <w:lang w:val="en-GB"/>
        </w:rPr>
        <w:t xml:space="preserve">breeding </w:t>
      </w:r>
      <w:r w:rsidR="001A73D8" w:rsidRPr="008466A6">
        <w:rPr>
          <w:rFonts w:ascii="Tahoma" w:eastAsiaTheme="minorHAnsi" w:hAnsi="Tahoma" w:cs="Tahoma"/>
          <w:lang w:val="en-GB"/>
        </w:rPr>
        <w:t xml:space="preserve">activities </w:t>
      </w:r>
      <w:r w:rsidRPr="008466A6">
        <w:rPr>
          <w:rFonts w:ascii="Tahoma" w:eastAsiaTheme="minorHAnsi" w:hAnsi="Tahoma" w:cs="Tahoma"/>
          <w:lang w:val="en-GB"/>
        </w:rPr>
        <w:t xml:space="preserve">does not fall under the scope of the Regulation. </w:t>
      </w:r>
      <w:r w:rsidR="00586A5F" w:rsidRPr="008466A6">
        <w:rPr>
          <w:rFonts w:ascii="Tahoma" w:hAnsi="Tahoma" w:cs="Tahoma"/>
          <w:lang w:val="en-GB"/>
        </w:rPr>
        <w:t>Nevertheless</w:t>
      </w:r>
      <w:r w:rsidR="00EC6952" w:rsidRPr="008466A6">
        <w:rPr>
          <w:rFonts w:ascii="Tahoma" w:hAnsi="Tahoma" w:cs="Tahoma"/>
          <w:lang w:val="en-GB"/>
        </w:rPr>
        <w:t>, a proof that the variety was legally available on the EU market at the time of access is recommended to be kept.</w:t>
      </w:r>
      <w:r w:rsidR="00EA315D" w:rsidRPr="008466A6">
        <w:rPr>
          <w:rFonts w:ascii="Tahoma" w:hAnsi="Tahoma" w:cs="Tahoma"/>
          <w:lang w:val="en-GB"/>
        </w:rPr>
        <w:t xml:space="preserve"> </w:t>
      </w:r>
    </w:p>
    <w:p w14:paraId="603FD6FE" w14:textId="77777777" w:rsidR="002C2770" w:rsidRPr="008466A6" w:rsidRDefault="002C2770" w:rsidP="00F60D56">
      <w:pPr>
        <w:jc w:val="both"/>
        <w:rPr>
          <w:rFonts w:ascii="Tahoma" w:hAnsi="Tahoma" w:cs="Tahoma"/>
          <w:lang w:val="en-GB"/>
        </w:rPr>
      </w:pPr>
      <w:r w:rsidRPr="008466A6">
        <w:rPr>
          <w:rFonts w:ascii="Tahoma" w:hAnsi="Tahoma" w:cs="Tahoma"/>
          <w:lang w:val="en-GB"/>
        </w:rPr>
        <w:t>In addition,</w:t>
      </w:r>
      <w:r w:rsidR="00EA315D" w:rsidRPr="008466A6">
        <w:rPr>
          <w:rFonts w:ascii="Tahoma" w:hAnsi="Tahoma" w:cs="Tahoma"/>
          <w:lang w:val="en-GB"/>
        </w:rPr>
        <w:t xml:space="preserve"> the use in further breeding of varieties that have been protected by a plant variety right according to the UPOV Convention, be it within or outside the EU, does not fall within the scope of the Regulation</w:t>
      </w:r>
      <w:r w:rsidR="0095347E" w:rsidRPr="008466A6">
        <w:rPr>
          <w:rFonts w:ascii="Tahoma" w:hAnsi="Tahoma" w:cs="Tahoma"/>
          <w:lang w:val="en-GB"/>
        </w:rPr>
        <w:t xml:space="preserve"> either</w:t>
      </w:r>
      <w:r w:rsidR="00EA315D" w:rsidRPr="008466A6">
        <w:rPr>
          <w:rFonts w:ascii="Tahoma" w:hAnsi="Tahoma" w:cs="Tahoma"/>
          <w:lang w:val="en-GB"/>
        </w:rPr>
        <w:t>.</w:t>
      </w:r>
      <w:r w:rsidR="00EA315D" w:rsidRPr="008466A6">
        <w:rPr>
          <w:rStyle w:val="FootnoteReference"/>
          <w:rFonts w:ascii="Tahoma" w:hAnsi="Tahoma" w:cs="Tahoma"/>
          <w:lang w:val="en-GB"/>
        </w:rPr>
        <w:footnoteReference w:id="17"/>
      </w:r>
      <w:r w:rsidR="00EA315D" w:rsidRPr="008466A6">
        <w:rPr>
          <w:rFonts w:ascii="Tahoma" w:hAnsi="Tahoma" w:cs="Tahoma"/>
          <w:lang w:val="en-GB"/>
        </w:rPr>
        <w:t xml:space="preserve">   </w:t>
      </w:r>
    </w:p>
    <w:p w14:paraId="3AA49E71" w14:textId="54551CD4" w:rsidR="00C27D3E" w:rsidRPr="008466A6" w:rsidRDefault="008E5524" w:rsidP="00F60D56">
      <w:pPr>
        <w:jc w:val="both"/>
        <w:rPr>
          <w:rFonts w:ascii="Tahoma" w:hAnsi="Tahoma" w:cs="Tahoma"/>
          <w:lang w:val="en-GB"/>
        </w:rPr>
      </w:pPr>
      <w:r w:rsidRPr="008466A6">
        <w:rPr>
          <w:rFonts w:ascii="Tahoma" w:hAnsi="Tahoma" w:cs="Tahoma"/>
          <w:lang w:val="en-GB"/>
        </w:rPr>
        <w:t xml:space="preserve">If the variety that you are accessing does not respond to any of the above criteria, the </w:t>
      </w:r>
      <w:r w:rsidR="001A73D8" w:rsidRPr="008466A6">
        <w:rPr>
          <w:rFonts w:ascii="Tahoma" w:hAnsi="Tahoma" w:cs="Tahoma"/>
          <w:lang w:val="en-GB"/>
        </w:rPr>
        <w:t xml:space="preserve">use of </w:t>
      </w:r>
      <w:r w:rsidR="00EA315D" w:rsidRPr="008466A6">
        <w:rPr>
          <w:rFonts w:ascii="Tahoma" w:hAnsi="Tahoma" w:cs="Tahoma"/>
          <w:lang w:val="en-GB"/>
        </w:rPr>
        <w:t xml:space="preserve">the </w:t>
      </w:r>
      <w:r w:rsidRPr="008466A6">
        <w:rPr>
          <w:rFonts w:ascii="Tahoma" w:hAnsi="Tahoma" w:cs="Tahoma"/>
          <w:lang w:val="en-GB"/>
        </w:rPr>
        <w:t xml:space="preserve">variety </w:t>
      </w:r>
      <w:r w:rsidR="001A73D8" w:rsidRPr="008466A6">
        <w:rPr>
          <w:rFonts w:ascii="Tahoma" w:hAnsi="Tahoma" w:cs="Tahoma"/>
          <w:lang w:val="en-GB"/>
        </w:rPr>
        <w:t xml:space="preserve">for further breeding or for other activities </w:t>
      </w:r>
      <w:r w:rsidRPr="008466A6">
        <w:rPr>
          <w:rFonts w:ascii="Tahoma" w:hAnsi="Tahoma" w:cs="Tahoma"/>
          <w:lang w:val="en-GB"/>
        </w:rPr>
        <w:t xml:space="preserve">could fall under the scope of the Regulation. </w:t>
      </w:r>
      <w:r w:rsidR="00586A5F" w:rsidRPr="008466A6">
        <w:rPr>
          <w:rFonts w:ascii="Tahoma" w:hAnsi="Tahoma" w:cs="Tahoma"/>
          <w:lang w:val="en-GB"/>
        </w:rPr>
        <w:t>Then</w:t>
      </w:r>
      <w:r w:rsidRPr="008466A6">
        <w:rPr>
          <w:rFonts w:ascii="Tahoma" w:hAnsi="Tahoma" w:cs="Tahoma"/>
          <w:lang w:val="en-GB"/>
        </w:rPr>
        <w:t>, a further assessment is relevant to conduct.</w:t>
      </w: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C27D3E" w:rsidRPr="00833363" w14:paraId="75A993B1" w14:textId="77777777" w:rsidTr="00C27D3E">
        <w:tc>
          <w:tcPr>
            <w:tcW w:w="9736" w:type="dxa"/>
          </w:tcPr>
          <w:p w14:paraId="585F3329" w14:textId="06811784" w:rsidR="00C27D3E" w:rsidRPr="008466A6" w:rsidRDefault="00C27D3E" w:rsidP="00C27D3E">
            <w:pPr>
              <w:jc w:val="both"/>
              <w:rPr>
                <w:rFonts w:ascii="Tahoma" w:hAnsi="Tahoma" w:cs="Tahoma"/>
                <w:lang w:val="en-GB"/>
              </w:rPr>
            </w:pPr>
            <w:r w:rsidRPr="008466A6">
              <w:rPr>
                <w:rFonts w:ascii="Tahoma" w:hAnsi="Tahoma" w:cs="Tahoma"/>
                <w:u w:val="single"/>
                <w:lang w:val="en-GB"/>
              </w:rPr>
              <w:lastRenderedPageBreak/>
              <w:t>Example 1</w:t>
            </w:r>
            <w:r w:rsidRPr="008466A6">
              <w:rPr>
                <w:rFonts w:ascii="Tahoma" w:hAnsi="Tahoma" w:cs="Tahoma"/>
                <w:lang w:val="en-GB"/>
              </w:rPr>
              <w:t>: Breeder A buys a soybean variety in country C, which is an EU Member State. This variety is on the EU Common Catalogue of agricultural plant species therefore, this variety falls outside the scope of the EU ABS Regulation. Breeder A therefore has no obligations under the Regulation</w:t>
            </w:r>
            <w:r w:rsidR="002C2770" w:rsidRPr="008466A6">
              <w:rPr>
                <w:rFonts w:ascii="Tahoma" w:hAnsi="Tahoma" w:cs="Tahoma"/>
                <w:lang w:val="en-GB"/>
              </w:rPr>
              <w:t>,</w:t>
            </w:r>
            <w:r w:rsidRPr="008466A6">
              <w:rPr>
                <w:rFonts w:ascii="Tahoma" w:hAnsi="Tahoma" w:cs="Tahoma"/>
                <w:lang w:val="en-GB"/>
              </w:rPr>
              <w:t xml:space="preserve"> nevertheless breeder A is recommended to keep his receipt (or other proof of the purchase).  </w:t>
            </w:r>
          </w:p>
          <w:p w14:paraId="573A8B21" w14:textId="77777777" w:rsidR="00C27D3E" w:rsidRPr="008466A6" w:rsidRDefault="00C27D3E" w:rsidP="00C27D3E">
            <w:pPr>
              <w:jc w:val="both"/>
              <w:rPr>
                <w:rFonts w:ascii="Tahoma" w:hAnsi="Tahoma" w:cs="Tahoma"/>
                <w:lang w:val="en-GB"/>
              </w:rPr>
            </w:pPr>
          </w:p>
          <w:p w14:paraId="7BF845A7" w14:textId="14698131" w:rsidR="005247FB" w:rsidRPr="008466A6" w:rsidRDefault="00C27D3E" w:rsidP="00F60D56">
            <w:pPr>
              <w:jc w:val="both"/>
              <w:rPr>
                <w:rFonts w:ascii="Tahoma" w:hAnsi="Tahoma" w:cs="Tahoma"/>
                <w:lang w:val="en-GB"/>
              </w:rPr>
            </w:pPr>
            <w:r w:rsidRPr="008466A6">
              <w:rPr>
                <w:rFonts w:ascii="Tahoma" w:hAnsi="Tahoma" w:cs="Tahoma"/>
                <w:u w:val="single"/>
                <w:lang w:val="en-GB"/>
              </w:rPr>
              <w:t>Example 2</w:t>
            </w:r>
            <w:r w:rsidRPr="008466A6">
              <w:rPr>
                <w:rFonts w:ascii="Tahoma" w:hAnsi="Tahoma" w:cs="Tahoma"/>
                <w:lang w:val="en-GB"/>
              </w:rPr>
              <w:t xml:space="preserve">: Breeder B buys a commercial cucumber variety in country D, which is not an EU Member State. </w:t>
            </w:r>
            <w:r w:rsidR="00892F8A" w:rsidRPr="008466A6">
              <w:rPr>
                <w:rFonts w:ascii="Tahoma" w:hAnsi="Tahoma" w:cs="Tahoma"/>
                <w:lang w:val="en-GB"/>
              </w:rPr>
              <w:t xml:space="preserve">Breeder B </w:t>
            </w:r>
            <w:r w:rsidR="00CE321B" w:rsidRPr="008466A6">
              <w:rPr>
                <w:rFonts w:ascii="Tahoma" w:hAnsi="Tahoma" w:cs="Tahoma"/>
                <w:lang w:val="en-GB"/>
              </w:rPr>
              <w:t>finds out</w:t>
            </w:r>
            <w:r w:rsidR="005247FB" w:rsidRPr="008466A6">
              <w:rPr>
                <w:rFonts w:ascii="Tahoma" w:hAnsi="Tahoma" w:cs="Tahoma"/>
                <w:lang w:val="en-GB"/>
              </w:rPr>
              <w:t xml:space="preserve"> that</w:t>
            </w:r>
            <w:r w:rsidR="00892F8A" w:rsidRPr="008466A6">
              <w:rPr>
                <w:rFonts w:ascii="Tahoma" w:hAnsi="Tahoma" w:cs="Tahoma"/>
                <w:lang w:val="en-GB"/>
              </w:rPr>
              <w:t xml:space="preserve"> country D </w:t>
            </w:r>
            <w:r w:rsidR="005247FB" w:rsidRPr="008466A6">
              <w:rPr>
                <w:rFonts w:ascii="Tahoma" w:hAnsi="Tahoma" w:cs="Tahoma"/>
                <w:lang w:val="en-GB"/>
              </w:rPr>
              <w:t xml:space="preserve">is party to </w:t>
            </w:r>
            <w:r w:rsidR="00892F8A" w:rsidRPr="008466A6">
              <w:rPr>
                <w:rFonts w:ascii="Tahoma" w:hAnsi="Tahoma" w:cs="Tahoma"/>
                <w:lang w:val="en-GB"/>
              </w:rPr>
              <w:t xml:space="preserve">the UPOV Convention </w:t>
            </w:r>
            <w:r w:rsidR="005247FB" w:rsidRPr="008466A6">
              <w:rPr>
                <w:rFonts w:ascii="Tahoma" w:hAnsi="Tahoma" w:cs="Tahoma"/>
                <w:lang w:val="en-GB"/>
              </w:rPr>
              <w:t>and thus provides for a national plant variety protection system. The cucumber variety is protected</w:t>
            </w:r>
            <w:r w:rsidR="00892F8A" w:rsidRPr="008466A6">
              <w:rPr>
                <w:rFonts w:ascii="Tahoma" w:hAnsi="Tahoma" w:cs="Tahoma"/>
                <w:lang w:val="en-GB"/>
              </w:rPr>
              <w:t xml:space="preserve"> by a PVP title</w:t>
            </w:r>
            <w:r w:rsidR="002C2770" w:rsidRPr="008466A6">
              <w:rPr>
                <w:rFonts w:ascii="Tahoma" w:hAnsi="Tahoma" w:cs="Tahoma"/>
                <w:lang w:val="en-GB"/>
              </w:rPr>
              <w:t xml:space="preserve"> in country D</w:t>
            </w:r>
            <w:r w:rsidR="00892F8A" w:rsidRPr="008466A6">
              <w:rPr>
                <w:rFonts w:ascii="Tahoma" w:hAnsi="Tahoma" w:cs="Tahoma"/>
                <w:lang w:val="en-GB"/>
              </w:rPr>
              <w:t xml:space="preserve">. </w:t>
            </w:r>
            <w:r w:rsidR="005247FB" w:rsidRPr="008466A6">
              <w:rPr>
                <w:rFonts w:ascii="Tahoma" w:hAnsi="Tahoma" w:cs="Tahoma"/>
                <w:lang w:val="en-GB"/>
              </w:rPr>
              <w:t>Therefore, the variety is not covered by the scope of the EU ABS Regulation and therefore breeder B has no obligations under the Regulation. (Nevertheless</w:t>
            </w:r>
            <w:r w:rsidR="003527E9" w:rsidRPr="008466A6">
              <w:rPr>
                <w:rFonts w:ascii="Tahoma" w:hAnsi="Tahoma" w:cs="Tahoma"/>
                <w:lang w:val="en-GB"/>
              </w:rPr>
              <w:t>,</w:t>
            </w:r>
            <w:r w:rsidR="005247FB" w:rsidRPr="008466A6">
              <w:rPr>
                <w:rFonts w:ascii="Tahoma" w:hAnsi="Tahoma" w:cs="Tahoma"/>
                <w:lang w:val="en-GB"/>
              </w:rPr>
              <w:t xml:space="preserve"> it is recommended for breeder B to keep proof of the protected status of the variety at the time of acquisition in country D.)</w:t>
            </w:r>
          </w:p>
          <w:p w14:paraId="7E95219C" w14:textId="77777777" w:rsidR="005F7CA4" w:rsidRPr="008466A6" w:rsidRDefault="005F7CA4" w:rsidP="00F60D56">
            <w:pPr>
              <w:jc w:val="both"/>
              <w:rPr>
                <w:rFonts w:ascii="Tahoma" w:hAnsi="Tahoma" w:cs="Tahoma"/>
                <w:lang w:val="en-GB"/>
              </w:rPr>
            </w:pPr>
          </w:p>
          <w:p w14:paraId="3A3746F2" w14:textId="66E1DA57" w:rsidR="00A05BB9" w:rsidRPr="00C27D3E" w:rsidRDefault="005247FB" w:rsidP="00F60D56">
            <w:pPr>
              <w:jc w:val="both"/>
              <w:rPr>
                <w:lang w:val="en-GB"/>
              </w:rPr>
            </w:pPr>
            <w:r w:rsidRPr="008466A6">
              <w:rPr>
                <w:rFonts w:ascii="Tahoma" w:hAnsi="Tahoma" w:cs="Tahoma"/>
                <w:u w:val="single"/>
                <w:lang w:val="en-GB"/>
              </w:rPr>
              <w:t>Example 3</w:t>
            </w:r>
            <w:r w:rsidRPr="008466A6">
              <w:rPr>
                <w:rFonts w:ascii="Tahoma" w:hAnsi="Tahoma" w:cs="Tahoma"/>
                <w:lang w:val="en-GB"/>
              </w:rPr>
              <w:t xml:space="preserve">: Breeder C buys a commercial tomato variety on the market in country E, which is not an EU Member States. The commercial tomato variety is not protected in country E. The variety therefore </w:t>
            </w:r>
            <w:r w:rsidR="005F7CA4" w:rsidRPr="008466A6">
              <w:rPr>
                <w:rFonts w:ascii="Tahoma" w:hAnsi="Tahoma" w:cs="Tahoma"/>
                <w:lang w:val="en-GB"/>
              </w:rPr>
              <w:t xml:space="preserve">may be </w:t>
            </w:r>
            <w:r w:rsidRPr="008466A6">
              <w:rPr>
                <w:rFonts w:ascii="Tahoma" w:hAnsi="Tahoma" w:cs="Tahoma"/>
                <w:lang w:val="en-GB"/>
              </w:rPr>
              <w:t xml:space="preserve">falling under the scope of the EU ABS Regulation. </w:t>
            </w:r>
            <w:r w:rsidR="00C27D3E" w:rsidRPr="008466A6">
              <w:rPr>
                <w:rFonts w:ascii="Tahoma" w:hAnsi="Tahoma" w:cs="Tahoma"/>
                <w:lang w:val="en-GB"/>
              </w:rPr>
              <w:t xml:space="preserve">The breeder has to verify if there is any ABS legislation in country </w:t>
            </w:r>
            <w:r w:rsidR="005F7CA4" w:rsidRPr="008466A6">
              <w:rPr>
                <w:rFonts w:ascii="Tahoma" w:hAnsi="Tahoma" w:cs="Tahoma"/>
                <w:lang w:val="en-GB"/>
              </w:rPr>
              <w:t>E</w:t>
            </w:r>
            <w:r w:rsidR="00C27D3E" w:rsidRPr="008466A6">
              <w:rPr>
                <w:rFonts w:ascii="Tahoma" w:hAnsi="Tahoma" w:cs="Tahoma"/>
                <w:lang w:val="en-GB"/>
              </w:rPr>
              <w:t xml:space="preserve"> and whether that ABS legislation applies to commercial plant varieties. If </w:t>
            </w:r>
            <w:r w:rsidR="002C2770" w:rsidRPr="008466A6">
              <w:rPr>
                <w:rFonts w:ascii="Tahoma" w:hAnsi="Tahoma" w:cs="Tahoma"/>
                <w:lang w:val="en-GB"/>
              </w:rPr>
              <w:t>this</w:t>
            </w:r>
            <w:r w:rsidR="00C27D3E" w:rsidRPr="008466A6">
              <w:rPr>
                <w:rFonts w:ascii="Tahoma" w:hAnsi="Tahoma" w:cs="Tahoma"/>
                <w:lang w:val="en-GB"/>
              </w:rPr>
              <w:t xml:space="preserve"> is the case, the breeder has to comply with the ABS obligations in the national law of country </w:t>
            </w:r>
            <w:r w:rsidR="005F7CA4" w:rsidRPr="008466A6">
              <w:rPr>
                <w:rFonts w:ascii="Tahoma" w:hAnsi="Tahoma" w:cs="Tahoma"/>
                <w:lang w:val="en-GB"/>
              </w:rPr>
              <w:t>E</w:t>
            </w:r>
            <w:r w:rsidR="00C27D3E" w:rsidRPr="008466A6">
              <w:rPr>
                <w:rFonts w:ascii="Tahoma" w:hAnsi="Tahoma" w:cs="Tahoma"/>
                <w:lang w:val="en-GB"/>
              </w:rPr>
              <w:t xml:space="preserve"> and also with the obligations under the</w:t>
            </w:r>
            <w:r w:rsidR="002C2770" w:rsidRPr="008466A6">
              <w:rPr>
                <w:rFonts w:ascii="Tahoma" w:hAnsi="Tahoma" w:cs="Tahoma"/>
                <w:lang w:val="en-GB"/>
              </w:rPr>
              <w:t xml:space="preserve"> EU</w:t>
            </w:r>
            <w:r w:rsidR="00C27D3E" w:rsidRPr="008466A6">
              <w:rPr>
                <w:rFonts w:ascii="Tahoma" w:hAnsi="Tahoma" w:cs="Tahoma"/>
                <w:lang w:val="en-GB"/>
              </w:rPr>
              <w:t xml:space="preserve"> Regulation.</w:t>
            </w:r>
          </w:p>
        </w:tc>
      </w:tr>
    </w:tbl>
    <w:p w14:paraId="0593EF15" w14:textId="77777777" w:rsidR="00C27D3E" w:rsidRDefault="00C27D3E" w:rsidP="00F60D56">
      <w:pPr>
        <w:jc w:val="both"/>
        <w:rPr>
          <w:rFonts w:cs="Times"/>
          <w:lang w:val="en-GB"/>
        </w:rPr>
      </w:pPr>
    </w:p>
    <w:p w14:paraId="17479CD2" w14:textId="77777777" w:rsidR="009E1A14" w:rsidRPr="008466A6" w:rsidRDefault="00EC6952" w:rsidP="00586A5F">
      <w:pPr>
        <w:ind w:left="426" w:hanging="426"/>
        <w:rPr>
          <w:rFonts w:ascii="Tahoma" w:hAnsi="Tahoma" w:cs="Tahoma"/>
          <w:b/>
          <w:i/>
          <w:lang w:val="en-US"/>
        </w:rPr>
      </w:pPr>
      <w:r w:rsidRPr="008466A6">
        <w:rPr>
          <w:rFonts w:ascii="Tahoma" w:hAnsi="Tahoma" w:cs="Tahoma"/>
          <w:b/>
          <w:i/>
          <w:lang w:val="en-US"/>
        </w:rPr>
        <w:t>b</w:t>
      </w:r>
      <w:bookmarkStart w:id="13" w:name="ThreeB"/>
      <w:r w:rsidRPr="008466A6">
        <w:rPr>
          <w:rFonts w:ascii="Tahoma" w:hAnsi="Tahoma" w:cs="Tahoma"/>
          <w:b/>
          <w:i/>
          <w:lang w:val="en-US"/>
        </w:rPr>
        <w:t xml:space="preserve">. </w:t>
      </w:r>
      <w:r w:rsidR="009E1A14" w:rsidRPr="008466A6">
        <w:rPr>
          <w:rFonts w:ascii="Tahoma" w:hAnsi="Tahoma" w:cs="Tahoma"/>
          <w:b/>
          <w:i/>
          <w:lang w:val="en-US"/>
        </w:rPr>
        <w:t xml:space="preserve">Assess if the </w:t>
      </w:r>
      <w:r w:rsidR="00F037C7" w:rsidRPr="008466A6">
        <w:rPr>
          <w:rFonts w:ascii="Tahoma" w:hAnsi="Tahoma" w:cs="Tahoma"/>
          <w:b/>
          <w:i/>
          <w:lang w:val="en-US"/>
        </w:rPr>
        <w:t xml:space="preserve">genetic material was </w:t>
      </w:r>
      <w:r w:rsidR="005203BB" w:rsidRPr="008466A6">
        <w:rPr>
          <w:rFonts w:ascii="Tahoma" w:hAnsi="Tahoma" w:cs="Tahoma"/>
          <w:b/>
          <w:i/>
          <w:lang w:val="en-US"/>
        </w:rPr>
        <w:t xml:space="preserve">already in-house </w:t>
      </w:r>
      <w:r w:rsidR="00F037C7" w:rsidRPr="008466A6">
        <w:rPr>
          <w:rFonts w:ascii="Tahoma" w:hAnsi="Tahoma" w:cs="Tahoma"/>
          <w:b/>
          <w:i/>
          <w:lang w:val="en-US"/>
        </w:rPr>
        <w:t xml:space="preserve">before </w:t>
      </w:r>
      <w:r w:rsidR="009E1A14" w:rsidRPr="008466A6">
        <w:rPr>
          <w:rFonts w:ascii="Tahoma" w:hAnsi="Tahoma" w:cs="Tahoma"/>
          <w:b/>
          <w:i/>
          <w:lang w:val="en-US"/>
        </w:rPr>
        <w:t xml:space="preserve">October </w:t>
      </w:r>
      <w:r w:rsidR="00F037C7" w:rsidRPr="008466A6">
        <w:rPr>
          <w:rFonts w:ascii="Tahoma" w:hAnsi="Tahoma" w:cs="Tahoma"/>
          <w:b/>
          <w:i/>
          <w:lang w:val="en-US"/>
        </w:rPr>
        <w:t xml:space="preserve">12, </w:t>
      </w:r>
      <w:r w:rsidR="009E1A14" w:rsidRPr="008466A6">
        <w:rPr>
          <w:rFonts w:ascii="Tahoma" w:hAnsi="Tahoma" w:cs="Tahoma"/>
          <w:b/>
          <w:i/>
          <w:lang w:val="en-US"/>
        </w:rPr>
        <w:t xml:space="preserve">2014 </w:t>
      </w:r>
    </w:p>
    <w:bookmarkEnd w:id="13"/>
    <w:p w14:paraId="3157F3DD" w14:textId="77777777" w:rsidR="009E1A14" w:rsidRPr="008466A6" w:rsidRDefault="009E1A14" w:rsidP="000139CF">
      <w:pPr>
        <w:jc w:val="both"/>
        <w:rPr>
          <w:rFonts w:ascii="Tahoma" w:hAnsi="Tahoma" w:cs="Tahoma"/>
          <w:lang w:val="en-US"/>
        </w:rPr>
      </w:pPr>
      <w:r w:rsidRPr="008466A6">
        <w:rPr>
          <w:rFonts w:ascii="Tahoma" w:hAnsi="Tahoma" w:cs="Tahoma"/>
          <w:lang w:val="en-US"/>
        </w:rPr>
        <w:t xml:space="preserve">Check when the </w:t>
      </w:r>
      <w:r w:rsidR="00F037C7" w:rsidRPr="008466A6">
        <w:rPr>
          <w:rFonts w:ascii="Tahoma" w:hAnsi="Tahoma" w:cs="Tahoma"/>
          <w:lang w:val="en-US"/>
        </w:rPr>
        <w:t xml:space="preserve">genetic </w:t>
      </w:r>
      <w:r w:rsidRPr="008466A6">
        <w:rPr>
          <w:rFonts w:ascii="Tahoma" w:hAnsi="Tahoma" w:cs="Tahoma"/>
          <w:lang w:val="en-US"/>
        </w:rPr>
        <w:t>mat</w:t>
      </w:r>
      <w:r w:rsidR="00F037C7" w:rsidRPr="008466A6">
        <w:rPr>
          <w:rFonts w:ascii="Tahoma" w:hAnsi="Tahoma" w:cs="Tahoma"/>
          <w:lang w:val="en-US"/>
        </w:rPr>
        <w:t xml:space="preserve">erial entered </w:t>
      </w:r>
      <w:r w:rsidRPr="008466A6">
        <w:rPr>
          <w:rFonts w:ascii="Tahoma" w:hAnsi="Tahoma" w:cs="Tahoma"/>
          <w:lang w:val="en-US"/>
        </w:rPr>
        <w:t xml:space="preserve">your own company. If it </w:t>
      </w:r>
      <w:r w:rsidR="00F037C7" w:rsidRPr="008466A6">
        <w:rPr>
          <w:rFonts w:ascii="Tahoma" w:hAnsi="Tahoma" w:cs="Tahoma"/>
          <w:lang w:val="en-US"/>
        </w:rPr>
        <w:t>entered</w:t>
      </w:r>
      <w:r w:rsidR="00EE44DF" w:rsidRPr="008466A6">
        <w:rPr>
          <w:rFonts w:ascii="Tahoma" w:hAnsi="Tahoma" w:cs="Tahoma"/>
          <w:lang w:val="en-US"/>
        </w:rPr>
        <w:t xml:space="preserve"> (</w:t>
      </w:r>
      <w:proofErr w:type="gramStart"/>
      <w:r w:rsidR="00F037C7" w:rsidRPr="008466A6">
        <w:rPr>
          <w:rFonts w:ascii="Tahoma" w:hAnsi="Tahoma" w:cs="Tahoma"/>
          <w:lang w:val="en-US"/>
        </w:rPr>
        <w:t>i.e.</w:t>
      </w:r>
      <w:proofErr w:type="gramEnd"/>
      <w:r w:rsidR="00F037C7" w:rsidRPr="008466A6">
        <w:rPr>
          <w:rFonts w:ascii="Tahoma" w:hAnsi="Tahoma" w:cs="Tahoma"/>
          <w:lang w:val="en-US"/>
        </w:rPr>
        <w:t xml:space="preserve"> you</w:t>
      </w:r>
      <w:r w:rsidRPr="008466A6">
        <w:rPr>
          <w:rFonts w:ascii="Tahoma" w:hAnsi="Tahoma" w:cs="Tahoma"/>
          <w:lang w:val="en-US"/>
        </w:rPr>
        <w:t xml:space="preserve"> obtained </w:t>
      </w:r>
      <w:r w:rsidR="00F037C7" w:rsidRPr="008466A6">
        <w:rPr>
          <w:rFonts w:ascii="Tahoma" w:hAnsi="Tahoma" w:cs="Tahoma"/>
          <w:lang w:val="en-US"/>
        </w:rPr>
        <w:t>it</w:t>
      </w:r>
      <w:r w:rsidR="00EE44DF" w:rsidRPr="008466A6">
        <w:rPr>
          <w:rFonts w:ascii="Tahoma" w:hAnsi="Tahoma" w:cs="Tahoma"/>
          <w:lang w:val="en-US"/>
        </w:rPr>
        <w:t>)</w:t>
      </w:r>
      <w:r w:rsidR="00F037C7" w:rsidRPr="008466A6">
        <w:rPr>
          <w:rFonts w:ascii="Tahoma" w:hAnsi="Tahoma" w:cs="Tahoma"/>
          <w:lang w:val="en-US"/>
        </w:rPr>
        <w:t xml:space="preserve"> </w:t>
      </w:r>
      <w:r w:rsidRPr="008466A6">
        <w:rPr>
          <w:rFonts w:ascii="Tahoma" w:hAnsi="Tahoma" w:cs="Tahoma"/>
          <w:lang w:val="en-US"/>
        </w:rPr>
        <w:t xml:space="preserve">before October </w:t>
      </w:r>
      <w:r w:rsidR="00F037C7" w:rsidRPr="008466A6">
        <w:rPr>
          <w:rFonts w:ascii="Tahoma" w:hAnsi="Tahoma" w:cs="Tahoma"/>
          <w:lang w:val="en-US"/>
        </w:rPr>
        <w:t xml:space="preserve">12, </w:t>
      </w:r>
      <w:r w:rsidRPr="008466A6">
        <w:rPr>
          <w:rFonts w:ascii="Tahoma" w:hAnsi="Tahoma" w:cs="Tahoma"/>
          <w:lang w:val="en-US"/>
        </w:rPr>
        <w:t>2014</w:t>
      </w:r>
      <w:r w:rsidR="00EE44DF" w:rsidRPr="008466A6">
        <w:rPr>
          <w:rFonts w:ascii="Tahoma" w:hAnsi="Tahoma" w:cs="Tahoma"/>
          <w:lang w:val="en-US"/>
        </w:rPr>
        <w:t>, then</w:t>
      </w:r>
      <w:r w:rsidRPr="008466A6">
        <w:rPr>
          <w:rFonts w:ascii="Tahoma" w:hAnsi="Tahoma" w:cs="Tahoma"/>
          <w:lang w:val="en-US"/>
        </w:rPr>
        <w:t xml:space="preserve"> the</w:t>
      </w:r>
      <w:r w:rsidR="00F037C7" w:rsidRPr="008466A6">
        <w:rPr>
          <w:rFonts w:ascii="Tahoma" w:hAnsi="Tahoma" w:cs="Tahoma"/>
          <w:lang w:val="en-US"/>
        </w:rPr>
        <w:t xml:space="preserve"> genetic </w:t>
      </w:r>
      <w:r w:rsidRPr="008466A6">
        <w:rPr>
          <w:rFonts w:ascii="Tahoma" w:hAnsi="Tahoma" w:cs="Tahoma"/>
          <w:lang w:val="en-US"/>
        </w:rPr>
        <w:t xml:space="preserve">material does not fall </w:t>
      </w:r>
      <w:r w:rsidR="00F037C7" w:rsidRPr="008466A6">
        <w:rPr>
          <w:rFonts w:ascii="Tahoma" w:hAnsi="Tahoma" w:cs="Tahoma"/>
          <w:lang w:val="en-US"/>
        </w:rPr>
        <w:t>under</w:t>
      </w:r>
      <w:r w:rsidRPr="008466A6">
        <w:rPr>
          <w:rFonts w:ascii="Tahoma" w:hAnsi="Tahoma" w:cs="Tahoma"/>
          <w:lang w:val="en-US"/>
        </w:rPr>
        <w:t xml:space="preserve"> the scope of the EU </w:t>
      </w:r>
      <w:r w:rsidR="00F037C7" w:rsidRPr="008466A6">
        <w:rPr>
          <w:rFonts w:ascii="Tahoma" w:hAnsi="Tahoma" w:cs="Tahoma"/>
          <w:lang w:val="en-US"/>
        </w:rPr>
        <w:t xml:space="preserve">ABS </w:t>
      </w:r>
      <w:r w:rsidRPr="008466A6">
        <w:rPr>
          <w:rFonts w:ascii="Tahoma" w:hAnsi="Tahoma" w:cs="Tahoma"/>
          <w:lang w:val="en-US"/>
        </w:rPr>
        <w:t>Regulation.</w:t>
      </w:r>
      <w:r w:rsidR="00D066C7" w:rsidRPr="008466A6">
        <w:rPr>
          <w:rStyle w:val="FootnoteReference"/>
          <w:rFonts w:ascii="Tahoma" w:hAnsi="Tahoma" w:cs="Tahoma"/>
          <w:lang w:val="en-US"/>
        </w:rPr>
        <w:footnoteReference w:id="18"/>
      </w:r>
    </w:p>
    <w:p w14:paraId="70EFD44E" w14:textId="3F18FCA3" w:rsidR="000139CF" w:rsidRPr="008466A6" w:rsidRDefault="00F037C7" w:rsidP="007F0240">
      <w:pPr>
        <w:jc w:val="both"/>
        <w:rPr>
          <w:rFonts w:ascii="Tahoma" w:hAnsi="Tahoma" w:cs="Tahoma"/>
          <w:lang w:val="en-US"/>
        </w:rPr>
      </w:pPr>
      <w:r w:rsidRPr="008466A6">
        <w:rPr>
          <w:rFonts w:ascii="Tahoma" w:hAnsi="Tahoma" w:cs="Tahoma"/>
          <w:lang w:val="en-US"/>
        </w:rPr>
        <w:t>A</w:t>
      </w:r>
      <w:r w:rsidR="00D066C7" w:rsidRPr="008466A6">
        <w:rPr>
          <w:rFonts w:ascii="Tahoma" w:hAnsi="Tahoma" w:cs="Tahoma"/>
          <w:lang w:val="en-US"/>
        </w:rPr>
        <w:t>rticles 4 and</w:t>
      </w:r>
      <w:r w:rsidR="009E1A14" w:rsidRPr="008466A6">
        <w:rPr>
          <w:rFonts w:ascii="Tahoma" w:hAnsi="Tahoma" w:cs="Tahoma"/>
          <w:lang w:val="en-US"/>
        </w:rPr>
        <w:t xml:space="preserve"> 7 of the Regulation</w:t>
      </w:r>
      <w:r w:rsidRPr="008466A6">
        <w:rPr>
          <w:rFonts w:ascii="Tahoma" w:hAnsi="Tahoma" w:cs="Tahoma"/>
          <w:lang w:val="en-US"/>
        </w:rPr>
        <w:t>, detailing the obligations of due diligence and declaration of due diligence,</w:t>
      </w:r>
      <w:r w:rsidR="009E1A14" w:rsidRPr="008466A6">
        <w:rPr>
          <w:rFonts w:ascii="Tahoma" w:hAnsi="Tahoma" w:cs="Tahoma"/>
          <w:lang w:val="en-US"/>
        </w:rPr>
        <w:t xml:space="preserve"> only enter</w:t>
      </w:r>
      <w:r w:rsidRPr="008466A6">
        <w:rPr>
          <w:rFonts w:ascii="Tahoma" w:hAnsi="Tahoma" w:cs="Tahoma"/>
          <w:lang w:val="en-US"/>
        </w:rPr>
        <w:t>ed</w:t>
      </w:r>
      <w:r w:rsidR="009E1A14" w:rsidRPr="008466A6">
        <w:rPr>
          <w:rFonts w:ascii="Tahoma" w:hAnsi="Tahoma" w:cs="Tahoma"/>
          <w:lang w:val="en-US"/>
        </w:rPr>
        <w:t xml:space="preserve"> into force on October </w:t>
      </w:r>
      <w:r w:rsidRPr="008466A6">
        <w:rPr>
          <w:rFonts w:ascii="Tahoma" w:hAnsi="Tahoma" w:cs="Tahoma"/>
          <w:lang w:val="en-US"/>
        </w:rPr>
        <w:t xml:space="preserve">12, </w:t>
      </w:r>
      <w:r w:rsidR="00D066C7" w:rsidRPr="008466A6">
        <w:rPr>
          <w:rFonts w:ascii="Tahoma" w:hAnsi="Tahoma" w:cs="Tahoma"/>
          <w:lang w:val="en-US"/>
        </w:rPr>
        <w:t xml:space="preserve">2015. Nevertheless, it has been </w:t>
      </w:r>
      <w:r w:rsidR="00AE4577" w:rsidRPr="008466A6">
        <w:rPr>
          <w:rFonts w:ascii="Tahoma" w:hAnsi="Tahoma" w:cs="Tahoma"/>
          <w:lang w:val="en-US"/>
        </w:rPr>
        <w:t xml:space="preserve">stated </w:t>
      </w:r>
      <w:r w:rsidR="00D066C7" w:rsidRPr="008466A6">
        <w:rPr>
          <w:rFonts w:ascii="Tahoma" w:hAnsi="Tahoma" w:cs="Tahoma"/>
          <w:lang w:val="en-US"/>
        </w:rPr>
        <w:t>by the European Commission that the obligations</w:t>
      </w:r>
      <w:r w:rsidR="00AE4577" w:rsidRPr="008466A6">
        <w:rPr>
          <w:rFonts w:ascii="Tahoma" w:hAnsi="Tahoma" w:cs="Tahoma"/>
          <w:lang w:val="en-US"/>
        </w:rPr>
        <w:t>, in principle, still</w:t>
      </w:r>
      <w:r w:rsidR="00D066C7" w:rsidRPr="008466A6">
        <w:rPr>
          <w:rFonts w:ascii="Tahoma" w:hAnsi="Tahoma" w:cs="Tahoma"/>
          <w:lang w:val="en-US"/>
        </w:rPr>
        <w:t xml:space="preserve"> </w:t>
      </w:r>
      <w:r w:rsidR="00AE4577" w:rsidRPr="008466A6">
        <w:rPr>
          <w:rFonts w:ascii="Tahoma" w:hAnsi="Tahoma" w:cs="Tahoma"/>
          <w:lang w:val="en-US"/>
        </w:rPr>
        <w:t>concern all</w:t>
      </w:r>
      <w:r w:rsidR="00D066C7" w:rsidRPr="008466A6">
        <w:rPr>
          <w:rFonts w:ascii="Tahoma" w:hAnsi="Tahoma" w:cs="Tahoma"/>
          <w:lang w:val="en-US"/>
        </w:rPr>
        <w:t xml:space="preserve"> genetic resources </w:t>
      </w:r>
      <w:r w:rsidRPr="008466A6">
        <w:rPr>
          <w:rFonts w:ascii="Tahoma" w:hAnsi="Tahoma" w:cs="Tahoma"/>
          <w:lang w:val="en-US"/>
        </w:rPr>
        <w:t>accessed</w:t>
      </w:r>
      <w:r w:rsidR="009E1A14" w:rsidRPr="008466A6">
        <w:rPr>
          <w:rFonts w:ascii="Tahoma" w:hAnsi="Tahoma" w:cs="Tahoma"/>
          <w:lang w:val="en-US"/>
        </w:rPr>
        <w:t xml:space="preserve"> </w:t>
      </w:r>
      <w:r w:rsidR="00AE4577" w:rsidRPr="008466A6">
        <w:rPr>
          <w:rFonts w:ascii="Tahoma" w:hAnsi="Tahoma" w:cs="Tahoma"/>
          <w:lang w:val="en-US"/>
        </w:rPr>
        <w:t xml:space="preserve">after </w:t>
      </w:r>
      <w:r w:rsidR="009E1A14" w:rsidRPr="008466A6">
        <w:rPr>
          <w:rFonts w:ascii="Tahoma" w:hAnsi="Tahoma" w:cs="Tahoma"/>
          <w:lang w:val="en-US"/>
        </w:rPr>
        <w:t xml:space="preserve">October </w:t>
      </w:r>
      <w:r w:rsidRPr="008466A6">
        <w:rPr>
          <w:rFonts w:ascii="Tahoma" w:hAnsi="Tahoma" w:cs="Tahoma"/>
          <w:lang w:val="en-US"/>
        </w:rPr>
        <w:t xml:space="preserve">12, </w:t>
      </w:r>
      <w:r w:rsidR="009E1A14" w:rsidRPr="008466A6">
        <w:rPr>
          <w:rFonts w:ascii="Tahoma" w:hAnsi="Tahoma" w:cs="Tahoma"/>
          <w:lang w:val="en-US"/>
        </w:rPr>
        <w:t>2014.</w:t>
      </w:r>
      <w:r w:rsidR="00AE4577" w:rsidRPr="008466A6">
        <w:rPr>
          <w:rStyle w:val="FootnoteReference"/>
          <w:rFonts w:ascii="Tahoma" w:hAnsi="Tahoma" w:cs="Tahoma"/>
          <w:lang w:val="en-US"/>
        </w:rPr>
        <w:footnoteReference w:id="19"/>
      </w:r>
      <w:r w:rsidR="009E1A14" w:rsidRPr="008466A6">
        <w:rPr>
          <w:rFonts w:ascii="Tahoma" w:hAnsi="Tahoma" w:cs="Tahoma"/>
          <w:lang w:val="en-US"/>
        </w:rPr>
        <w:t xml:space="preserve"> </w:t>
      </w:r>
    </w:p>
    <w:p w14:paraId="3CA0CBC9" w14:textId="77777777" w:rsidR="007F0240" w:rsidRPr="004615B9" w:rsidRDefault="007F0240" w:rsidP="007F0240">
      <w:pPr>
        <w:jc w:val="both"/>
        <w:rPr>
          <w:rFonts w:cs="Times"/>
          <w:lang w:val="en-US"/>
        </w:rPr>
      </w:pPr>
    </w:p>
    <w:p w14:paraId="3BB0AAA6" w14:textId="1F55E0B4" w:rsidR="004A4EB8" w:rsidRPr="008466A6" w:rsidRDefault="00EC6952" w:rsidP="004A4EB8">
      <w:pPr>
        <w:ind w:left="426" w:hanging="426"/>
        <w:rPr>
          <w:rFonts w:ascii="Tahoma" w:hAnsi="Tahoma" w:cs="Tahoma"/>
          <w:b/>
          <w:lang w:val="en-GB"/>
        </w:rPr>
      </w:pPr>
      <w:r w:rsidRPr="008466A6">
        <w:rPr>
          <w:rFonts w:ascii="Tahoma" w:hAnsi="Tahoma" w:cs="Tahoma"/>
          <w:b/>
          <w:i/>
          <w:lang w:val="en-US"/>
        </w:rPr>
        <w:lastRenderedPageBreak/>
        <w:t>c</w:t>
      </w:r>
      <w:r w:rsidR="009E1A14" w:rsidRPr="008466A6">
        <w:rPr>
          <w:rFonts w:ascii="Tahoma" w:hAnsi="Tahoma" w:cs="Tahoma"/>
          <w:b/>
          <w:i/>
          <w:lang w:val="en-US"/>
        </w:rPr>
        <w:t>.</w:t>
      </w:r>
      <w:r w:rsidR="009E1A14" w:rsidRPr="008466A6">
        <w:rPr>
          <w:rFonts w:ascii="Tahoma" w:hAnsi="Tahoma" w:cs="Tahoma"/>
          <w:b/>
          <w:i/>
          <w:lang w:val="en-US"/>
        </w:rPr>
        <w:tab/>
      </w:r>
      <w:bookmarkStart w:id="14" w:name="ThreeC"/>
      <w:r w:rsidR="004A4EB8" w:rsidRPr="008466A6">
        <w:rPr>
          <w:rFonts w:ascii="Tahoma" w:hAnsi="Tahoma" w:cs="Tahoma"/>
          <w:b/>
          <w:i/>
          <w:lang w:val="en-US"/>
        </w:rPr>
        <w:t xml:space="preserve">In case the genetic material comes from an </w:t>
      </w:r>
      <w:proofErr w:type="gramStart"/>
      <w:r w:rsidR="004A4EB8" w:rsidRPr="008466A6">
        <w:rPr>
          <w:rFonts w:ascii="Tahoma" w:hAnsi="Tahoma" w:cs="Tahoma"/>
          <w:b/>
          <w:i/>
          <w:lang w:val="en-US"/>
        </w:rPr>
        <w:t>ex situ</w:t>
      </w:r>
      <w:proofErr w:type="gramEnd"/>
      <w:r w:rsidR="004A4EB8" w:rsidRPr="008466A6">
        <w:rPr>
          <w:rFonts w:ascii="Tahoma" w:hAnsi="Tahoma" w:cs="Tahoma"/>
          <w:b/>
          <w:i/>
          <w:lang w:val="en-US"/>
        </w:rPr>
        <w:t xml:space="preserve"> collection, assess if it concerns a genetic resource that was already part of </w:t>
      </w:r>
      <w:r w:rsidR="001E2496" w:rsidRPr="008466A6">
        <w:rPr>
          <w:rFonts w:ascii="Tahoma" w:hAnsi="Tahoma" w:cs="Tahoma"/>
          <w:b/>
          <w:i/>
          <w:lang w:val="en-US"/>
        </w:rPr>
        <w:t>a</w:t>
      </w:r>
      <w:r w:rsidR="004A4EB8" w:rsidRPr="008466A6">
        <w:rPr>
          <w:rFonts w:ascii="Tahoma" w:hAnsi="Tahoma" w:cs="Tahoma"/>
          <w:b/>
          <w:i/>
          <w:lang w:val="en-US"/>
        </w:rPr>
        <w:t xml:space="preserve"> collection prior to October 12, 2014</w:t>
      </w:r>
      <w:bookmarkEnd w:id="14"/>
    </w:p>
    <w:tbl>
      <w:tblPr>
        <w:tblStyle w:val="TableGrid"/>
        <w:tblpPr w:leftFromText="180" w:rightFromText="180" w:vertAnchor="text" w:horzAnchor="margin" w:tblpY="1598"/>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2C2770" w:rsidRPr="00833363" w14:paraId="0937D72C" w14:textId="77777777" w:rsidTr="002C2770">
        <w:tc>
          <w:tcPr>
            <w:tcW w:w="9686" w:type="dxa"/>
          </w:tcPr>
          <w:p w14:paraId="16A1ED15" w14:textId="77777777" w:rsidR="002C2770" w:rsidRPr="008466A6" w:rsidRDefault="002C2770" w:rsidP="002C2770">
            <w:pPr>
              <w:jc w:val="both"/>
              <w:rPr>
                <w:rFonts w:ascii="Tahoma" w:hAnsi="Tahoma" w:cs="Tahoma"/>
                <w:color w:val="000000" w:themeColor="text1"/>
                <w:u w:val="single"/>
                <w:lang w:val="en-GB"/>
              </w:rPr>
            </w:pPr>
            <w:r w:rsidRPr="008466A6">
              <w:rPr>
                <w:rFonts w:ascii="Tahoma" w:hAnsi="Tahoma" w:cs="Tahoma"/>
                <w:color w:val="000000" w:themeColor="text1"/>
                <w:u w:val="single"/>
                <w:lang w:val="en-GB"/>
              </w:rPr>
              <w:t>Example 4:</w:t>
            </w:r>
          </w:p>
          <w:p w14:paraId="5D10EF55" w14:textId="77777777" w:rsidR="002C2770" w:rsidRPr="008466A6" w:rsidRDefault="002C2770" w:rsidP="002C2770">
            <w:pPr>
              <w:jc w:val="both"/>
              <w:rPr>
                <w:rFonts w:ascii="Tahoma" w:hAnsi="Tahoma" w:cs="Tahoma"/>
                <w:color w:val="000000" w:themeColor="text1"/>
                <w:lang w:val="en-GB"/>
              </w:rPr>
            </w:pPr>
            <w:r w:rsidRPr="008466A6">
              <w:rPr>
                <w:rFonts w:ascii="Tahoma" w:hAnsi="Tahoma" w:cs="Tahoma"/>
                <w:color w:val="000000" w:themeColor="text1"/>
                <w:lang w:val="en-GB"/>
              </w:rPr>
              <w:t xml:space="preserve">Breeder A accesses a soybean genetic resource from the </w:t>
            </w:r>
            <w:proofErr w:type="spellStart"/>
            <w:r w:rsidRPr="008466A6">
              <w:rPr>
                <w:rFonts w:ascii="Tahoma" w:hAnsi="Tahoma" w:cs="Tahoma"/>
                <w:color w:val="000000" w:themeColor="text1"/>
                <w:lang w:val="en-GB"/>
              </w:rPr>
              <w:t>genebank</w:t>
            </w:r>
            <w:proofErr w:type="spellEnd"/>
            <w:r w:rsidRPr="008466A6">
              <w:rPr>
                <w:rFonts w:ascii="Tahoma" w:hAnsi="Tahoma" w:cs="Tahoma"/>
                <w:color w:val="000000" w:themeColor="text1"/>
                <w:lang w:val="en-GB"/>
              </w:rPr>
              <w:t xml:space="preserve"> in country B in 2018. The </w:t>
            </w:r>
            <w:proofErr w:type="spellStart"/>
            <w:r w:rsidRPr="008466A6">
              <w:rPr>
                <w:rFonts w:ascii="Tahoma" w:hAnsi="Tahoma" w:cs="Tahoma"/>
                <w:color w:val="000000" w:themeColor="text1"/>
                <w:lang w:val="en-GB"/>
              </w:rPr>
              <w:t>genebank</w:t>
            </w:r>
            <w:proofErr w:type="spellEnd"/>
            <w:r w:rsidRPr="008466A6">
              <w:rPr>
                <w:rFonts w:ascii="Tahoma" w:hAnsi="Tahoma" w:cs="Tahoma"/>
                <w:color w:val="000000" w:themeColor="text1"/>
                <w:lang w:val="en-GB"/>
              </w:rPr>
              <w:t xml:space="preserve"> in country B received this particular genetic resource from the </w:t>
            </w:r>
            <w:proofErr w:type="spellStart"/>
            <w:r w:rsidRPr="008466A6">
              <w:rPr>
                <w:rFonts w:ascii="Tahoma" w:hAnsi="Tahoma" w:cs="Tahoma"/>
                <w:color w:val="000000" w:themeColor="text1"/>
                <w:lang w:val="en-GB"/>
              </w:rPr>
              <w:t>genebank</w:t>
            </w:r>
            <w:proofErr w:type="spellEnd"/>
            <w:r w:rsidRPr="008466A6">
              <w:rPr>
                <w:rFonts w:ascii="Tahoma" w:hAnsi="Tahoma" w:cs="Tahoma"/>
                <w:color w:val="000000" w:themeColor="text1"/>
                <w:lang w:val="en-GB"/>
              </w:rPr>
              <w:t xml:space="preserve"> in country C in 2015. The </w:t>
            </w:r>
            <w:proofErr w:type="spellStart"/>
            <w:r w:rsidRPr="008466A6">
              <w:rPr>
                <w:rFonts w:ascii="Tahoma" w:hAnsi="Tahoma" w:cs="Tahoma"/>
                <w:color w:val="000000" w:themeColor="text1"/>
                <w:lang w:val="en-GB"/>
              </w:rPr>
              <w:t>genebank</w:t>
            </w:r>
            <w:proofErr w:type="spellEnd"/>
            <w:r w:rsidRPr="008466A6">
              <w:rPr>
                <w:rFonts w:ascii="Tahoma" w:hAnsi="Tahoma" w:cs="Tahoma"/>
                <w:color w:val="000000" w:themeColor="text1"/>
                <w:lang w:val="en-GB"/>
              </w:rPr>
              <w:t xml:space="preserve"> in country C however already had this genetic resource in its collection since 2004 with the necessary ABS-related documentation.</w:t>
            </w:r>
          </w:p>
          <w:p w14:paraId="23D8451F" w14:textId="1B4AF798" w:rsidR="002C2770" w:rsidRPr="008466A6" w:rsidRDefault="002C2770" w:rsidP="002C2770">
            <w:pPr>
              <w:jc w:val="both"/>
              <w:rPr>
                <w:rFonts w:ascii="Tahoma" w:hAnsi="Tahoma" w:cs="Tahoma"/>
                <w:color w:val="000000" w:themeColor="text1"/>
                <w:lang w:val="en-GB"/>
              </w:rPr>
            </w:pPr>
            <w:r w:rsidRPr="008466A6">
              <w:rPr>
                <w:rFonts w:ascii="Tahoma" w:hAnsi="Tahoma" w:cs="Tahoma"/>
                <w:color w:val="000000" w:themeColor="text1"/>
                <w:lang w:val="en-GB"/>
              </w:rPr>
              <w:t xml:space="preserve">In this situation, the genetic resource accessed by breeder A in 2018 will not fall under the EU ABS Regulation since it was in an </w:t>
            </w:r>
            <w:proofErr w:type="gramStart"/>
            <w:r w:rsidRPr="008466A6">
              <w:rPr>
                <w:rFonts w:ascii="Tahoma" w:hAnsi="Tahoma" w:cs="Tahoma"/>
                <w:i/>
                <w:iCs/>
                <w:color w:val="000000" w:themeColor="text1"/>
                <w:lang w:val="en-GB"/>
              </w:rPr>
              <w:t>ex situ</w:t>
            </w:r>
            <w:proofErr w:type="gramEnd"/>
            <w:r w:rsidRPr="008466A6">
              <w:rPr>
                <w:rFonts w:ascii="Tahoma" w:hAnsi="Tahoma" w:cs="Tahoma"/>
                <w:color w:val="000000" w:themeColor="text1"/>
                <w:lang w:val="en-GB"/>
              </w:rPr>
              <w:t xml:space="preserve"> collection before October 12, 2014 and can thus be handed out under the conditions determined by the </w:t>
            </w:r>
            <w:proofErr w:type="spellStart"/>
            <w:r w:rsidRPr="008466A6">
              <w:rPr>
                <w:rFonts w:ascii="Tahoma" w:hAnsi="Tahoma" w:cs="Tahoma"/>
                <w:color w:val="000000" w:themeColor="text1"/>
                <w:lang w:val="en-GB"/>
              </w:rPr>
              <w:t>genebank</w:t>
            </w:r>
            <w:proofErr w:type="spellEnd"/>
            <w:r w:rsidRPr="008466A6">
              <w:rPr>
                <w:rFonts w:ascii="Tahoma" w:hAnsi="Tahoma" w:cs="Tahoma"/>
                <w:color w:val="000000" w:themeColor="text1"/>
                <w:lang w:val="en-GB"/>
              </w:rPr>
              <w:t xml:space="preserve"> in country C.</w:t>
            </w:r>
          </w:p>
          <w:p w14:paraId="3AE076A0" w14:textId="77777777" w:rsidR="002C2770" w:rsidRPr="008466A6" w:rsidRDefault="002C2770" w:rsidP="002C2770">
            <w:pPr>
              <w:jc w:val="both"/>
              <w:rPr>
                <w:rFonts w:ascii="Tahoma" w:hAnsi="Tahoma" w:cs="Tahoma"/>
                <w:color w:val="000000" w:themeColor="text1"/>
                <w:u w:val="single"/>
                <w:lang w:val="en-GB"/>
              </w:rPr>
            </w:pPr>
            <w:r w:rsidRPr="008466A6">
              <w:rPr>
                <w:rFonts w:ascii="Tahoma" w:hAnsi="Tahoma" w:cs="Tahoma"/>
                <w:color w:val="000000" w:themeColor="text1"/>
                <w:u w:val="single"/>
                <w:lang w:val="en-GB"/>
              </w:rPr>
              <w:t>Example 5:</w:t>
            </w:r>
          </w:p>
          <w:p w14:paraId="5033B316" w14:textId="77777777" w:rsidR="002C2770" w:rsidRPr="008466A6" w:rsidRDefault="002C2770" w:rsidP="002C2770">
            <w:pPr>
              <w:jc w:val="both"/>
              <w:rPr>
                <w:rFonts w:ascii="Tahoma" w:hAnsi="Tahoma" w:cs="Tahoma"/>
                <w:color w:val="000000" w:themeColor="text1"/>
                <w:lang w:val="en-GB"/>
              </w:rPr>
            </w:pPr>
            <w:r w:rsidRPr="008466A6">
              <w:rPr>
                <w:rFonts w:ascii="Tahoma" w:hAnsi="Tahoma" w:cs="Tahoma"/>
                <w:color w:val="000000" w:themeColor="text1"/>
                <w:lang w:val="en-GB"/>
              </w:rPr>
              <w:t>Breeder B accesses in 2020 2 wild rose genetic resources from a botanical garden in country Y. The botanical garden already had both accessions, one from country Y and one from country Z in the garden since 2004 with the relevant ABS information.</w:t>
            </w:r>
          </w:p>
          <w:p w14:paraId="6A6A4076" w14:textId="77777777" w:rsidR="002C2770" w:rsidRPr="008466A6" w:rsidRDefault="002C2770" w:rsidP="002C2770">
            <w:pPr>
              <w:jc w:val="both"/>
              <w:rPr>
                <w:rFonts w:ascii="Tahoma" w:hAnsi="Tahoma" w:cs="Tahoma"/>
                <w:color w:val="000000" w:themeColor="text1"/>
                <w:lang w:val="en-GB"/>
              </w:rPr>
            </w:pPr>
            <w:r w:rsidRPr="008466A6">
              <w:rPr>
                <w:rFonts w:ascii="Tahoma" w:hAnsi="Tahoma" w:cs="Tahoma"/>
                <w:color w:val="000000" w:themeColor="text1"/>
                <w:lang w:val="en-GB"/>
              </w:rPr>
              <w:t xml:space="preserve">In this situation the genetic resources from country Z does not fall under the EU ABS Regulation, since it was in the </w:t>
            </w:r>
            <w:proofErr w:type="gramStart"/>
            <w:r w:rsidRPr="008466A6">
              <w:rPr>
                <w:rFonts w:ascii="Tahoma" w:hAnsi="Tahoma" w:cs="Tahoma"/>
                <w:i/>
                <w:color w:val="000000" w:themeColor="text1"/>
                <w:lang w:val="en-GB"/>
              </w:rPr>
              <w:t>ex situ</w:t>
            </w:r>
            <w:proofErr w:type="gramEnd"/>
            <w:r w:rsidRPr="008466A6">
              <w:rPr>
                <w:rFonts w:ascii="Tahoma" w:hAnsi="Tahoma" w:cs="Tahoma"/>
                <w:color w:val="000000" w:themeColor="text1"/>
                <w:lang w:val="en-GB"/>
              </w:rPr>
              <w:t xml:space="preserve"> collection before October 12, 2014. However, the genetic resource from country Y, which can also be found under </w:t>
            </w:r>
            <w:r w:rsidRPr="008466A6">
              <w:rPr>
                <w:rFonts w:ascii="Tahoma" w:hAnsi="Tahoma" w:cs="Tahoma"/>
                <w:i/>
                <w:color w:val="000000" w:themeColor="text1"/>
                <w:lang w:val="en-GB"/>
              </w:rPr>
              <w:t>in situ</w:t>
            </w:r>
            <w:r w:rsidRPr="008466A6">
              <w:rPr>
                <w:rFonts w:ascii="Tahoma" w:hAnsi="Tahoma" w:cs="Tahoma"/>
                <w:color w:val="000000" w:themeColor="text1"/>
                <w:lang w:val="en-GB"/>
              </w:rPr>
              <w:t xml:space="preserve"> conditions in country Y, will fall under the EU ABS Regulation.</w:t>
            </w:r>
          </w:p>
        </w:tc>
      </w:tr>
    </w:tbl>
    <w:p w14:paraId="038F74F4" w14:textId="56971CAA" w:rsidR="004B4AC4" w:rsidRPr="008466A6" w:rsidRDefault="004A4EB8" w:rsidP="004A4EB8">
      <w:pPr>
        <w:jc w:val="both"/>
        <w:rPr>
          <w:rFonts w:ascii="Tahoma" w:hAnsi="Tahoma" w:cs="Tahoma"/>
          <w:lang w:val="en-GB"/>
        </w:rPr>
      </w:pPr>
      <w:r w:rsidRPr="008466A6">
        <w:rPr>
          <w:rFonts w:ascii="Tahoma" w:hAnsi="Tahoma" w:cs="Tahoma"/>
          <w:lang w:val="en-GB"/>
        </w:rPr>
        <w:t xml:space="preserve">If you acquire a genetic resource from an </w:t>
      </w:r>
      <w:proofErr w:type="gramStart"/>
      <w:r w:rsidRPr="008466A6">
        <w:rPr>
          <w:rFonts w:ascii="Tahoma" w:hAnsi="Tahoma" w:cs="Tahoma"/>
          <w:i/>
          <w:lang w:val="en-GB"/>
        </w:rPr>
        <w:t>ex situ</w:t>
      </w:r>
      <w:proofErr w:type="gramEnd"/>
      <w:r w:rsidRPr="008466A6">
        <w:rPr>
          <w:rFonts w:ascii="Tahoma" w:hAnsi="Tahoma" w:cs="Tahoma"/>
          <w:lang w:val="en-GB"/>
        </w:rPr>
        <w:t xml:space="preserve"> collection </w:t>
      </w:r>
      <w:r w:rsidR="00387797" w:rsidRPr="008466A6">
        <w:rPr>
          <w:rFonts w:ascii="Tahoma" w:hAnsi="Tahoma" w:cs="Tahoma"/>
          <w:lang w:val="en-GB"/>
        </w:rPr>
        <w:t xml:space="preserve">on or </w:t>
      </w:r>
      <w:r w:rsidRPr="008466A6">
        <w:rPr>
          <w:rFonts w:ascii="Tahoma" w:hAnsi="Tahoma" w:cs="Tahoma"/>
          <w:lang w:val="en-GB"/>
        </w:rPr>
        <w:t xml:space="preserve">after October 12, 2014 that was already part of </w:t>
      </w:r>
      <w:r w:rsidR="001E2496" w:rsidRPr="008466A6">
        <w:rPr>
          <w:rFonts w:ascii="Tahoma" w:hAnsi="Tahoma" w:cs="Tahoma"/>
          <w:lang w:val="en-GB"/>
        </w:rPr>
        <w:t>an</w:t>
      </w:r>
      <w:r w:rsidR="00990C80" w:rsidRPr="008466A6">
        <w:rPr>
          <w:rFonts w:ascii="Tahoma" w:hAnsi="Tahoma" w:cs="Tahoma"/>
          <w:lang w:val="en-GB"/>
        </w:rPr>
        <w:t xml:space="preserve"> </w:t>
      </w:r>
      <w:r w:rsidRPr="008466A6">
        <w:rPr>
          <w:rFonts w:ascii="Tahoma" w:hAnsi="Tahoma" w:cs="Tahoma"/>
          <w:i/>
          <w:lang w:val="en-GB"/>
        </w:rPr>
        <w:t>ex situ</w:t>
      </w:r>
      <w:r w:rsidRPr="008466A6">
        <w:rPr>
          <w:rFonts w:ascii="Tahoma" w:hAnsi="Tahoma" w:cs="Tahoma"/>
          <w:lang w:val="en-GB"/>
        </w:rPr>
        <w:t xml:space="preserve"> collection prior to October 12, 2014, this genetic resource is considered to fall outside the scope of the EU ABS Regulation</w:t>
      </w:r>
      <w:r w:rsidR="00DB25AE" w:rsidRPr="008466A6">
        <w:rPr>
          <w:rStyle w:val="FootnoteReference"/>
          <w:rFonts w:ascii="Tahoma" w:hAnsi="Tahoma" w:cs="Tahoma"/>
          <w:lang w:val="en-GB"/>
        </w:rPr>
        <w:footnoteReference w:id="20"/>
      </w:r>
      <w:r w:rsidR="001B17AA" w:rsidRPr="008466A6">
        <w:rPr>
          <w:rFonts w:ascii="Tahoma" w:hAnsi="Tahoma" w:cs="Tahoma"/>
          <w:lang w:val="en-GB"/>
        </w:rPr>
        <w:t xml:space="preserve">, unless the genetic resource can also be found under </w:t>
      </w:r>
      <w:r w:rsidR="001B17AA" w:rsidRPr="008466A6">
        <w:rPr>
          <w:rFonts w:ascii="Tahoma" w:hAnsi="Tahoma" w:cs="Tahoma"/>
          <w:i/>
          <w:lang w:val="en-GB"/>
        </w:rPr>
        <w:t>in situ</w:t>
      </w:r>
      <w:r w:rsidR="001B17AA" w:rsidRPr="008466A6">
        <w:rPr>
          <w:rFonts w:ascii="Tahoma" w:hAnsi="Tahoma" w:cs="Tahoma"/>
          <w:lang w:val="en-GB"/>
        </w:rPr>
        <w:t xml:space="preserve"> conditions in the country were the </w:t>
      </w:r>
      <w:r w:rsidR="001B17AA" w:rsidRPr="008466A6">
        <w:rPr>
          <w:rFonts w:ascii="Tahoma" w:hAnsi="Tahoma" w:cs="Tahoma"/>
          <w:i/>
          <w:lang w:val="en-GB"/>
        </w:rPr>
        <w:t>ex situ</w:t>
      </w:r>
      <w:r w:rsidR="001B17AA" w:rsidRPr="008466A6">
        <w:rPr>
          <w:rFonts w:ascii="Tahoma" w:hAnsi="Tahoma" w:cs="Tahoma"/>
          <w:lang w:val="en-GB"/>
        </w:rPr>
        <w:t xml:space="preserve"> collection is found</w:t>
      </w:r>
      <w:r w:rsidR="004B4AC4" w:rsidRPr="008466A6">
        <w:rPr>
          <w:rFonts w:ascii="Tahoma" w:hAnsi="Tahoma" w:cs="Tahoma"/>
          <w:lang w:val="en-GB"/>
        </w:rPr>
        <w:t>.</w:t>
      </w:r>
      <w:r w:rsidR="00DB25AE" w:rsidRPr="008466A6">
        <w:rPr>
          <w:rStyle w:val="FootnoteReference"/>
          <w:rFonts w:ascii="Tahoma" w:hAnsi="Tahoma" w:cs="Tahoma"/>
          <w:lang w:val="en-GB"/>
        </w:rPr>
        <w:footnoteReference w:id="21"/>
      </w:r>
      <w:r w:rsidR="00DB25AE" w:rsidRPr="008466A6">
        <w:rPr>
          <w:rFonts w:ascii="Tahoma" w:hAnsi="Tahoma" w:cs="Tahoma"/>
          <w:lang w:val="en-GB"/>
        </w:rPr>
        <w:t xml:space="preserve"> </w:t>
      </w:r>
      <w:r w:rsidR="004B4AC4" w:rsidRPr="008466A6">
        <w:rPr>
          <w:rStyle w:val="FootnoteReference"/>
          <w:rFonts w:ascii="Tahoma" w:hAnsi="Tahoma" w:cs="Tahoma"/>
          <w:lang w:val="en-GB"/>
        </w:rPr>
        <w:footnoteReference w:id="22"/>
      </w:r>
      <w:r w:rsidR="00B04C1A" w:rsidRPr="008466A6">
        <w:rPr>
          <w:rFonts w:ascii="Tahoma" w:hAnsi="Tahoma" w:cs="Tahoma"/>
          <w:lang w:val="en-GB"/>
        </w:rPr>
        <w:t xml:space="preserve"> </w:t>
      </w:r>
      <w:r w:rsidR="00B04C1A" w:rsidRPr="008466A6">
        <w:rPr>
          <w:rStyle w:val="FootnoteReference"/>
          <w:rFonts w:ascii="Tahoma" w:hAnsi="Tahoma" w:cs="Tahoma"/>
          <w:lang w:val="en-GB"/>
        </w:rPr>
        <w:footnoteReference w:id="23"/>
      </w:r>
      <w:r w:rsidR="00990C80" w:rsidRPr="008466A6">
        <w:rPr>
          <w:rFonts w:ascii="Tahoma" w:hAnsi="Tahoma" w:cs="Tahoma"/>
          <w:lang w:val="en-GB"/>
        </w:rPr>
        <w:t xml:space="preserve"> </w:t>
      </w:r>
    </w:p>
    <w:p w14:paraId="4DA239B4" w14:textId="77777777" w:rsidR="008466A6" w:rsidRDefault="008466A6" w:rsidP="004A4EB8">
      <w:pPr>
        <w:jc w:val="both"/>
        <w:rPr>
          <w:lang w:val="en-GB"/>
        </w:rPr>
      </w:pPr>
    </w:p>
    <w:p w14:paraId="31867588" w14:textId="26094B80" w:rsidR="004A4EB8" w:rsidRPr="008466A6" w:rsidRDefault="004A4EB8" w:rsidP="004A4EB8">
      <w:pPr>
        <w:jc w:val="both"/>
        <w:rPr>
          <w:rFonts w:ascii="Tahoma" w:hAnsi="Tahoma" w:cs="Tahoma"/>
          <w:lang w:val="en-GB"/>
        </w:rPr>
      </w:pPr>
      <w:r w:rsidRPr="008466A6">
        <w:rPr>
          <w:rFonts w:ascii="Tahoma" w:hAnsi="Tahoma" w:cs="Tahoma"/>
          <w:lang w:val="en-GB"/>
        </w:rPr>
        <w:t xml:space="preserve">It does not matter whether a user acquires the genetic resource directly from the </w:t>
      </w:r>
      <w:proofErr w:type="gramStart"/>
      <w:r w:rsidRPr="008466A6">
        <w:rPr>
          <w:rFonts w:ascii="Tahoma" w:hAnsi="Tahoma" w:cs="Tahoma"/>
          <w:i/>
          <w:lang w:val="en-GB"/>
        </w:rPr>
        <w:t>ex situ</w:t>
      </w:r>
      <w:proofErr w:type="gramEnd"/>
      <w:r w:rsidRPr="008466A6">
        <w:rPr>
          <w:rFonts w:ascii="Tahoma" w:hAnsi="Tahoma" w:cs="Tahoma"/>
          <w:lang w:val="en-GB"/>
        </w:rPr>
        <w:t xml:space="preserve"> </w:t>
      </w:r>
      <w:r w:rsidR="00F51359" w:rsidRPr="008466A6">
        <w:rPr>
          <w:rFonts w:ascii="Tahoma" w:hAnsi="Tahoma" w:cs="Tahoma"/>
          <w:lang w:val="en-GB"/>
        </w:rPr>
        <w:t xml:space="preserve">collection that had the </w:t>
      </w:r>
      <w:r w:rsidRPr="008466A6">
        <w:rPr>
          <w:rFonts w:ascii="Tahoma" w:hAnsi="Tahoma" w:cs="Tahoma"/>
          <w:lang w:val="en-GB"/>
        </w:rPr>
        <w:t xml:space="preserve">material in its possession on October 12, 2014 or whether it is acquired indirectly, </w:t>
      </w:r>
      <w:r w:rsidRPr="008466A6">
        <w:rPr>
          <w:rFonts w:ascii="Tahoma" w:hAnsi="Tahoma" w:cs="Tahoma"/>
          <w:lang w:val="en-GB"/>
        </w:rPr>
        <w:lastRenderedPageBreak/>
        <w:t xml:space="preserve">through one or more </w:t>
      </w:r>
      <w:r w:rsidR="00F51359" w:rsidRPr="008466A6">
        <w:rPr>
          <w:rFonts w:ascii="Tahoma" w:hAnsi="Tahoma" w:cs="Tahoma"/>
          <w:lang w:val="en-GB"/>
        </w:rPr>
        <w:t>intermediaries</w:t>
      </w:r>
      <w:r w:rsidRPr="008466A6">
        <w:rPr>
          <w:rFonts w:ascii="Tahoma" w:hAnsi="Tahoma" w:cs="Tahoma"/>
          <w:lang w:val="en-GB"/>
        </w:rPr>
        <w:t xml:space="preserve">. The only relevant question should </w:t>
      </w:r>
      <w:r w:rsidR="00B04C1A" w:rsidRPr="008466A6">
        <w:rPr>
          <w:rFonts w:ascii="Tahoma" w:hAnsi="Tahoma" w:cs="Tahoma"/>
          <w:lang w:val="en-GB"/>
        </w:rPr>
        <w:t>be whether it was</w:t>
      </w:r>
      <w:r w:rsidR="00F51359" w:rsidRPr="008466A6">
        <w:rPr>
          <w:rFonts w:ascii="Tahoma" w:hAnsi="Tahoma" w:cs="Tahoma"/>
          <w:lang w:val="en-GB"/>
        </w:rPr>
        <w:t xml:space="preserve"> accessed by and</w:t>
      </w:r>
      <w:r w:rsidR="00B04C1A" w:rsidRPr="008466A6">
        <w:rPr>
          <w:rFonts w:ascii="Tahoma" w:hAnsi="Tahoma" w:cs="Tahoma"/>
          <w:lang w:val="en-GB"/>
        </w:rPr>
        <w:t xml:space="preserve"> part of an </w:t>
      </w:r>
      <w:proofErr w:type="gramStart"/>
      <w:r w:rsidRPr="008466A6">
        <w:rPr>
          <w:rFonts w:ascii="Tahoma" w:hAnsi="Tahoma" w:cs="Tahoma"/>
          <w:i/>
          <w:lang w:val="en-GB"/>
        </w:rPr>
        <w:t>ex situ</w:t>
      </w:r>
      <w:proofErr w:type="gramEnd"/>
      <w:r w:rsidRPr="008466A6">
        <w:rPr>
          <w:rFonts w:ascii="Tahoma" w:hAnsi="Tahoma" w:cs="Tahoma"/>
          <w:lang w:val="en-GB"/>
        </w:rPr>
        <w:t xml:space="preserve"> collection </w:t>
      </w:r>
      <w:r w:rsidR="000C0670" w:rsidRPr="008466A6">
        <w:rPr>
          <w:rFonts w:ascii="Tahoma" w:hAnsi="Tahoma" w:cs="Tahoma"/>
          <w:lang w:val="en-GB"/>
        </w:rPr>
        <w:t>prior to</w:t>
      </w:r>
      <w:r w:rsidR="005459C6" w:rsidRPr="008466A6">
        <w:rPr>
          <w:rFonts w:ascii="Tahoma" w:hAnsi="Tahoma" w:cs="Tahoma"/>
          <w:lang w:val="en-GB"/>
        </w:rPr>
        <w:t xml:space="preserve"> </w:t>
      </w:r>
      <w:r w:rsidR="00B04C1A" w:rsidRPr="008466A6">
        <w:rPr>
          <w:rFonts w:ascii="Tahoma" w:hAnsi="Tahoma" w:cs="Tahoma"/>
          <w:lang w:val="en-GB"/>
        </w:rPr>
        <w:t>October 12, 2014.</w:t>
      </w:r>
      <w:r w:rsidR="00B04C1A" w:rsidRPr="008466A6">
        <w:rPr>
          <w:rStyle w:val="FootnoteReference"/>
          <w:rFonts w:ascii="Tahoma" w:hAnsi="Tahoma" w:cs="Tahoma"/>
          <w:lang w:val="en-GB"/>
        </w:rPr>
        <w:footnoteReference w:id="24"/>
      </w:r>
      <w:r w:rsidR="00C63E62" w:rsidRPr="008466A6">
        <w:rPr>
          <w:rFonts w:ascii="Tahoma" w:hAnsi="Tahoma" w:cs="Tahoma"/>
          <w:lang w:val="en-GB"/>
        </w:rPr>
        <w:t xml:space="preserve"> </w:t>
      </w:r>
    </w:p>
    <w:p w14:paraId="0E57A16D" w14:textId="77777777" w:rsidR="00990C80" w:rsidRDefault="00990C80" w:rsidP="00453C92">
      <w:pPr>
        <w:jc w:val="both"/>
        <w:rPr>
          <w:lang w:val="en-GB"/>
        </w:rPr>
      </w:pPr>
    </w:p>
    <w:p w14:paraId="52D87CDB" w14:textId="77777777" w:rsidR="009E1A14" w:rsidRPr="008466A6" w:rsidRDefault="00EC6952" w:rsidP="00DD6CDE">
      <w:pPr>
        <w:ind w:left="426" w:hanging="426"/>
        <w:jc w:val="both"/>
        <w:rPr>
          <w:rFonts w:ascii="Tahoma" w:hAnsi="Tahoma" w:cs="Tahoma"/>
          <w:b/>
          <w:i/>
          <w:lang w:val="en-US"/>
        </w:rPr>
      </w:pPr>
      <w:r w:rsidRPr="008466A6">
        <w:rPr>
          <w:rFonts w:ascii="Tahoma" w:hAnsi="Tahoma" w:cs="Tahoma"/>
          <w:b/>
          <w:i/>
          <w:lang w:val="en-US"/>
        </w:rPr>
        <w:t>d</w:t>
      </w:r>
      <w:r w:rsidR="004A4EB8" w:rsidRPr="008466A6">
        <w:rPr>
          <w:rFonts w:ascii="Tahoma" w:hAnsi="Tahoma" w:cs="Tahoma"/>
          <w:b/>
          <w:i/>
          <w:lang w:val="en-US"/>
        </w:rPr>
        <w:t>.</w:t>
      </w:r>
      <w:r w:rsidR="004A4EB8" w:rsidRPr="008466A6">
        <w:rPr>
          <w:rFonts w:ascii="Tahoma" w:hAnsi="Tahoma" w:cs="Tahoma"/>
          <w:b/>
          <w:i/>
          <w:lang w:val="en-US"/>
        </w:rPr>
        <w:tab/>
      </w:r>
      <w:bookmarkStart w:id="15" w:name="ThreeD"/>
      <w:r w:rsidR="00990C80" w:rsidRPr="008466A6">
        <w:rPr>
          <w:rFonts w:ascii="Tahoma" w:hAnsi="Tahoma" w:cs="Tahoma"/>
          <w:b/>
          <w:i/>
          <w:lang w:val="en-US"/>
        </w:rPr>
        <w:t>Assess whether the country from which</w:t>
      </w:r>
      <w:r w:rsidR="00877731" w:rsidRPr="008466A6">
        <w:rPr>
          <w:rFonts w:ascii="Tahoma" w:hAnsi="Tahoma" w:cs="Tahoma"/>
          <w:b/>
          <w:i/>
          <w:lang w:val="en-US"/>
        </w:rPr>
        <w:t xml:space="preserve"> you got</w:t>
      </w:r>
      <w:r w:rsidR="00990C80" w:rsidRPr="008466A6">
        <w:rPr>
          <w:rFonts w:ascii="Tahoma" w:hAnsi="Tahoma" w:cs="Tahoma"/>
          <w:b/>
          <w:i/>
          <w:lang w:val="en-US"/>
        </w:rPr>
        <w:t xml:space="preserve"> the genetic material is (or was) a Party (or not) to the Nagoya Protocol at the time of access</w:t>
      </w:r>
      <w:r w:rsidR="00AF6B69" w:rsidRPr="008466A6">
        <w:rPr>
          <w:rFonts w:ascii="Tahoma" w:hAnsi="Tahoma" w:cs="Tahoma"/>
          <w:b/>
          <w:i/>
          <w:lang w:val="en-US"/>
        </w:rPr>
        <w:t xml:space="preserve"> and has established access rules</w:t>
      </w:r>
      <w:r w:rsidR="00172D1F" w:rsidRPr="008466A6">
        <w:rPr>
          <w:rFonts w:ascii="Tahoma" w:hAnsi="Tahoma" w:cs="Tahoma"/>
          <w:b/>
          <w:i/>
          <w:lang w:val="en-US"/>
        </w:rPr>
        <w:t xml:space="preserve"> applicable to the genetic resource in question</w:t>
      </w:r>
      <w:bookmarkEnd w:id="15"/>
    </w:p>
    <w:p w14:paraId="563AC87B" w14:textId="4B73DD95" w:rsidR="009E1A14" w:rsidRPr="008466A6" w:rsidRDefault="009E1A14" w:rsidP="00AB4C00">
      <w:pPr>
        <w:jc w:val="both"/>
        <w:rPr>
          <w:rFonts w:ascii="Tahoma" w:hAnsi="Tahoma" w:cs="Tahoma"/>
          <w:lang w:val="en-US"/>
        </w:rPr>
      </w:pPr>
      <w:r w:rsidRPr="008466A6">
        <w:rPr>
          <w:rFonts w:ascii="Tahoma" w:hAnsi="Tahoma" w:cs="Tahoma"/>
          <w:lang w:val="en-US"/>
        </w:rPr>
        <w:t xml:space="preserve">Check if </w:t>
      </w:r>
      <w:r w:rsidR="00AB4C00" w:rsidRPr="008466A6">
        <w:rPr>
          <w:rFonts w:ascii="Tahoma" w:hAnsi="Tahoma" w:cs="Tahoma"/>
          <w:lang w:val="en-US"/>
        </w:rPr>
        <w:t>the</w:t>
      </w:r>
      <w:r w:rsidRPr="008466A6">
        <w:rPr>
          <w:rFonts w:ascii="Tahoma" w:hAnsi="Tahoma" w:cs="Tahoma"/>
          <w:lang w:val="en-US"/>
        </w:rPr>
        <w:t xml:space="preserve"> country </w:t>
      </w:r>
      <w:r w:rsidR="00AB4C00" w:rsidRPr="008466A6">
        <w:rPr>
          <w:rFonts w:ascii="Tahoma" w:hAnsi="Tahoma" w:cs="Tahoma"/>
          <w:lang w:val="en-US"/>
        </w:rPr>
        <w:t xml:space="preserve">from which </w:t>
      </w:r>
      <w:r w:rsidR="001F5B56" w:rsidRPr="008466A6">
        <w:rPr>
          <w:rFonts w:ascii="Tahoma" w:hAnsi="Tahoma" w:cs="Tahoma"/>
          <w:lang w:val="en-US"/>
        </w:rPr>
        <w:t xml:space="preserve">you got </w:t>
      </w:r>
      <w:r w:rsidR="00AB4C00" w:rsidRPr="008466A6">
        <w:rPr>
          <w:rFonts w:ascii="Tahoma" w:hAnsi="Tahoma" w:cs="Tahoma"/>
          <w:lang w:val="en-US"/>
        </w:rPr>
        <w:t xml:space="preserve">the genetic resource </w:t>
      </w:r>
      <w:r w:rsidRPr="008466A6">
        <w:rPr>
          <w:rFonts w:ascii="Tahoma" w:hAnsi="Tahoma" w:cs="Tahoma"/>
          <w:lang w:val="en-US"/>
        </w:rPr>
        <w:t>is</w:t>
      </w:r>
      <w:r w:rsidR="00D71D12" w:rsidRPr="008466A6">
        <w:rPr>
          <w:rFonts w:ascii="Tahoma" w:hAnsi="Tahoma" w:cs="Tahoma"/>
          <w:lang w:val="en-US"/>
        </w:rPr>
        <w:t xml:space="preserve"> (was)</w:t>
      </w:r>
      <w:r w:rsidRPr="008466A6">
        <w:rPr>
          <w:rFonts w:ascii="Tahoma" w:hAnsi="Tahoma" w:cs="Tahoma"/>
          <w:lang w:val="en-US"/>
        </w:rPr>
        <w:t xml:space="preserve"> a Party to the Nagoya Protocol </w:t>
      </w:r>
      <w:r w:rsidR="001E5B16" w:rsidRPr="008466A6">
        <w:rPr>
          <w:rFonts w:ascii="Tahoma" w:hAnsi="Tahoma" w:cs="Tahoma"/>
          <w:lang w:val="en-US"/>
        </w:rPr>
        <w:t xml:space="preserve">at the time of access </w:t>
      </w:r>
      <w:r w:rsidRPr="008466A6">
        <w:rPr>
          <w:rFonts w:ascii="Tahoma" w:hAnsi="Tahoma" w:cs="Tahoma"/>
          <w:lang w:val="en-US"/>
        </w:rPr>
        <w:t>(</w:t>
      </w:r>
      <w:r w:rsidR="00AB4C00" w:rsidRPr="008466A6">
        <w:rPr>
          <w:rFonts w:ascii="Tahoma" w:hAnsi="Tahoma" w:cs="Tahoma"/>
          <w:lang w:val="en-US"/>
        </w:rPr>
        <w:t xml:space="preserve">you can check this information on the </w:t>
      </w:r>
      <w:hyperlink r:id="rId14" w:history="1">
        <w:r w:rsidR="00AB4C00" w:rsidRPr="008466A6">
          <w:rPr>
            <w:rStyle w:val="Hyperlink"/>
            <w:rFonts w:ascii="Tahoma" w:hAnsi="Tahoma" w:cs="Tahoma"/>
            <w:lang w:val="en-US"/>
          </w:rPr>
          <w:t>Access and Benefit-Sharing Clearing House</w:t>
        </w:r>
      </w:hyperlink>
      <w:r w:rsidRPr="008466A6">
        <w:rPr>
          <w:rFonts w:ascii="Tahoma" w:hAnsi="Tahoma" w:cs="Tahoma"/>
          <w:lang w:val="en-US"/>
        </w:rPr>
        <w:t>).</w:t>
      </w:r>
      <w:r w:rsidR="00336914" w:rsidRPr="008466A6">
        <w:rPr>
          <w:rStyle w:val="FootnoteReference"/>
          <w:rFonts w:ascii="Tahoma" w:hAnsi="Tahoma" w:cs="Tahoma"/>
          <w:lang w:val="en-US"/>
        </w:rPr>
        <w:footnoteReference w:id="25"/>
      </w:r>
      <w:r w:rsidRPr="008466A6">
        <w:rPr>
          <w:rFonts w:ascii="Tahoma" w:hAnsi="Tahoma" w:cs="Tahoma"/>
          <w:lang w:val="en-US"/>
        </w:rPr>
        <w:t xml:space="preserve"> </w:t>
      </w:r>
    </w:p>
    <w:p w14:paraId="2829F83E" w14:textId="60283428" w:rsidR="00AF6B69" w:rsidRPr="008466A6" w:rsidRDefault="00AF6B69" w:rsidP="00AB4C00">
      <w:pPr>
        <w:jc w:val="both"/>
        <w:rPr>
          <w:rFonts w:ascii="Tahoma" w:hAnsi="Tahoma" w:cs="Tahoma"/>
          <w:lang w:val="en-GB"/>
        </w:rPr>
      </w:pPr>
      <w:r w:rsidRPr="008466A6">
        <w:rPr>
          <w:rFonts w:ascii="Tahoma" w:hAnsi="Tahoma" w:cs="Tahoma"/>
          <w:lang w:val="en-US"/>
        </w:rPr>
        <w:t>If a country is Party to the Nagoya Protocol</w:t>
      </w:r>
      <w:r w:rsidR="00C80B08" w:rsidRPr="008466A6">
        <w:rPr>
          <w:rFonts w:ascii="Tahoma" w:hAnsi="Tahoma" w:cs="Tahoma"/>
          <w:lang w:val="en-US"/>
        </w:rPr>
        <w:t>, then</w:t>
      </w:r>
      <w:r w:rsidRPr="008466A6">
        <w:rPr>
          <w:rFonts w:ascii="Tahoma" w:hAnsi="Tahoma" w:cs="Tahoma"/>
          <w:lang w:val="en-US"/>
        </w:rPr>
        <w:t xml:space="preserve"> check </w:t>
      </w:r>
      <w:r w:rsidR="00A24B19" w:rsidRPr="008466A6">
        <w:rPr>
          <w:rFonts w:ascii="Tahoma" w:hAnsi="Tahoma" w:cs="Tahoma"/>
          <w:lang w:val="en-US"/>
        </w:rPr>
        <w:t xml:space="preserve">whether this Party has established access regulations. For this purpose, it is recommended to first check on the </w:t>
      </w:r>
      <w:hyperlink r:id="rId15" w:history="1">
        <w:r w:rsidR="00A24B19" w:rsidRPr="008466A6">
          <w:rPr>
            <w:rStyle w:val="Hyperlink"/>
            <w:rFonts w:ascii="Tahoma" w:hAnsi="Tahoma" w:cs="Tahoma"/>
            <w:lang w:val="en-US"/>
          </w:rPr>
          <w:t>ABS Clearing House</w:t>
        </w:r>
      </w:hyperlink>
      <w:r w:rsidR="00F15AB6" w:rsidRPr="008466A6">
        <w:rPr>
          <w:rFonts w:ascii="Tahoma" w:hAnsi="Tahoma" w:cs="Tahoma"/>
          <w:color w:val="000000"/>
          <w:lang w:val="en-GB"/>
        </w:rPr>
        <w:t>. If no legislation has been notified by this Party to the Clearing House</w:t>
      </w:r>
      <w:r w:rsidR="00F649D3" w:rsidRPr="008466A6">
        <w:rPr>
          <w:rFonts w:ascii="Tahoma" w:hAnsi="Tahoma" w:cs="Tahoma"/>
          <w:color w:val="000000"/>
          <w:lang w:val="en-GB"/>
        </w:rPr>
        <w:t>,</w:t>
      </w:r>
      <w:r w:rsidR="00F15AB6" w:rsidRPr="008466A6">
        <w:rPr>
          <w:rFonts w:ascii="Tahoma" w:hAnsi="Tahoma" w:cs="Tahoma"/>
          <w:color w:val="000000"/>
          <w:lang w:val="en-GB"/>
        </w:rPr>
        <w:t xml:space="preserve"> </w:t>
      </w:r>
      <w:r w:rsidR="00F649D3" w:rsidRPr="008466A6">
        <w:rPr>
          <w:rFonts w:ascii="Tahoma" w:hAnsi="Tahoma" w:cs="Tahoma"/>
          <w:color w:val="000000"/>
          <w:lang w:val="en-GB"/>
        </w:rPr>
        <w:t>then</w:t>
      </w:r>
      <w:r w:rsidR="00F94F2B" w:rsidRPr="008466A6">
        <w:rPr>
          <w:rFonts w:ascii="Tahoma" w:hAnsi="Tahoma" w:cs="Tahoma"/>
          <w:color w:val="000000"/>
          <w:lang w:val="en-GB"/>
        </w:rPr>
        <w:t xml:space="preserve"> check with the National Focal Point</w:t>
      </w:r>
      <w:r w:rsidR="00D71D12" w:rsidRPr="008466A6">
        <w:rPr>
          <w:rFonts w:ascii="Tahoma" w:hAnsi="Tahoma" w:cs="Tahoma"/>
          <w:color w:val="000000"/>
          <w:lang w:val="en-GB"/>
        </w:rPr>
        <w:t xml:space="preserve"> of the country</w:t>
      </w:r>
      <w:r w:rsidR="00F94F2B" w:rsidRPr="008466A6">
        <w:rPr>
          <w:rFonts w:ascii="Tahoma" w:hAnsi="Tahoma" w:cs="Tahoma"/>
          <w:color w:val="000000"/>
          <w:lang w:val="en-GB"/>
        </w:rPr>
        <w:t>. If the outcome is that there is no access legislation in the Party to the Nagoya Protocol</w:t>
      </w:r>
      <w:r w:rsidR="002F215A" w:rsidRPr="008466A6">
        <w:rPr>
          <w:rFonts w:ascii="Tahoma" w:hAnsi="Tahoma" w:cs="Tahoma"/>
          <w:color w:val="000000"/>
          <w:lang w:val="en-GB"/>
        </w:rPr>
        <w:t xml:space="preserve"> regarding the specific genetic resource you wish to access</w:t>
      </w:r>
      <w:r w:rsidR="00F94F2B" w:rsidRPr="008466A6">
        <w:rPr>
          <w:rFonts w:ascii="Tahoma" w:hAnsi="Tahoma" w:cs="Tahoma"/>
          <w:color w:val="000000"/>
          <w:lang w:val="en-GB"/>
        </w:rPr>
        <w:t>,</w:t>
      </w:r>
      <w:r w:rsidR="000C0670" w:rsidRPr="008466A6">
        <w:rPr>
          <w:rFonts w:ascii="Tahoma" w:hAnsi="Tahoma" w:cs="Tahoma"/>
          <w:color w:val="000000"/>
          <w:lang w:val="en-GB"/>
        </w:rPr>
        <w:t xml:space="preserve"> the Regulation does not apply.</w:t>
      </w:r>
      <w:r w:rsidR="00941F12" w:rsidRPr="008466A6">
        <w:rPr>
          <w:rStyle w:val="FootnoteReference"/>
          <w:rFonts w:ascii="Tahoma" w:hAnsi="Tahoma" w:cs="Tahoma"/>
          <w:color w:val="000000"/>
          <w:lang w:val="en-GB"/>
        </w:rPr>
        <w:footnoteReference w:id="26"/>
      </w:r>
      <w:r w:rsidR="005F27DB" w:rsidRPr="008466A6">
        <w:rPr>
          <w:rFonts w:ascii="Tahoma" w:hAnsi="Tahoma" w:cs="Tahoma"/>
          <w:color w:val="000000"/>
          <w:lang w:val="en-GB"/>
        </w:rPr>
        <w:t xml:space="preserve"> </w:t>
      </w:r>
    </w:p>
    <w:p w14:paraId="6D252907" w14:textId="3073743C" w:rsidR="009E1A14" w:rsidRPr="008466A6" w:rsidRDefault="004B4AC4" w:rsidP="00AB4C00">
      <w:pPr>
        <w:jc w:val="both"/>
        <w:rPr>
          <w:rFonts w:ascii="Tahoma" w:hAnsi="Tahoma" w:cs="Tahoma"/>
          <w:lang w:val="en-US"/>
        </w:rPr>
      </w:pPr>
      <w:r w:rsidRPr="008466A6">
        <w:rPr>
          <w:rFonts w:ascii="Tahoma" w:hAnsi="Tahoma" w:cs="Tahoma"/>
          <w:lang w:val="en-GB"/>
        </w:rPr>
        <w:t>I</w:t>
      </w:r>
      <w:r w:rsidR="009E1A14" w:rsidRPr="008466A6">
        <w:rPr>
          <w:rFonts w:ascii="Tahoma" w:hAnsi="Tahoma" w:cs="Tahoma"/>
          <w:lang w:val="en-GB"/>
        </w:rPr>
        <w:t>f a country becomes a Party to the N</w:t>
      </w:r>
      <w:r w:rsidRPr="008466A6">
        <w:rPr>
          <w:rFonts w:ascii="Tahoma" w:hAnsi="Tahoma" w:cs="Tahoma"/>
          <w:lang w:val="en-GB"/>
        </w:rPr>
        <w:t>agoya Protocol at a later stage</w:t>
      </w:r>
      <w:r w:rsidR="009E1A14" w:rsidRPr="008466A6">
        <w:rPr>
          <w:rFonts w:ascii="Tahoma" w:hAnsi="Tahoma" w:cs="Tahoma"/>
          <w:lang w:val="en-GB"/>
        </w:rPr>
        <w:t xml:space="preserve"> </w:t>
      </w:r>
      <w:r w:rsidRPr="008466A6">
        <w:rPr>
          <w:rFonts w:ascii="Tahoma" w:hAnsi="Tahoma" w:cs="Tahoma"/>
          <w:lang w:val="en-GB"/>
        </w:rPr>
        <w:t>i</w:t>
      </w:r>
      <w:r w:rsidR="009E1A14" w:rsidRPr="008466A6">
        <w:rPr>
          <w:rFonts w:ascii="Tahoma" w:hAnsi="Tahoma" w:cs="Tahoma"/>
          <w:lang w:val="en-GB"/>
        </w:rPr>
        <w:t>t is assumed that this does not have any retro</w:t>
      </w:r>
      <w:r w:rsidR="00AB4C00" w:rsidRPr="008466A6">
        <w:rPr>
          <w:rFonts w:ascii="Tahoma" w:hAnsi="Tahoma" w:cs="Tahoma"/>
          <w:lang w:val="en-GB"/>
        </w:rPr>
        <w:t>active effect;</w:t>
      </w:r>
      <w:r w:rsidR="009E1A14" w:rsidRPr="008466A6">
        <w:rPr>
          <w:rFonts w:ascii="Tahoma" w:hAnsi="Tahoma" w:cs="Tahoma"/>
          <w:lang w:val="en-GB"/>
        </w:rPr>
        <w:t xml:space="preserve"> </w:t>
      </w:r>
      <w:r w:rsidR="00AB4C00" w:rsidRPr="008466A6">
        <w:rPr>
          <w:rFonts w:ascii="Tahoma" w:hAnsi="Tahoma" w:cs="Tahoma"/>
          <w:lang w:val="en-GB"/>
        </w:rPr>
        <w:t>m</w:t>
      </w:r>
      <w:r w:rsidR="009E1A14" w:rsidRPr="008466A6">
        <w:rPr>
          <w:rFonts w:ascii="Tahoma" w:hAnsi="Tahoma" w:cs="Tahoma"/>
          <w:lang w:val="en-GB"/>
        </w:rPr>
        <w:t>eaning that the genetic resources</w:t>
      </w:r>
      <w:r w:rsidR="00AB4C00" w:rsidRPr="008466A6">
        <w:rPr>
          <w:rFonts w:ascii="Tahoma" w:hAnsi="Tahoma" w:cs="Tahoma"/>
          <w:lang w:val="en-GB"/>
        </w:rPr>
        <w:t xml:space="preserve"> acquired from that country</w:t>
      </w:r>
      <w:r w:rsidR="009E1A14" w:rsidRPr="008466A6">
        <w:rPr>
          <w:rFonts w:ascii="Tahoma" w:hAnsi="Tahoma" w:cs="Tahoma"/>
          <w:lang w:val="en-GB"/>
        </w:rPr>
        <w:t xml:space="preserve"> prior to </w:t>
      </w:r>
      <w:r w:rsidR="00EE44DF" w:rsidRPr="008466A6">
        <w:rPr>
          <w:rFonts w:ascii="Tahoma" w:hAnsi="Tahoma" w:cs="Tahoma"/>
          <w:lang w:val="en-GB"/>
        </w:rPr>
        <w:t>it</w:t>
      </w:r>
      <w:r w:rsidR="009E1A14" w:rsidRPr="008466A6">
        <w:rPr>
          <w:rFonts w:ascii="Tahoma" w:hAnsi="Tahoma" w:cs="Tahoma"/>
          <w:lang w:val="en-GB"/>
        </w:rPr>
        <w:t xml:space="preserve"> becoming a Party</w:t>
      </w:r>
      <w:r w:rsidR="00AB4C00" w:rsidRPr="008466A6">
        <w:rPr>
          <w:rFonts w:ascii="Tahoma" w:hAnsi="Tahoma" w:cs="Tahoma"/>
          <w:lang w:val="en-GB"/>
        </w:rPr>
        <w:t xml:space="preserve"> to the Nagoya Protocol</w:t>
      </w:r>
      <w:r w:rsidR="009E1A14" w:rsidRPr="008466A6">
        <w:rPr>
          <w:rFonts w:ascii="Tahoma" w:hAnsi="Tahoma" w:cs="Tahoma"/>
          <w:lang w:val="en-GB"/>
        </w:rPr>
        <w:t>, continue to fall outside the scope</w:t>
      </w:r>
      <w:r w:rsidR="00AB4C00" w:rsidRPr="008466A6">
        <w:rPr>
          <w:rFonts w:ascii="Tahoma" w:hAnsi="Tahoma" w:cs="Tahoma"/>
          <w:lang w:val="en-GB"/>
        </w:rPr>
        <w:t xml:space="preserve"> of the Regulation</w:t>
      </w:r>
      <w:r w:rsidR="009E1A14" w:rsidRPr="008466A6">
        <w:rPr>
          <w:rFonts w:ascii="Tahoma" w:hAnsi="Tahoma" w:cs="Tahoma"/>
          <w:lang w:val="en-GB"/>
        </w:rPr>
        <w:t>.</w:t>
      </w:r>
      <w:r w:rsidR="003E21D9" w:rsidRPr="008466A6">
        <w:rPr>
          <w:rStyle w:val="FootnoteReference"/>
          <w:rFonts w:ascii="Tahoma" w:hAnsi="Tahoma" w:cs="Tahoma"/>
          <w:lang w:val="en-GB"/>
        </w:rPr>
        <w:footnoteReference w:id="27"/>
      </w:r>
    </w:p>
    <w:p w14:paraId="3D0DE31A" w14:textId="64F92EB0" w:rsidR="004E15C2" w:rsidRDefault="00F0682A" w:rsidP="004D3A8B">
      <w:pPr>
        <w:jc w:val="both"/>
        <w:rPr>
          <w:rFonts w:ascii="Tahoma" w:hAnsi="Tahoma" w:cs="Tahoma"/>
          <w:lang w:val="en-US"/>
        </w:rPr>
      </w:pPr>
      <w:r w:rsidRPr="008466A6">
        <w:rPr>
          <w:rFonts w:ascii="Tahoma" w:hAnsi="Tahoma" w:cs="Tahoma"/>
          <w:lang w:val="en-US"/>
        </w:rPr>
        <w:t xml:space="preserve">Note also that applicable legislation may be different for different types of genetic resources such as plant genetic resources for food and agriculture, other plant material, pathogens, bacteria etc. Therefore, it is recommended </w:t>
      </w:r>
      <w:r w:rsidR="004D3A8B" w:rsidRPr="008466A6">
        <w:rPr>
          <w:rFonts w:ascii="Tahoma" w:hAnsi="Tahoma" w:cs="Tahoma"/>
          <w:lang w:val="en-US"/>
        </w:rPr>
        <w:t>t</w:t>
      </w:r>
      <w:r w:rsidRPr="008466A6">
        <w:rPr>
          <w:rFonts w:ascii="Tahoma" w:hAnsi="Tahoma" w:cs="Tahoma"/>
          <w:lang w:val="en-US"/>
        </w:rPr>
        <w:t xml:space="preserve">o check whether there is any specific ABS regime applicable to </w:t>
      </w:r>
      <w:r w:rsidR="005B79FC" w:rsidRPr="008466A6">
        <w:rPr>
          <w:rFonts w:ascii="Tahoma" w:hAnsi="Tahoma" w:cs="Tahoma"/>
          <w:lang w:val="en-US"/>
        </w:rPr>
        <w:t xml:space="preserve">the </w:t>
      </w:r>
      <w:r w:rsidRPr="008466A6">
        <w:rPr>
          <w:rFonts w:ascii="Tahoma" w:hAnsi="Tahoma" w:cs="Tahoma"/>
          <w:lang w:val="en-US"/>
        </w:rPr>
        <w:t xml:space="preserve">specific type of genetic resource </w:t>
      </w:r>
      <w:r w:rsidR="005B79FC" w:rsidRPr="008466A6">
        <w:rPr>
          <w:rFonts w:ascii="Tahoma" w:hAnsi="Tahoma" w:cs="Tahoma"/>
          <w:lang w:val="en-US"/>
        </w:rPr>
        <w:t xml:space="preserve">one is interested in, </w:t>
      </w:r>
      <w:r w:rsidRPr="008466A6">
        <w:rPr>
          <w:rFonts w:ascii="Tahoma" w:hAnsi="Tahoma" w:cs="Tahoma"/>
          <w:lang w:val="en-US"/>
        </w:rPr>
        <w:t xml:space="preserve">in the given country. </w:t>
      </w:r>
    </w:p>
    <w:p w14:paraId="4680FB77" w14:textId="77777777" w:rsidR="008466A6" w:rsidRPr="008466A6" w:rsidRDefault="008466A6" w:rsidP="004D3A8B">
      <w:pPr>
        <w:jc w:val="both"/>
        <w:rPr>
          <w:rFonts w:ascii="Tahoma" w:hAnsi="Tahoma" w:cs="Tahoma"/>
          <w:lang w:val="en-US"/>
        </w:rPr>
      </w:pPr>
    </w:p>
    <w:p w14:paraId="58CE3D1A" w14:textId="3299314B" w:rsidR="009E1A14" w:rsidRPr="008466A6" w:rsidRDefault="00EC6952" w:rsidP="003B0CC8">
      <w:pPr>
        <w:ind w:left="426" w:hanging="426"/>
        <w:jc w:val="both"/>
        <w:rPr>
          <w:rFonts w:ascii="Tahoma" w:hAnsi="Tahoma" w:cs="Tahoma"/>
          <w:i/>
          <w:lang w:val="en-US"/>
        </w:rPr>
      </w:pPr>
      <w:r w:rsidRPr="008466A6">
        <w:rPr>
          <w:rFonts w:ascii="Tahoma" w:hAnsi="Tahoma" w:cs="Tahoma"/>
          <w:b/>
          <w:i/>
          <w:lang w:val="en-US"/>
        </w:rPr>
        <w:t>e</w:t>
      </w:r>
      <w:r w:rsidR="004B4AC4" w:rsidRPr="008466A6">
        <w:rPr>
          <w:rFonts w:ascii="Tahoma" w:hAnsi="Tahoma" w:cs="Tahoma"/>
          <w:b/>
          <w:i/>
          <w:lang w:val="en-US"/>
        </w:rPr>
        <w:t>.</w:t>
      </w:r>
      <w:r w:rsidR="004B4AC4" w:rsidRPr="008466A6">
        <w:rPr>
          <w:rFonts w:ascii="Tahoma" w:hAnsi="Tahoma" w:cs="Tahoma"/>
          <w:b/>
          <w:i/>
          <w:lang w:val="en-US"/>
        </w:rPr>
        <w:tab/>
      </w:r>
      <w:bookmarkStart w:id="16" w:name="ThreeE"/>
      <w:r w:rsidR="004B4AC4" w:rsidRPr="008466A6">
        <w:rPr>
          <w:rFonts w:ascii="Tahoma" w:hAnsi="Tahoma" w:cs="Tahoma"/>
          <w:b/>
          <w:i/>
          <w:lang w:val="en-US"/>
        </w:rPr>
        <w:t>Assess whether</w:t>
      </w:r>
      <w:r w:rsidR="009E1A14" w:rsidRPr="008466A6">
        <w:rPr>
          <w:rFonts w:ascii="Tahoma" w:hAnsi="Tahoma" w:cs="Tahoma"/>
          <w:b/>
          <w:i/>
          <w:lang w:val="en-US"/>
        </w:rPr>
        <w:t xml:space="preserve"> the genetic resource falls under the scope of the Multilateral System of the International Treaty on Plant Genetic resources for Food and Agriculture</w:t>
      </w:r>
      <w:r w:rsidR="00BE519E" w:rsidRPr="008466A6">
        <w:rPr>
          <w:rStyle w:val="FootnoteReference"/>
          <w:rFonts w:ascii="Tahoma" w:hAnsi="Tahoma" w:cs="Tahoma"/>
          <w:b/>
          <w:i/>
          <w:lang w:val="en-US"/>
        </w:rPr>
        <w:footnoteReference w:id="28"/>
      </w:r>
      <w:bookmarkEnd w:id="16"/>
    </w:p>
    <w:p w14:paraId="6E4FB53D" w14:textId="7623B978" w:rsidR="003C11C4" w:rsidRPr="008466A6" w:rsidRDefault="009E1A14" w:rsidP="00D23B85">
      <w:pPr>
        <w:tabs>
          <w:tab w:val="left" w:pos="6946"/>
        </w:tabs>
        <w:jc w:val="both"/>
        <w:rPr>
          <w:rFonts w:ascii="Tahoma" w:hAnsi="Tahoma" w:cs="Tahoma"/>
          <w:lang w:val="en-US"/>
        </w:rPr>
      </w:pPr>
      <w:r w:rsidRPr="008466A6">
        <w:rPr>
          <w:rFonts w:ascii="Tahoma" w:hAnsi="Tahoma" w:cs="Tahoma"/>
          <w:lang w:val="en-US"/>
        </w:rPr>
        <w:t xml:space="preserve">According to </w:t>
      </w:r>
      <w:r w:rsidR="00B912E0" w:rsidRPr="008466A6">
        <w:rPr>
          <w:rFonts w:ascii="Tahoma" w:hAnsi="Tahoma" w:cs="Tahoma"/>
          <w:lang w:val="en-US"/>
        </w:rPr>
        <w:t>Article 2(</w:t>
      </w:r>
      <w:r w:rsidRPr="008466A6">
        <w:rPr>
          <w:rFonts w:ascii="Tahoma" w:hAnsi="Tahoma" w:cs="Tahoma"/>
          <w:lang w:val="en-US"/>
        </w:rPr>
        <w:t>2</w:t>
      </w:r>
      <w:r w:rsidR="00B912E0" w:rsidRPr="008466A6">
        <w:rPr>
          <w:rFonts w:ascii="Tahoma" w:hAnsi="Tahoma" w:cs="Tahoma"/>
          <w:lang w:val="en-US"/>
        </w:rPr>
        <w:t>)</w:t>
      </w:r>
      <w:r w:rsidRPr="008466A6">
        <w:rPr>
          <w:rFonts w:ascii="Tahoma" w:hAnsi="Tahoma" w:cs="Tahoma"/>
          <w:lang w:val="en-US"/>
        </w:rPr>
        <w:t xml:space="preserve"> of the EU </w:t>
      </w:r>
      <w:r w:rsidR="00B912E0" w:rsidRPr="008466A6">
        <w:rPr>
          <w:rFonts w:ascii="Tahoma" w:hAnsi="Tahoma" w:cs="Tahoma"/>
          <w:lang w:val="en-US"/>
        </w:rPr>
        <w:t xml:space="preserve">ABS </w:t>
      </w:r>
      <w:r w:rsidRPr="008466A6">
        <w:rPr>
          <w:rFonts w:ascii="Tahoma" w:hAnsi="Tahoma" w:cs="Tahoma"/>
          <w:lang w:val="en-US"/>
        </w:rPr>
        <w:t xml:space="preserve">Regulation, </w:t>
      </w:r>
      <w:r w:rsidR="00B912E0" w:rsidRPr="008466A6">
        <w:rPr>
          <w:rFonts w:ascii="Tahoma" w:hAnsi="Tahoma" w:cs="Tahoma"/>
          <w:lang w:val="en-US"/>
        </w:rPr>
        <w:t>it</w:t>
      </w:r>
      <w:r w:rsidRPr="008466A6">
        <w:rPr>
          <w:rFonts w:ascii="Tahoma" w:hAnsi="Tahoma" w:cs="Tahoma"/>
          <w:lang w:val="en-US"/>
        </w:rPr>
        <w:t xml:space="preserve"> does</w:t>
      </w:r>
      <w:r w:rsidR="00B912E0" w:rsidRPr="008466A6">
        <w:rPr>
          <w:rFonts w:ascii="Tahoma" w:hAnsi="Tahoma" w:cs="Tahoma"/>
          <w:lang w:val="en-US"/>
        </w:rPr>
        <w:t xml:space="preserve"> not apply to genetic resources</w:t>
      </w:r>
      <w:r w:rsidRPr="008466A6">
        <w:rPr>
          <w:rFonts w:ascii="Tahoma" w:hAnsi="Tahoma" w:cs="Tahoma"/>
          <w:lang w:val="en-US"/>
        </w:rPr>
        <w:t xml:space="preserve"> for which access and benefit-sharing is governed by specialized international instruments. The International Treaty on Plant Genetic Resources f</w:t>
      </w:r>
      <w:r w:rsidR="006953C8" w:rsidRPr="008466A6">
        <w:rPr>
          <w:rFonts w:ascii="Tahoma" w:hAnsi="Tahoma" w:cs="Tahoma"/>
          <w:lang w:val="en-US"/>
        </w:rPr>
        <w:t xml:space="preserve">or Food and Agriculture is </w:t>
      </w:r>
      <w:r w:rsidRPr="008466A6">
        <w:rPr>
          <w:rFonts w:ascii="Tahoma" w:hAnsi="Tahoma" w:cs="Tahoma"/>
          <w:lang w:val="en-US"/>
        </w:rPr>
        <w:t>a specialized international instrument</w:t>
      </w:r>
      <w:r w:rsidR="00DB11CE" w:rsidRPr="008466A6">
        <w:rPr>
          <w:rFonts w:ascii="Tahoma" w:hAnsi="Tahoma" w:cs="Tahoma"/>
          <w:lang w:val="en-US"/>
        </w:rPr>
        <w:t>;</w:t>
      </w:r>
      <w:r w:rsidR="00B912E0" w:rsidRPr="008466A6">
        <w:rPr>
          <w:rFonts w:ascii="Tahoma" w:hAnsi="Tahoma" w:cs="Tahoma"/>
          <w:lang w:val="en-US"/>
        </w:rPr>
        <w:t xml:space="preserve"> the Multilateral System</w:t>
      </w:r>
      <w:r w:rsidR="00BE519E" w:rsidRPr="008466A6">
        <w:rPr>
          <w:rFonts w:ascii="Tahoma" w:hAnsi="Tahoma" w:cs="Tahoma"/>
          <w:lang w:val="en-US"/>
        </w:rPr>
        <w:t xml:space="preserve"> (MLS)</w:t>
      </w:r>
      <w:r w:rsidR="00B912E0" w:rsidRPr="008466A6">
        <w:rPr>
          <w:rFonts w:ascii="Tahoma" w:hAnsi="Tahoma" w:cs="Tahoma"/>
          <w:lang w:val="en-US"/>
        </w:rPr>
        <w:t xml:space="preserve"> of </w:t>
      </w:r>
      <w:r w:rsidR="00DB11CE" w:rsidRPr="008466A6">
        <w:rPr>
          <w:rFonts w:ascii="Tahoma" w:hAnsi="Tahoma" w:cs="Tahoma"/>
          <w:lang w:val="en-US"/>
        </w:rPr>
        <w:t xml:space="preserve">the International Treaty </w:t>
      </w:r>
      <w:r w:rsidR="00B912E0" w:rsidRPr="008466A6">
        <w:rPr>
          <w:rFonts w:ascii="Tahoma" w:hAnsi="Tahoma" w:cs="Tahoma"/>
          <w:lang w:val="en-US"/>
        </w:rPr>
        <w:t xml:space="preserve">governs access and benefit-sharing for genetic resources belonging to the species listed in the Treaty’s </w:t>
      </w:r>
      <w:hyperlink r:id="rId16" w:history="1">
        <w:r w:rsidR="00B912E0" w:rsidRPr="008466A6">
          <w:rPr>
            <w:rStyle w:val="Hyperlink"/>
            <w:rFonts w:ascii="Tahoma" w:hAnsi="Tahoma" w:cs="Tahoma"/>
            <w:lang w:val="en-US"/>
          </w:rPr>
          <w:t>Annex I</w:t>
        </w:r>
      </w:hyperlink>
      <w:r w:rsidR="00B912E0" w:rsidRPr="008466A6">
        <w:rPr>
          <w:rFonts w:ascii="Tahoma" w:hAnsi="Tahoma" w:cs="Tahoma"/>
          <w:lang w:val="en-US"/>
        </w:rPr>
        <w:t>.</w:t>
      </w:r>
      <w:r w:rsidRPr="008466A6">
        <w:rPr>
          <w:rFonts w:ascii="Tahoma" w:hAnsi="Tahoma" w:cs="Tahoma"/>
          <w:lang w:val="en-US"/>
        </w:rPr>
        <w:t xml:space="preserve"> Therefore, </w:t>
      </w:r>
      <w:r w:rsidR="00336914" w:rsidRPr="008466A6">
        <w:rPr>
          <w:rFonts w:ascii="Tahoma" w:hAnsi="Tahoma" w:cs="Tahoma"/>
          <w:lang w:val="en-US"/>
        </w:rPr>
        <w:t xml:space="preserve">a genetic resource does not fall under the scope of the EU ABS Regulation </w:t>
      </w:r>
      <w:r w:rsidRPr="008466A6">
        <w:rPr>
          <w:rFonts w:ascii="Tahoma" w:hAnsi="Tahoma" w:cs="Tahoma"/>
          <w:lang w:val="en-US"/>
        </w:rPr>
        <w:t>if the genetic resource belongs to a species listed in Annex 1 of the</w:t>
      </w:r>
      <w:r w:rsidR="00B912E0" w:rsidRPr="008466A6">
        <w:rPr>
          <w:rFonts w:ascii="Tahoma" w:hAnsi="Tahoma" w:cs="Tahoma"/>
          <w:lang w:val="en-US"/>
        </w:rPr>
        <w:t xml:space="preserve"> Treaty</w:t>
      </w:r>
      <w:r w:rsidR="00C67658" w:rsidRPr="008466A6">
        <w:rPr>
          <w:rFonts w:ascii="Tahoma" w:hAnsi="Tahoma" w:cs="Tahoma"/>
          <w:lang w:val="en-US"/>
        </w:rPr>
        <w:t xml:space="preserve"> and </w:t>
      </w:r>
      <w:r w:rsidR="00E66462" w:rsidRPr="008466A6">
        <w:rPr>
          <w:rFonts w:ascii="Tahoma" w:hAnsi="Tahoma" w:cs="Tahoma"/>
          <w:lang w:val="en-US"/>
        </w:rPr>
        <w:t xml:space="preserve">has also been explicitly included in the Multilateral System; it </w:t>
      </w:r>
      <w:r w:rsidRPr="008466A6">
        <w:rPr>
          <w:rFonts w:ascii="Tahoma" w:hAnsi="Tahoma" w:cs="Tahoma"/>
          <w:lang w:val="en-US"/>
        </w:rPr>
        <w:t xml:space="preserve">is </w:t>
      </w:r>
      <w:r w:rsidR="00B912E0" w:rsidRPr="008466A6">
        <w:rPr>
          <w:rFonts w:ascii="Tahoma" w:hAnsi="Tahoma" w:cs="Tahoma"/>
          <w:lang w:val="en-US"/>
        </w:rPr>
        <w:t xml:space="preserve">obtained </w:t>
      </w:r>
      <w:r w:rsidRPr="008466A6">
        <w:rPr>
          <w:rFonts w:ascii="Tahoma" w:hAnsi="Tahoma" w:cs="Tahoma"/>
          <w:lang w:val="en-US"/>
        </w:rPr>
        <w:t xml:space="preserve">from a country that is </w:t>
      </w:r>
      <w:hyperlink r:id="rId17" w:history="1">
        <w:r w:rsidRPr="008466A6">
          <w:rPr>
            <w:rStyle w:val="Hyperlink"/>
            <w:rFonts w:ascii="Tahoma" w:hAnsi="Tahoma" w:cs="Tahoma"/>
            <w:lang w:val="en-US"/>
          </w:rPr>
          <w:t xml:space="preserve">Party to the </w:t>
        </w:r>
        <w:r w:rsidR="00B912E0" w:rsidRPr="008466A6">
          <w:rPr>
            <w:rStyle w:val="Hyperlink"/>
            <w:rFonts w:ascii="Tahoma" w:hAnsi="Tahoma" w:cs="Tahoma"/>
            <w:lang w:val="en-US"/>
          </w:rPr>
          <w:t>Treaty</w:t>
        </w:r>
      </w:hyperlink>
      <w:r w:rsidR="00B912E0" w:rsidRPr="008466A6">
        <w:rPr>
          <w:rFonts w:ascii="Tahoma" w:hAnsi="Tahoma" w:cs="Tahoma"/>
          <w:lang w:val="en-US"/>
        </w:rPr>
        <w:t xml:space="preserve"> </w:t>
      </w:r>
      <w:r w:rsidR="006953C8" w:rsidRPr="008466A6">
        <w:rPr>
          <w:rFonts w:ascii="Tahoma" w:hAnsi="Tahoma" w:cs="Tahoma"/>
          <w:lang w:val="en-US"/>
        </w:rPr>
        <w:t xml:space="preserve">or from an </w:t>
      </w:r>
      <w:r w:rsidR="006953C8" w:rsidRPr="008466A6">
        <w:rPr>
          <w:rFonts w:ascii="Tahoma" w:hAnsi="Tahoma" w:cs="Tahoma"/>
          <w:i/>
          <w:lang w:val="en-US"/>
        </w:rPr>
        <w:t>ex situ</w:t>
      </w:r>
      <w:r w:rsidR="006953C8" w:rsidRPr="008466A6">
        <w:rPr>
          <w:rFonts w:ascii="Tahoma" w:hAnsi="Tahoma" w:cs="Tahoma"/>
          <w:lang w:val="en-US"/>
        </w:rPr>
        <w:t xml:space="preserve"> collection held in Trust by an International Agricultural Research Centre having signed an agree</w:t>
      </w:r>
      <w:r w:rsidR="00D23B85" w:rsidRPr="008466A6">
        <w:rPr>
          <w:rFonts w:ascii="Tahoma" w:hAnsi="Tahoma" w:cs="Tahoma"/>
          <w:lang w:val="en-US"/>
        </w:rPr>
        <w:t>ment with the Treaty (</w:t>
      </w:r>
      <w:r w:rsidR="003C11C4" w:rsidRPr="008466A6">
        <w:rPr>
          <w:rFonts w:ascii="Tahoma" w:hAnsi="Tahoma" w:cs="Tahoma"/>
          <w:lang w:val="en-US"/>
        </w:rPr>
        <w:t xml:space="preserve">so-called </w:t>
      </w:r>
      <w:hyperlink r:id="rId18" w:history="1">
        <w:r w:rsidR="003C11C4" w:rsidRPr="008466A6">
          <w:rPr>
            <w:rStyle w:val="Hyperlink"/>
            <w:rFonts w:ascii="Tahoma" w:hAnsi="Tahoma" w:cs="Tahoma"/>
            <w:lang w:val="en-US"/>
          </w:rPr>
          <w:t>Article 15 institute</w:t>
        </w:r>
      </w:hyperlink>
      <w:r w:rsidR="003C11C4" w:rsidRPr="008466A6">
        <w:rPr>
          <w:rFonts w:ascii="Tahoma" w:hAnsi="Tahoma" w:cs="Tahoma"/>
          <w:lang w:val="en-US"/>
        </w:rPr>
        <w:t xml:space="preserve"> </w:t>
      </w:r>
      <w:r w:rsidR="00D23B85" w:rsidRPr="008466A6">
        <w:rPr>
          <w:rFonts w:ascii="Tahoma" w:hAnsi="Tahoma" w:cs="Tahoma"/>
          <w:lang w:val="en-US"/>
        </w:rPr>
        <w:t>such as CI</w:t>
      </w:r>
      <w:r w:rsidR="006953C8" w:rsidRPr="008466A6">
        <w:rPr>
          <w:rFonts w:ascii="Tahoma" w:hAnsi="Tahoma" w:cs="Tahoma"/>
          <w:lang w:val="en-US"/>
        </w:rPr>
        <w:t>MM</w:t>
      </w:r>
      <w:r w:rsidR="00D23B85" w:rsidRPr="008466A6">
        <w:rPr>
          <w:rFonts w:ascii="Tahoma" w:hAnsi="Tahoma" w:cs="Tahoma"/>
          <w:lang w:val="en-US"/>
        </w:rPr>
        <w:t>Y</w:t>
      </w:r>
      <w:r w:rsidR="003C11C4" w:rsidRPr="008466A6">
        <w:rPr>
          <w:rFonts w:ascii="Tahoma" w:hAnsi="Tahoma" w:cs="Tahoma"/>
          <w:lang w:val="en-US"/>
        </w:rPr>
        <w:t>T, ICARDA, CIP, IRRI etc.</w:t>
      </w:r>
      <w:r w:rsidR="006953C8" w:rsidRPr="008466A6">
        <w:rPr>
          <w:rFonts w:ascii="Tahoma" w:hAnsi="Tahoma" w:cs="Tahoma"/>
          <w:lang w:val="en-US"/>
        </w:rPr>
        <w:t>)</w:t>
      </w:r>
      <w:r w:rsidR="00C67658" w:rsidRPr="008466A6">
        <w:rPr>
          <w:rFonts w:ascii="Tahoma" w:hAnsi="Tahoma" w:cs="Tahoma"/>
          <w:lang w:val="en-US"/>
        </w:rPr>
        <w:t>,</w:t>
      </w:r>
      <w:r w:rsidR="006953C8" w:rsidRPr="008466A6">
        <w:rPr>
          <w:rFonts w:ascii="Tahoma" w:hAnsi="Tahoma" w:cs="Tahoma"/>
          <w:lang w:val="en-US"/>
        </w:rPr>
        <w:t xml:space="preserve"> </w:t>
      </w:r>
      <w:r w:rsidR="00B912E0" w:rsidRPr="008466A6">
        <w:rPr>
          <w:rFonts w:ascii="Tahoma" w:hAnsi="Tahoma" w:cs="Tahoma"/>
          <w:lang w:val="en-US"/>
        </w:rPr>
        <w:t>and is utilized for food / feed purposes</w:t>
      </w:r>
      <w:r w:rsidR="00336914" w:rsidRPr="008466A6">
        <w:rPr>
          <w:rFonts w:ascii="Tahoma" w:hAnsi="Tahoma" w:cs="Tahoma"/>
          <w:lang w:val="en-US"/>
        </w:rPr>
        <w:t>.</w:t>
      </w:r>
      <w:r w:rsidR="006953C8" w:rsidRPr="008466A6">
        <w:rPr>
          <w:rStyle w:val="FootnoteReference"/>
          <w:rFonts w:ascii="Tahoma" w:hAnsi="Tahoma" w:cs="Tahoma"/>
          <w:lang w:val="en-US"/>
        </w:rPr>
        <w:footnoteReference w:id="29"/>
      </w:r>
      <w:r w:rsidR="00D71D12" w:rsidRPr="008466A6">
        <w:rPr>
          <w:rFonts w:ascii="Tahoma" w:hAnsi="Tahoma" w:cs="Tahoma"/>
          <w:lang w:val="en-US"/>
        </w:rPr>
        <w:t xml:space="preserve"> </w:t>
      </w:r>
      <w:r w:rsidR="00D23B85" w:rsidRPr="008466A6">
        <w:rPr>
          <w:rStyle w:val="FootnoteReference"/>
          <w:rFonts w:ascii="Tahoma" w:hAnsi="Tahoma" w:cs="Tahoma"/>
          <w:lang w:val="en-US"/>
        </w:rPr>
        <w:footnoteReference w:id="30"/>
      </w:r>
      <w:r w:rsidRPr="008466A6">
        <w:rPr>
          <w:rFonts w:ascii="Tahoma" w:hAnsi="Tahoma" w:cs="Tahoma"/>
          <w:lang w:val="en-US"/>
        </w:rPr>
        <w:t xml:space="preserve"> </w:t>
      </w: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41335A" w:rsidRPr="008466A6" w14:paraId="72A57452" w14:textId="77777777" w:rsidTr="00EE33F8">
        <w:tc>
          <w:tcPr>
            <w:tcW w:w="9736" w:type="dxa"/>
          </w:tcPr>
          <w:p w14:paraId="02E8D57B" w14:textId="02E145AC" w:rsidR="0041335A" w:rsidRPr="008466A6" w:rsidRDefault="0041335A" w:rsidP="00882CBE">
            <w:pPr>
              <w:jc w:val="both"/>
              <w:rPr>
                <w:rFonts w:ascii="Tahoma" w:hAnsi="Tahoma" w:cs="Tahoma"/>
                <w:u w:val="single"/>
                <w:lang w:val="en-GB"/>
              </w:rPr>
            </w:pPr>
            <w:r w:rsidRPr="008466A6">
              <w:rPr>
                <w:rFonts w:ascii="Tahoma" w:hAnsi="Tahoma" w:cs="Tahoma"/>
                <w:u w:val="single"/>
                <w:lang w:val="en-GB"/>
              </w:rPr>
              <w:t>Example</w:t>
            </w:r>
            <w:r w:rsidR="00D71D12" w:rsidRPr="008466A6">
              <w:rPr>
                <w:rFonts w:ascii="Tahoma" w:hAnsi="Tahoma" w:cs="Tahoma"/>
                <w:u w:val="single"/>
                <w:lang w:val="en-GB"/>
              </w:rPr>
              <w:t xml:space="preserve"> 6</w:t>
            </w:r>
            <w:r w:rsidRPr="008466A6">
              <w:rPr>
                <w:rFonts w:ascii="Tahoma" w:hAnsi="Tahoma" w:cs="Tahoma"/>
                <w:u w:val="single"/>
                <w:lang w:val="en-GB"/>
              </w:rPr>
              <w:t xml:space="preserve">: </w:t>
            </w:r>
          </w:p>
          <w:p w14:paraId="39528DF3" w14:textId="77777777" w:rsidR="0041335A" w:rsidRPr="008466A6" w:rsidRDefault="0041335A" w:rsidP="00882CBE">
            <w:pPr>
              <w:jc w:val="both"/>
              <w:rPr>
                <w:rFonts w:ascii="Tahoma" w:hAnsi="Tahoma" w:cs="Tahoma"/>
                <w:lang w:val="en-GB"/>
              </w:rPr>
            </w:pPr>
            <w:r w:rsidRPr="008466A6">
              <w:rPr>
                <w:rFonts w:ascii="Tahoma" w:hAnsi="Tahoma" w:cs="Tahoma"/>
                <w:lang w:val="en-GB"/>
              </w:rPr>
              <w:t>A gene discovery project is using 100 wheat accessions acquired from CIMMYT on December 20, 2016.</w:t>
            </w:r>
          </w:p>
          <w:p w14:paraId="2F1C7AF2" w14:textId="764BEFFA" w:rsidR="0041335A" w:rsidRPr="008466A6" w:rsidRDefault="0041335A" w:rsidP="00882CBE">
            <w:pPr>
              <w:jc w:val="both"/>
              <w:rPr>
                <w:rFonts w:ascii="Tahoma" w:hAnsi="Tahoma" w:cs="Tahoma"/>
                <w:lang w:val="en-GB"/>
              </w:rPr>
            </w:pPr>
            <w:r w:rsidRPr="008466A6">
              <w:rPr>
                <w:rFonts w:ascii="Tahoma" w:hAnsi="Tahoma" w:cs="Tahoma"/>
                <w:lang w:val="en-GB"/>
              </w:rPr>
              <w:t xml:space="preserve">Material held by International Agricultural Research Centres, such as CIMMYT, is handed out under </w:t>
            </w:r>
            <w:r w:rsidR="00E74FA6" w:rsidRPr="008466A6">
              <w:rPr>
                <w:rFonts w:ascii="Tahoma" w:hAnsi="Tahoma" w:cs="Tahoma"/>
                <w:lang w:val="en-US"/>
              </w:rPr>
              <w:t>the standard Material Transfer Agreement (SMTA) of the Treaty</w:t>
            </w:r>
            <w:r w:rsidRPr="008466A6">
              <w:rPr>
                <w:rFonts w:ascii="Tahoma" w:hAnsi="Tahoma" w:cs="Tahoma"/>
                <w:lang w:val="en-GB"/>
              </w:rPr>
              <w:t xml:space="preserve"> since such material is included in the MLS of the Treaty under Article 15 of the Treaty. The 100 wheat accessions are therefore excluded from the scope of the EU ABS Regulation. No du</w:t>
            </w:r>
            <w:r w:rsidR="008423C2" w:rsidRPr="008466A6">
              <w:rPr>
                <w:rFonts w:ascii="Tahoma" w:hAnsi="Tahoma" w:cs="Tahoma"/>
                <w:lang w:val="en-GB"/>
              </w:rPr>
              <w:t>e diligence obligation applies.</w:t>
            </w:r>
          </w:p>
        </w:tc>
      </w:tr>
    </w:tbl>
    <w:p w14:paraId="506C68E5" w14:textId="77777777" w:rsidR="0041335A" w:rsidRPr="008466A6" w:rsidRDefault="0041335A" w:rsidP="00D23B85">
      <w:pPr>
        <w:tabs>
          <w:tab w:val="left" w:pos="6946"/>
        </w:tabs>
        <w:jc w:val="both"/>
        <w:rPr>
          <w:rFonts w:ascii="Tahoma" w:hAnsi="Tahoma" w:cs="Tahoma"/>
          <w:lang w:val="en-US"/>
        </w:rPr>
      </w:pP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41335A" w:rsidRPr="008466A6" w14:paraId="43A15E74" w14:textId="77777777" w:rsidTr="00EE33F8">
        <w:tc>
          <w:tcPr>
            <w:tcW w:w="9736" w:type="dxa"/>
          </w:tcPr>
          <w:p w14:paraId="6A0103D0" w14:textId="39F507EF" w:rsidR="0041335A" w:rsidRPr="008466A6" w:rsidRDefault="0041335A" w:rsidP="0041335A">
            <w:pPr>
              <w:jc w:val="both"/>
              <w:rPr>
                <w:rFonts w:ascii="Tahoma" w:hAnsi="Tahoma" w:cs="Tahoma"/>
                <w:u w:val="single"/>
                <w:lang w:val="en-GB"/>
              </w:rPr>
            </w:pPr>
            <w:r w:rsidRPr="008466A6">
              <w:rPr>
                <w:rFonts w:ascii="Tahoma" w:hAnsi="Tahoma" w:cs="Tahoma"/>
                <w:u w:val="single"/>
                <w:lang w:val="en-GB"/>
              </w:rPr>
              <w:t>Example</w:t>
            </w:r>
            <w:r w:rsidR="00D71D12" w:rsidRPr="008466A6">
              <w:rPr>
                <w:rFonts w:ascii="Tahoma" w:hAnsi="Tahoma" w:cs="Tahoma"/>
                <w:u w:val="single"/>
                <w:lang w:val="en-GB"/>
              </w:rPr>
              <w:t xml:space="preserve"> 7</w:t>
            </w:r>
            <w:r w:rsidRPr="008466A6">
              <w:rPr>
                <w:rFonts w:ascii="Tahoma" w:hAnsi="Tahoma" w:cs="Tahoma"/>
                <w:u w:val="single"/>
                <w:lang w:val="en-GB"/>
              </w:rPr>
              <w:t xml:space="preserve">: </w:t>
            </w:r>
          </w:p>
          <w:p w14:paraId="43FC2E9C" w14:textId="58614D06" w:rsidR="0041335A" w:rsidRPr="008466A6" w:rsidRDefault="0041335A" w:rsidP="0041335A">
            <w:pPr>
              <w:jc w:val="both"/>
              <w:rPr>
                <w:rFonts w:ascii="Tahoma" w:hAnsi="Tahoma" w:cs="Tahoma"/>
                <w:lang w:val="en-GB"/>
              </w:rPr>
            </w:pPr>
            <w:r w:rsidRPr="008466A6">
              <w:rPr>
                <w:rFonts w:ascii="Tahoma" w:hAnsi="Tahoma" w:cs="Tahoma"/>
                <w:lang w:val="en-GB"/>
              </w:rPr>
              <w:t xml:space="preserve">Breeder A is accessing </w:t>
            </w:r>
            <w:r w:rsidR="005D4738" w:rsidRPr="008466A6">
              <w:rPr>
                <w:rFonts w:ascii="Tahoma" w:hAnsi="Tahoma" w:cs="Tahoma"/>
                <w:lang w:val="en-GB"/>
              </w:rPr>
              <w:t>genetic resources</w:t>
            </w:r>
            <w:r w:rsidRPr="008466A6">
              <w:rPr>
                <w:rFonts w:ascii="Tahoma" w:hAnsi="Tahoma" w:cs="Tahoma"/>
                <w:lang w:val="en-GB"/>
              </w:rPr>
              <w:t xml:space="preserve"> of barley and sunflower from the national </w:t>
            </w:r>
            <w:proofErr w:type="spellStart"/>
            <w:r w:rsidRPr="008466A6">
              <w:rPr>
                <w:rFonts w:ascii="Tahoma" w:hAnsi="Tahoma" w:cs="Tahoma"/>
                <w:lang w:val="en-GB"/>
              </w:rPr>
              <w:t>genebank</w:t>
            </w:r>
            <w:proofErr w:type="spellEnd"/>
            <w:r w:rsidRPr="008466A6">
              <w:rPr>
                <w:rFonts w:ascii="Tahoma" w:hAnsi="Tahoma" w:cs="Tahoma"/>
                <w:lang w:val="en-GB"/>
              </w:rPr>
              <w:t xml:space="preserve"> in country A, on March 22, 2017. He wants to use these accessions for food/feed purposes. Country A is a Contracting Party to the Nagoya Protocol</w:t>
            </w:r>
            <w:r w:rsidR="001B0FEE" w:rsidRPr="008466A6">
              <w:rPr>
                <w:rFonts w:ascii="Tahoma" w:hAnsi="Tahoma" w:cs="Tahoma"/>
                <w:lang w:val="en-GB"/>
              </w:rPr>
              <w:t xml:space="preserve"> and the International Treaty</w:t>
            </w:r>
            <w:r w:rsidRPr="008466A6">
              <w:rPr>
                <w:rFonts w:ascii="Tahoma" w:hAnsi="Tahoma" w:cs="Tahoma"/>
                <w:lang w:val="en-GB"/>
              </w:rPr>
              <w:t>.</w:t>
            </w:r>
          </w:p>
          <w:p w14:paraId="3C94EDAA" w14:textId="40B1A352" w:rsidR="0041335A" w:rsidRPr="008466A6" w:rsidRDefault="0041335A" w:rsidP="0041335A">
            <w:pPr>
              <w:jc w:val="both"/>
              <w:rPr>
                <w:rFonts w:ascii="Tahoma" w:hAnsi="Tahoma" w:cs="Tahoma"/>
                <w:lang w:val="en-GB"/>
              </w:rPr>
            </w:pPr>
            <w:r w:rsidRPr="008466A6">
              <w:rPr>
                <w:rFonts w:ascii="Tahoma" w:hAnsi="Tahoma" w:cs="Tahoma"/>
                <w:lang w:val="en-GB"/>
              </w:rPr>
              <w:t>Both barley and sunflower are on the Annex I of the International Treaty</w:t>
            </w:r>
            <w:r w:rsidR="001B0FEE" w:rsidRPr="008466A6">
              <w:rPr>
                <w:rFonts w:ascii="Tahoma" w:hAnsi="Tahoma" w:cs="Tahoma"/>
                <w:lang w:val="en-GB"/>
              </w:rPr>
              <w:t>.</w:t>
            </w:r>
            <w:r w:rsidRPr="008466A6">
              <w:rPr>
                <w:rFonts w:ascii="Tahoma" w:hAnsi="Tahoma" w:cs="Tahoma"/>
                <w:lang w:val="en-GB"/>
              </w:rPr>
              <w:t xml:space="preserve"> </w:t>
            </w:r>
          </w:p>
          <w:p w14:paraId="7E9F62E1" w14:textId="399C82F1" w:rsidR="001B0FEE" w:rsidRPr="008466A6" w:rsidRDefault="007E4AC6" w:rsidP="007919E4">
            <w:pPr>
              <w:pStyle w:val="CommentText"/>
              <w:rPr>
                <w:rFonts w:ascii="Tahoma" w:hAnsi="Tahoma" w:cs="Tahoma"/>
                <w:sz w:val="22"/>
                <w:szCs w:val="22"/>
                <w:lang w:val="en-US"/>
              </w:rPr>
            </w:pPr>
            <w:r w:rsidRPr="008466A6">
              <w:rPr>
                <w:rFonts w:ascii="Tahoma" w:hAnsi="Tahoma" w:cs="Tahoma"/>
                <w:sz w:val="22"/>
                <w:szCs w:val="22"/>
                <w:lang w:val="en-US"/>
              </w:rPr>
              <w:t xml:space="preserve">If the </w:t>
            </w:r>
            <w:proofErr w:type="spellStart"/>
            <w:r w:rsidRPr="008466A6">
              <w:rPr>
                <w:rFonts w:ascii="Tahoma" w:hAnsi="Tahoma" w:cs="Tahoma"/>
                <w:sz w:val="22"/>
                <w:szCs w:val="22"/>
                <w:lang w:val="en-US"/>
              </w:rPr>
              <w:t>genebank</w:t>
            </w:r>
            <w:proofErr w:type="spellEnd"/>
            <w:r w:rsidRPr="008466A6">
              <w:rPr>
                <w:rFonts w:ascii="Tahoma" w:hAnsi="Tahoma" w:cs="Tahoma"/>
                <w:sz w:val="22"/>
                <w:szCs w:val="22"/>
                <w:lang w:val="en-US"/>
              </w:rPr>
              <w:t xml:space="preserve"> requests the breeder to sign an SMTA, </w:t>
            </w:r>
            <w:r w:rsidR="0041335A" w:rsidRPr="008466A6">
              <w:rPr>
                <w:rFonts w:ascii="Tahoma" w:hAnsi="Tahoma" w:cs="Tahoma"/>
                <w:sz w:val="22"/>
                <w:szCs w:val="22"/>
                <w:lang w:val="en-GB"/>
              </w:rPr>
              <w:t>these accessions will be considered as out of scope of the EU ABS Regulation. No due di</w:t>
            </w:r>
            <w:r w:rsidR="008423C2" w:rsidRPr="008466A6">
              <w:rPr>
                <w:rFonts w:ascii="Tahoma" w:hAnsi="Tahoma" w:cs="Tahoma"/>
                <w:sz w:val="22"/>
                <w:szCs w:val="22"/>
                <w:lang w:val="en-GB"/>
              </w:rPr>
              <w:t>ligence obligation applies.</w:t>
            </w:r>
          </w:p>
        </w:tc>
      </w:tr>
    </w:tbl>
    <w:p w14:paraId="211C8ED4" w14:textId="77777777" w:rsidR="008466A6" w:rsidRDefault="008466A6" w:rsidP="00D23B85">
      <w:pPr>
        <w:tabs>
          <w:tab w:val="left" w:pos="6946"/>
        </w:tabs>
        <w:jc w:val="both"/>
        <w:rPr>
          <w:rFonts w:cs="Times"/>
          <w:b/>
          <w:bCs/>
          <w:u w:val="single"/>
          <w:lang w:val="en-US"/>
        </w:rPr>
      </w:pPr>
    </w:p>
    <w:p w14:paraId="50C0A394" w14:textId="777365FD" w:rsidR="005B79FC" w:rsidRPr="008466A6" w:rsidRDefault="0006611F" w:rsidP="00D23B85">
      <w:pPr>
        <w:tabs>
          <w:tab w:val="left" w:pos="6946"/>
        </w:tabs>
        <w:jc w:val="both"/>
        <w:rPr>
          <w:rFonts w:ascii="Tahoma" w:hAnsi="Tahoma" w:cs="Tahoma"/>
          <w:lang w:val="en-US"/>
        </w:rPr>
      </w:pPr>
      <w:r w:rsidRPr="008466A6">
        <w:rPr>
          <w:rFonts w:ascii="Tahoma" w:hAnsi="Tahoma" w:cs="Tahoma"/>
          <w:b/>
          <w:bCs/>
          <w:u w:val="single"/>
          <w:lang w:val="en-US"/>
        </w:rPr>
        <w:t>N</w:t>
      </w:r>
      <w:r w:rsidR="00E810CC" w:rsidRPr="008466A6">
        <w:rPr>
          <w:rFonts w:ascii="Tahoma" w:hAnsi="Tahoma" w:cs="Tahoma"/>
          <w:b/>
          <w:bCs/>
          <w:u w:val="single"/>
          <w:lang w:val="en-US"/>
        </w:rPr>
        <w:t>ote</w:t>
      </w:r>
      <w:r w:rsidRPr="008466A6">
        <w:rPr>
          <w:rFonts w:ascii="Tahoma" w:hAnsi="Tahoma" w:cs="Tahoma"/>
          <w:b/>
          <w:bCs/>
          <w:u w:val="single"/>
          <w:lang w:val="en-US"/>
        </w:rPr>
        <w:t>:</w:t>
      </w:r>
      <w:r w:rsidR="005B79FC" w:rsidRPr="008466A6">
        <w:rPr>
          <w:rFonts w:ascii="Tahoma" w:hAnsi="Tahoma" w:cs="Tahoma"/>
          <w:lang w:val="en-US"/>
        </w:rPr>
        <w:t xml:space="preserve"> </w:t>
      </w:r>
      <w:r w:rsidR="005D4738" w:rsidRPr="008466A6">
        <w:rPr>
          <w:rFonts w:ascii="Tahoma" w:hAnsi="Tahoma" w:cs="Tahoma"/>
          <w:lang w:val="en-US"/>
        </w:rPr>
        <w:t>I</w:t>
      </w:r>
      <w:r w:rsidR="005B79FC" w:rsidRPr="008466A6">
        <w:rPr>
          <w:rFonts w:ascii="Tahoma" w:hAnsi="Tahoma" w:cs="Tahoma"/>
          <w:lang w:val="en-US"/>
        </w:rPr>
        <w:t xml:space="preserve">f a genetic resource belonging to a species listed on Annex I of the IT PGRFA is accessed </w:t>
      </w:r>
      <w:r w:rsidR="005B79FC" w:rsidRPr="008466A6">
        <w:rPr>
          <w:rFonts w:ascii="Tahoma" w:hAnsi="Tahoma" w:cs="Tahoma"/>
          <w:i/>
          <w:lang w:val="en-US"/>
        </w:rPr>
        <w:t>in situ</w:t>
      </w:r>
      <w:r w:rsidR="005B79FC" w:rsidRPr="008466A6">
        <w:rPr>
          <w:rFonts w:ascii="Tahoma" w:hAnsi="Tahoma" w:cs="Tahoma"/>
          <w:lang w:val="en-US"/>
        </w:rPr>
        <w:t>, in a country that is Party to the Treaty</w:t>
      </w:r>
      <w:r w:rsidR="00230BFE" w:rsidRPr="008466A6">
        <w:rPr>
          <w:rFonts w:ascii="Tahoma" w:hAnsi="Tahoma" w:cs="Tahoma"/>
          <w:lang w:val="en-US"/>
        </w:rPr>
        <w:t>, it is recommended to contact the National Focal Point</w:t>
      </w:r>
      <w:r w:rsidR="00AE29F6" w:rsidRPr="008466A6">
        <w:rPr>
          <w:rStyle w:val="FootnoteReference"/>
          <w:rFonts w:ascii="Tahoma" w:hAnsi="Tahoma" w:cs="Tahoma"/>
          <w:lang w:val="en-US"/>
        </w:rPr>
        <w:footnoteReference w:id="31"/>
      </w:r>
      <w:r w:rsidR="00230BFE" w:rsidRPr="008466A6">
        <w:rPr>
          <w:rFonts w:ascii="Tahoma" w:hAnsi="Tahoma" w:cs="Tahoma"/>
          <w:lang w:val="en-US"/>
        </w:rPr>
        <w:t xml:space="preserve"> of the country to clarify what rules apply.</w:t>
      </w:r>
      <w:r w:rsidR="005776CB" w:rsidRPr="008466A6">
        <w:rPr>
          <w:rStyle w:val="FootnoteReference"/>
          <w:rFonts w:ascii="Tahoma" w:hAnsi="Tahoma" w:cs="Tahoma"/>
          <w:lang w:val="en-US"/>
        </w:rPr>
        <w:footnoteReference w:id="32"/>
      </w:r>
    </w:p>
    <w:p w14:paraId="095042F4" w14:textId="77777777" w:rsidR="00EE33F8" w:rsidRPr="008466A6" w:rsidRDefault="00EE33F8" w:rsidP="00D23B85">
      <w:pPr>
        <w:tabs>
          <w:tab w:val="left" w:pos="6946"/>
        </w:tabs>
        <w:jc w:val="both"/>
        <w:rPr>
          <w:rFonts w:ascii="Tahoma" w:hAnsi="Tahoma" w:cs="Tahoma"/>
          <w:lang w:val="en-US"/>
        </w:rPr>
      </w:pP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41335A" w:rsidRPr="00833363" w14:paraId="2D5893A5" w14:textId="77777777" w:rsidTr="00EE33F8">
        <w:tc>
          <w:tcPr>
            <w:tcW w:w="9736" w:type="dxa"/>
          </w:tcPr>
          <w:p w14:paraId="67254A7A" w14:textId="3F229144" w:rsidR="0041335A" w:rsidRPr="008466A6" w:rsidRDefault="0041335A" w:rsidP="0041335A">
            <w:pPr>
              <w:rPr>
                <w:rFonts w:ascii="Tahoma" w:hAnsi="Tahoma" w:cs="Tahoma"/>
                <w:u w:val="single"/>
                <w:lang w:val="en-GB"/>
              </w:rPr>
            </w:pPr>
            <w:r w:rsidRPr="008466A6">
              <w:rPr>
                <w:rFonts w:ascii="Tahoma" w:hAnsi="Tahoma" w:cs="Tahoma"/>
                <w:u w:val="single"/>
                <w:lang w:val="en-GB"/>
              </w:rPr>
              <w:t>Example</w:t>
            </w:r>
            <w:r w:rsidR="005D4738" w:rsidRPr="008466A6">
              <w:rPr>
                <w:rFonts w:ascii="Tahoma" w:hAnsi="Tahoma" w:cs="Tahoma"/>
                <w:u w:val="single"/>
                <w:lang w:val="en-GB"/>
              </w:rPr>
              <w:t xml:space="preserve"> 8</w:t>
            </w:r>
            <w:r w:rsidRPr="008466A6">
              <w:rPr>
                <w:rFonts w:ascii="Tahoma" w:hAnsi="Tahoma" w:cs="Tahoma"/>
                <w:u w:val="single"/>
                <w:lang w:val="en-GB"/>
              </w:rPr>
              <w:t>:</w:t>
            </w:r>
          </w:p>
          <w:p w14:paraId="1CA7213C" w14:textId="77777777" w:rsidR="0041335A" w:rsidRPr="008466A6" w:rsidRDefault="0041335A" w:rsidP="0041335A">
            <w:pPr>
              <w:jc w:val="both"/>
              <w:rPr>
                <w:rFonts w:ascii="Tahoma" w:hAnsi="Tahoma" w:cs="Tahoma"/>
                <w:lang w:val="en-GB"/>
              </w:rPr>
            </w:pPr>
            <w:r w:rsidRPr="008466A6">
              <w:rPr>
                <w:rFonts w:ascii="Tahoma" w:hAnsi="Tahoma" w:cs="Tahoma"/>
                <w:lang w:val="en-GB"/>
              </w:rPr>
              <w:t>In May 2016, a breeder sees a carrot plant besides a road in country A, which is a Party to the Nagoya Protocol</w:t>
            </w:r>
            <w:r w:rsidR="001B0FEE" w:rsidRPr="008466A6">
              <w:rPr>
                <w:rFonts w:ascii="Tahoma" w:hAnsi="Tahoma" w:cs="Tahoma"/>
                <w:lang w:val="en-GB"/>
              </w:rPr>
              <w:t xml:space="preserve"> and to the International Treaty</w:t>
            </w:r>
            <w:r w:rsidRPr="008466A6">
              <w:rPr>
                <w:rFonts w:ascii="Tahoma" w:hAnsi="Tahoma" w:cs="Tahoma"/>
                <w:lang w:val="en-GB"/>
              </w:rPr>
              <w:t xml:space="preserve">. </w:t>
            </w:r>
          </w:p>
          <w:p w14:paraId="4F751D96" w14:textId="4458204E" w:rsidR="005B04FE" w:rsidRPr="008466A6" w:rsidRDefault="0041335A" w:rsidP="00600D05">
            <w:pPr>
              <w:jc w:val="both"/>
              <w:rPr>
                <w:rFonts w:ascii="Tahoma" w:hAnsi="Tahoma" w:cs="Tahoma"/>
                <w:lang w:val="en-GB"/>
              </w:rPr>
            </w:pPr>
            <w:r w:rsidRPr="008466A6">
              <w:rPr>
                <w:rFonts w:ascii="Tahoma" w:hAnsi="Tahoma" w:cs="Tahoma"/>
                <w:lang w:val="en-GB"/>
              </w:rPr>
              <w:lastRenderedPageBreak/>
              <w:t xml:space="preserve">Carrot is mentioned on the Annex 1 of the Treaty. But because it concerns </w:t>
            </w:r>
            <w:r w:rsidRPr="008466A6">
              <w:rPr>
                <w:rFonts w:ascii="Tahoma" w:hAnsi="Tahoma" w:cs="Tahoma"/>
                <w:i/>
                <w:lang w:val="en-GB"/>
              </w:rPr>
              <w:t>in situ</w:t>
            </w:r>
            <w:r w:rsidRPr="008466A6">
              <w:rPr>
                <w:rFonts w:ascii="Tahoma" w:hAnsi="Tahoma" w:cs="Tahoma"/>
                <w:lang w:val="en-GB"/>
              </w:rPr>
              <w:t xml:space="preserve"> access, the EU ABS Regulation may apply. The breeder will need to</w:t>
            </w:r>
            <w:r w:rsidR="00A671E2" w:rsidRPr="008466A6">
              <w:rPr>
                <w:rFonts w:ascii="Tahoma" w:hAnsi="Tahoma" w:cs="Tahoma"/>
                <w:lang w:val="en-GB"/>
              </w:rPr>
              <w:t xml:space="preserve"> check</w:t>
            </w:r>
            <w:r w:rsidR="005B04FE" w:rsidRPr="008466A6">
              <w:rPr>
                <w:rFonts w:ascii="Tahoma" w:hAnsi="Tahoma" w:cs="Tahoma"/>
                <w:lang w:val="en-GB"/>
              </w:rPr>
              <w:t xml:space="preserve"> the ABS situation of such genetic resources according to the national law of country A.</w:t>
            </w:r>
          </w:p>
          <w:p w14:paraId="138435AF" w14:textId="7A28F922" w:rsidR="005B04FE" w:rsidRPr="008466A6" w:rsidRDefault="005B04FE" w:rsidP="00600D05">
            <w:pPr>
              <w:jc w:val="both"/>
              <w:rPr>
                <w:rFonts w:ascii="Tahoma" w:hAnsi="Tahoma" w:cs="Tahoma"/>
                <w:lang w:val="en-GB"/>
              </w:rPr>
            </w:pPr>
            <w:r w:rsidRPr="008466A6">
              <w:rPr>
                <w:rFonts w:ascii="Tahoma" w:hAnsi="Tahoma" w:cs="Tahoma"/>
                <w:lang w:val="en-GB"/>
              </w:rPr>
              <w:t xml:space="preserve">If country A applies the </w:t>
            </w:r>
            <w:r w:rsidR="007E4AC6" w:rsidRPr="008466A6">
              <w:rPr>
                <w:rFonts w:ascii="Tahoma" w:hAnsi="Tahoma" w:cs="Tahoma"/>
                <w:lang w:val="en-GB"/>
              </w:rPr>
              <w:t>SMTA</w:t>
            </w:r>
            <w:r w:rsidRPr="008466A6">
              <w:rPr>
                <w:rFonts w:ascii="Tahoma" w:hAnsi="Tahoma" w:cs="Tahoma"/>
                <w:lang w:val="en-GB"/>
              </w:rPr>
              <w:t xml:space="preserve"> of the International Treaty also to </w:t>
            </w:r>
            <w:r w:rsidRPr="008466A6">
              <w:rPr>
                <w:rFonts w:ascii="Tahoma" w:hAnsi="Tahoma" w:cs="Tahoma"/>
                <w:i/>
                <w:iCs/>
                <w:lang w:val="en-GB"/>
              </w:rPr>
              <w:t>in situ</w:t>
            </w:r>
            <w:r w:rsidRPr="008466A6">
              <w:rPr>
                <w:rFonts w:ascii="Tahoma" w:hAnsi="Tahoma" w:cs="Tahoma"/>
                <w:lang w:val="en-GB"/>
              </w:rPr>
              <w:t xml:space="preserve"> genetic resources of Annex 1 crops, then the breeder will be able to access the carrot plants under the SMTA.</w:t>
            </w:r>
          </w:p>
          <w:p w14:paraId="52B2B863" w14:textId="10EA750F" w:rsidR="0041335A" w:rsidRPr="008466A6" w:rsidRDefault="005B04FE" w:rsidP="00600D05">
            <w:pPr>
              <w:jc w:val="both"/>
              <w:rPr>
                <w:rFonts w:ascii="Tahoma" w:hAnsi="Tahoma" w:cs="Tahoma"/>
                <w:lang w:val="en-GB"/>
              </w:rPr>
            </w:pPr>
            <w:r w:rsidRPr="008466A6">
              <w:rPr>
                <w:rFonts w:ascii="Tahoma" w:hAnsi="Tahoma" w:cs="Tahoma"/>
                <w:lang w:val="en-GB"/>
              </w:rPr>
              <w:t xml:space="preserve">If country A does not apply the </w:t>
            </w:r>
            <w:r w:rsidR="007E4AC6" w:rsidRPr="008466A6">
              <w:rPr>
                <w:rFonts w:ascii="Tahoma" w:hAnsi="Tahoma" w:cs="Tahoma"/>
                <w:lang w:val="en-GB"/>
              </w:rPr>
              <w:t>SMTA</w:t>
            </w:r>
            <w:r w:rsidRPr="008466A6">
              <w:rPr>
                <w:rFonts w:ascii="Tahoma" w:hAnsi="Tahoma" w:cs="Tahoma"/>
                <w:lang w:val="en-GB"/>
              </w:rPr>
              <w:t xml:space="preserve"> of the Treaty to </w:t>
            </w:r>
            <w:r w:rsidRPr="008466A6">
              <w:rPr>
                <w:rFonts w:ascii="Tahoma" w:hAnsi="Tahoma" w:cs="Tahoma"/>
                <w:i/>
                <w:iCs/>
                <w:lang w:val="en-GB"/>
              </w:rPr>
              <w:t>in situ</w:t>
            </w:r>
            <w:r w:rsidRPr="008466A6">
              <w:rPr>
                <w:rFonts w:ascii="Tahoma" w:hAnsi="Tahoma" w:cs="Tahoma"/>
                <w:lang w:val="en-GB"/>
              </w:rPr>
              <w:t xml:space="preserve"> genetic resources of Annex 1 crops,</w:t>
            </w:r>
            <w:r w:rsidR="00A671E2" w:rsidRPr="008466A6">
              <w:rPr>
                <w:rFonts w:ascii="Tahoma" w:hAnsi="Tahoma" w:cs="Tahoma"/>
                <w:lang w:val="en-GB"/>
              </w:rPr>
              <w:t xml:space="preserve"> </w:t>
            </w:r>
            <w:r w:rsidRPr="008466A6">
              <w:rPr>
                <w:rFonts w:ascii="Tahoma" w:hAnsi="Tahoma" w:cs="Tahoma"/>
                <w:lang w:val="en-GB"/>
              </w:rPr>
              <w:t xml:space="preserve">the breeders will have to see </w:t>
            </w:r>
            <w:r w:rsidR="00A671E2" w:rsidRPr="008466A6">
              <w:rPr>
                <w:rFonts w:ascii="Tahoma" w:hAnsi="Tahoma" w:cs="Tahoma"/>
                <w:lang w:val="en-GB"/>
              </w:rPr>
              <w:t xml:space="preserve">if </w:t>
            </w:r>
            <w:r w:rsidRPr="008466A6">
              <w:rPr>
                <w:rFonts w:ascii="Tahoma" w:hAnsi="Tahoma" w:cs="Tahoma"/>
                <w:lang w:val="en-GB"/>
              </w:rPr>
              <w:t xml:space="preserve">other </w:t>
            </w:r>
            <w:r w:rsidR="00A671E2" w:rsidRPr="008466A6">
              <w:rPr>
                <w:rFonts w:ascii="Tahoma" w:hAnsi="Tahoma" w:cs="Tahoma"/>
                <w:lang w:val="en-GB"/>
              </w:rPr>
              <w:t>ABS obligations apply and if yes, he will have to</w:t>
            </w:r>
            <w:r w:rsidR="0041335A" w:rsidRPr="008466A6">
              <w:rPr>
                <w:rFonts w:ascii="Tahoma" w:hAnsi="Tahoma" w:cs="Tahoma"/>
                <w:lang w:val="en-GB"/>
              </w:rPr>
              <w:t xml:space="preserve"> make sure that </w:t>
            </w:r>
            <w:r w:rsidR="00A671E2" w:rsidRPr="008466A6">
              <w:rPr>
                <w:rFonts w:ascii="Tahoma" w:hAnsi="Tahoma" w:cs="Tahoma"/>
                <w:lang w:val="en-GB"/>
              </w:rPr>
              <w:t xml:space="preserve">those </w:t>
            </w:r>
            <w:r w:rsidR="0041335A" w:rsidRPr="008466A6">
              <w:rPr>
                <w:rFonts w:ascii="Tahoma" w:hAnsi="Tahoma" w:cs="Tahoma"/>
                <w:lang w:val="en-GB"/>
              </w:rPr>
              <w:t xml:space="preserve">applicable ABS obligations are followed. </w:t>
            </w:r>
          </w:p>
        </w:tc>
      </w:tr>
    </w:tbl>
    <w:p w14:paraId="3A24E713" w14:textId="77777777" w:rsidR="00EE33F8" w:rsidRDefault="00EE33F8" w:rsidP="00D23B85">
      <w:pPr>
        <w:tabs>
          <w:tab w:val="left" w:pos="6946"/>
        </w:tabs>
        <w:jc w:val="both"/>
        <w:rPr>
          <w:rFonts w:cs="Times"/>
          <w:lang w:val="en-US"/>
        </w:rPr>
      </w:pPr>
    </w:p>
    <w:p w14:paraId="34C19E58" w14:textId="36423175" w:rsidR="00D80797" w:rsidRPr="008466A6" w:rsidRDefault="00D80797" w:rsidP="00D23B85">
      <w:pPr>
        <w:tabs>
          <w:tab w:val="left" w:pos="6946"/>
        </w:tabs>
        <w:jc w:val="both"/>
        <w:rPr>
          <w:rFonts w:ascii="Tahoma" w:hAnsi="Tahoma" w:cs="Tahoma"/>
          <w:lang w:val="en-US"/>
        </w:rPr>
      </w:pPr>
      <w:r w:rsidRPr="008466A6">
        <w:rPr>
          <w:rFonts w:ascii="Tahoma" w:hAnsi="Tahoma" w:cs="Tahoma"/>
          <w:lang w:val="en-US"/>
        </w:rPr>
        <w:t xml:space="preserve">In case a genetic resource belonging to a species not listed in Annex 1 of the IT PGRFA </w:t>
      </w:r>
      <w:r w:rsidR="005B79FC" w:rsidRPr="008466A6">
        <w:rPr>
          <w:rFonts w:ascii="Tahoma" w:hAnsi="Tahoma" w:cs="Tahoma"/>
          <w:lang w:val="en-US"/>
        </w:rPr>
        <w:t xml:space="preserve">is accessed </w:t>
      </w:r>
      <w:r w:rsidRPr="008466A6">
        <w:rPr>
          <w:rFonts w:ascii="Tahoma" w:hAnsi="Tahoma" w:cs="Tahoma"/>
          <w:lang w:val="en-US"/>
        </w:rPr>
        <w:t xml:space="preserve">from a Party to the Nagoya Protocol which has decided that it will make the given genetic resource (which is under its management and control and in the public domain) available under the terms and conditions of the </w:t>
      </w:r>
      <w:r w:rsidR="00A671E2" w:rsidRPr="008466A6">
        <w:rPr>
          <w:rFonts w:ascii="Tahoma" w:hAnsi="Tahoma" w:cs="Tahoma"/>
          <w:lang w:val="en-US"/>
        </w:rPr>
        <w:t>SMTA</w:t>
      </w:r>
      <w:r w:rsidRPr="008466A6">
        <w:rPr>
          <w:rFonts w:ascii="Tahoma" w:hAnsi="Tahoma" w:cs="Tahoma"/>
          <w:lang w:val="en-US"/>
        </w:rPr>
        <w:t>, such genetic resource falls under the scope of the Regulation. However, according to the provisions of the Regulation in such a scenario</w:t>
      </w:r>
      <w:r w:rsidR="00A97D79" w:rsidRPr="008466A6">
        <w:rPr>
          <w:rFonts w:ascii="Tahoma" w:hAnsi="Tahoma" w:cs="Tahoma"/>
          <w:lang w:val="en-US"/>
        </w:rPr>
        <w:t>,</w:t>
      </w:r>
      <w:r w:rsidRPr="008466A6">
        <w:rPr>
          <w:rFonts w:ascii="Tahoma" w:hAnsi="Tahoma" w:cs="Tahoma"/>
          <w:lang w:val="en-US"/>
        </w:rPr>
        <w:t xml:space="preserve"> the user is considered to have exercised due diligence</w:t>
      </w:r>
      <w:r w:rsidR="00E239C2" w:rsidRPr="008466A6">
        <w:rPr>
          <w:rFonts w:ascii="Tahoma" w:hAnsi="Tahoma" w:cs="Tahoma"/>
          <w:lang w:val="en-US"/>
        </w:rPr>
        <w:t xml:space="preserve"> (see </w:t>
      </w:r>
      <w:r w:rsidR="00A97D79" w:rsidRPr="008466A6">
        <w:rPr>
          <w:rFonts w:ascii="Tahoma" w:hAnsi="Tahoma" w:cs="Tahoma"/>
          <w:lang w:val="en-US"/>
        </w:rPr>
        <w:t>step</w:t>
      </w:r>
      <w:r w:rsidR="00E239C2" w:rsidRPr="008466A6">
        <w:rPr>
          <w:rFonts w:ascii="Tahoma" w:hAnsi="Tahoma" w:cs="Tahoma"/>
          <w:lang w:val="en-US"/>
        </w:rPr>
        <w:t xml:space="preserve"> 4</w:t>
      </w:r>
      <w:r w:rsidR="00A97D79" w:rsidRPr="008466A6">
        <w:rPr>
          <w:rFonts w:ascii="Tahoma" w:hAnsi="Tahoma" w:cs="Tahoma"/>
          <w:lang w:val="en-US"/>
        </w:rPr>
        <w:t xml:space="preserve"> below</w:t>
      </w:r>
      <w:r w:rsidR="00E239C2" w:rsidRPr="008466A6">
        <w:rPr>
          <w:rFonts w:ascii="Tahoma" w:hAnsi="Tahoma" w:cs="Tahoma"/>
          <w:lang w:val="en-US"/>
        </w:rPr>
        <w:t>)</w:t>
      </w:r>
      <w:r w:rsidRPr="008466A6">
        <w:rPr>
          <w:rFonts w:ascii="Tahoma" w:hAnsi="Tahoma" w:cs="Tahoma"/>
          <w:lang w:val="en-US"/>
        </w:rPr>
        <w:t>.</w:t>
      </w:r>
      <w:r w:rsidRPr="008466A6">
        <w:rPr>
          <w:rStyle w:val="FootnoteReference"/>
          <w:rFonts w:ascii="Tahoma" w:hAnsi="Tahoma" w:cs="Tahoma"/>
          <w:lang w:val="en-US"/>
        </w:rPr>
        <w:footnoteReference w:id="33"/>
      </w:r>
    </w:p>
    <w:p w14:paraId="59ACF10C" w14:textId="77777777" w:rsidR="00401AAE" w:rsidRPr="008466A6" w:rsidRDefault="00401AAE" w:rsidP="001B777E">
      <w:pPr>
        <w:rPr>
          <w:rFonts w:ascii="Tahoma" w:hAnsi="Tahoma" w:cs="Tahoma"/>
          <w:lang w:val="en-US"/>
        </w:rPr>
      </w:pPr>
    </w:p>
    <w:p w14:paraId="07EA5C39" w14:textId="77777777" w:rsidR="009E1A14" w:rsidRPr="008466A6" w:rsidRDefault="00EC6952" w:rsidP="001B777E">
      <w:pPr>
        <w:rPr>
          <w:rFonts w:ascii="Tahoma" w:hAnsi="Tahoma" w:cs="Tahoma"/>
          <w:i/>
          <w:lang w:val="en-US"/>
        </w:rPr>
      </w:pPr>
      <w:r w:rsidRPr="008466A6">
        <w:rPr>
          <w:rFonts w:ascii="Tahoma" w:hAnsi="Tahoma" w:cs="Tahoma"/>
          <w:b/>
          <w:i/>
          <w:lang w:val="en-US"/>
        </w:rPr>
        <w:t>f</w:t>
      </w:r>
      <w:r w:rsidR="009E1A14" w:rsidRPr="008466A6">
        <w:rPr>
          <w:rFonts w:ascii="Tahoma" w:hAnsi="Tahoma" w:cs="Tahoma"/>
          <w:b/>
          <w:i/>
          <w:lang w:val="en-US"/>
        </w:rPr>
        <w:t>.</w:t>
      </w:r>
      <w:r w:rsidR="009E1A14" w:rsidRPr="008466A6">
        <w:rPr>
          <w:rFonts w:ascii="Tahoma" w:hAnsi="Tahoma" w:cs="Tahoma"/>
          <w:b/>
          <w:i/>
          <w:lang w:val="en-US"/>
        </w:rPr>
        <w:tab/>
      </w:r>
      <w:bookmarkStart w:id="17" w:name="ThreeF"/>
      <w:r w:rsidR="009E1A14" w:rsidRPr="008466A6">
        <w:rPr>
          <w:rFonts w:ascii="Tahoma" w:hAnsi="Tahoma" w:cs="Tahoma"/>
          <w:b/>
          <w:i/>
          <w:lang w:val="en-US"/>
        </w:rPr>
        <w:t>Assess for which purpose the genetic resource will be utilized</w:t>
      </w:r>
    </w:p>
    <w:bookmarkEnd w:id="17"/>
    <w:p w14:paraId="44E098D6" w14:textId="206C46C0" w:rsidR="0016445D" w:rsidRPr="008466A6" w:rsidRDefault="009E1A14" w:rsidP="00850346">
      <w:pPr>
        <w:jc w:val="both"/>
        <w:rPr>
          <w:rFonts w:ascii="Tahoma" w:hAnsi="Tahoma" w:cs="Tahoma"/>
          <w:lang w:val="en-US"/>
        </w:rPr>
      </w:pPr>
      <w:r w:rsidRPr="008466A6">
        <w:rPr>
          <w:rFonts w:ascii="Tahoma" w:hAnsi="Tahoma" w:cs="Tahoma"/>
          <w:lang w:val="en-US"/>
        </w:rPr>
        <w:t xml:space="preserve">The EU </w:t>
      </w:r>
      <w:r w:rsidR="00850346" w:rsidRPr="008466A6">
        <w:rPr>
          <w:rFonts w:ascii="Tahoma" w:hAnsi="Tahoma" w:cs="Tahoma"/>
          <w:lang w:val="en-US"/>
        </w:rPr>
        <w:t xml:space="preserve">ABS </w:t>
      </w:r>
      <w:r w:rsidRPr="008466A6">
        <w:rPr>
          <w:rFonts w:ascii="Tahoma" w:hAnsi="Tahoma" w:cs="Tahoma"/>
          <w:lang w:val="en-US"/>
        </w:rPr>
        <w:t xml:space="preserve">Regulation applies to the utilization </w:t>
      </w:r>
      <w:r w:rsidR="00F36459" w:rsidRPr="008466A6">
        <w:rPr>
          <w:rFonts w:ascii="Tahoma" w:hAnsi="Tahoma" w:cs="Tahoma"/>
          <w:lang w:val="en-US"/>
        </w:rPr>
        <w:t xml:space="preserve">(R&amp;D) </w:t>
      </w:r>
      <w:r w:rsidRPr="008466A6">
        <w:rPr>
          <w:rFonts w:ascii="Tahoma" w:hAnsi="Tahoma" w:cs="Tahoma"/>
          <w:lang w:val="en-US"/>
        </w:rPr>
        <w:t>of genetic resource</w:t>
      </w:r>
      <w:r w:rsidR="004C6260" w:rsidRPr="008466A6">
        <w:rPr>
          <w:rFonts w:ascii="Tahoma" w:hAnsi="Tahoma" w:cs="Tahoma"/>
          <w:lang w:val="en-US"/>
        </w:rPr>
        <w:t>s</w:t>
      </w:r>
      <w:r w:rsidR="002A0C7C" w:rsidRPr="008466A6">
        <w:rPr>
          <w:rFonts w:ascii="Tahoma" w:hAnsi="Tahoma" w:cs="Tahoma"/>
          <w:lang w:val="en-US"/>
        </w:rPr>
        <w:t xml:space="preserve"> within the EU territory</w:t>
      </w:r>
      <w:r w:rsidRPr="008466A6">
        <w:rPr>
          <w:rFonts w:ascii="Tahoma" w:hAnsi="Tahoma" w:cs="Tahoma"/>
          <w:lang w:val="en-US"/>
        </w:rPr>
        <w:t>.</w:t>
      </w:r>
      <w:r w:rsidR="002A0C7C" w:rsidRPr="008466A6">
        <w:rPr>
          <w:rStyle w:val="FootnoteReference"/>
          <w:rFonts w:ascii="Tahoma" w:hAnsi="Tahoma" w:cs="Tahoma"/>
          <w:lang w:val="en-US"/>
        </w:rPr>
        <w:footnoteReference w:id="34"/>
      </w:r>
      <w:r w:rsidRPr="008466A6">
        <w:rPr>
          <w:rFonts w:ascii="Tahoma" w:hAnsi="Tahoma" w:cs="Tahoma"/>
          <w:lang w:val="en-US"/>
        </w:rPr>
        <w:t xml:space="preserve"> </w:t>
      </w:r>
      <w:r w:rsidR="00850346" w:rsidRPr="008466A6">
        <w:rPr>
          <w:rFonts w:ascii="Tahoma" w:hAnsi="Tahoma" w:cs="Tahoma"/>
          <w:lang w:val="en-US"/>
        </w:rPr>
        <w:t xml:space="preserve">As </w:t>
      </w:r>
      <w:r w:rsidR="00A61085" w:rsidRPr="008466A6">
        <w:rPr>
          <w:rFonts w:ascii="Tahoma" w:hAnsi="Tahoma" w:cs="Tahoma"/>
          <w:lang w:val="en-US"/>
        </w:rPr>
        <w:t xml:space="preserve">clarified </w:t>
      </w:r>
      <w:r w:rsidR="006777F7" w:rsidRPr="008466A6">
        <w:rPr>
          <w:rFonts w:ascii="Tahoma" w:hAnsi="Tahoma" w:cs="Tahoma"/>
          <w:lang w:val="en-US"/>
        </w:rPr>
        <w:t xml:space="preserve">in </w:t>
      </w:r>
      <w:r w:rsidR="00A61085" w:rsidRPr="008466A6">
        <w:rPr>
          <w:rFonts w:ascii="Tahoma" w:hAnsi="Tahoma" w:cs="Tahoma"/>
          <w:lang w:val="en-US"/>
        </w:rPr>
        <w:t>Annex I</w:t>
      </w:r>
      <w:r w:rsidR="00726F0C" w:rsidRPr="008466A6">
        <w:rPr>
          <w:rFonts w:ascii="Tahoma" w:hAnsi="Tahoma" w:cs="Tahoma"/>
          <w:lang w:val="en-US"/>
        </w:rPr>
        <w:t>I</w:t>
      </w:r>
      <w:r w:rsidR="00A61085" w:rsidRPr="008466A6">
        <w:rPr>
          <w:rFonts w:ascii="Tahoma" w:hAnsi="Tahoma" w:cs="Tahoma"/>
          <w:lang w:val="en-US"/>
        </w:rPr>
        <w:t xml:space="preserve"> (definitions)</w:t>
      </w:r>
      <w:r w:rsidR="00726F0C" w:rsidRPr="008466A6">
        <w:rPr>
          <w:rFonts w:ascii="Tahoma" w:hAnsi="Tahoma" w:cs="Tahoma"/>
          <w:lang w:val="en-US"/>
        </w:rPr>
        <w:t xml:space="preserve"> of this document</w:t>
      </w:r>
      <w:r w:rsidR="00850346" w:rsidRPr="008466A6">
        <w:rPr>
          <w:rFonts w:ascii="Tahoma" w:hAnsi="Tahoma" w:cs="Tahoma"/>
          <w:lang w:val="en-US"/>
        </w:rPr>
        <w:t>, u</w:t>
      </w:r>
      <w:r w:rsidRPr="008466A6">
        <w:rPr>
          <w:rFonts w:ascii="Tahoma" w:hAnsi="Tahoma" w:cs="Tahoma"/>
          <w:lang w:val="en-US"/>
        </w:rPr>
        <w:t>tilization is research and development on the genetic and/or biochemical composition of genetic resources, including through the application of biotechnology.</w:t>
      </w:r>
      <w:r w:rsidR="00A61085" w:rsidRPr="008466A6">
        <w:rPr>
          <w:rStyle w:val="FootnoteReference"/>
          <w:rFonts w:ascii="Tahoma" w:hAnsi="Tahoma" w:cs="Tahoma"/>
          <w:lang w:val="en-US"/>
        </w:rPr>
        <w:footnoteReference w:id="35"/>
      </w:r>
      <w:r w:rsidRPr="008466A6">
        <w:rPr>
          <w:rFonts w:ascii="Tahoma" w:hAnsi="Tahoma" w:cs="Tahoma"/>
          <w:lang w:val="en-US"/>
        </w:rPr>
        <w:t xml:space="preserve"> </w:t>
      </w:r>
    </w:p>
    <w:p w14:paraId="77542CAF" w14:textId="6A70F91F" w:rsidR="009E1A14" w:rsidRPr="008466A6" w:rsidRDefault="009E1A14" w:rsidP="00850346">
      <w:pPr>
        <w:jc w:val="both"/>
        <w:rPr>
          <w:rFonts w:ascii="Tahoma" w:hAnsi="Tahoma" w:cs="Tahoma"/>
          <w:lang w:val="en-GB"/>
        </w:rPr>
      </w:pPr>
      <w:r w:rsidRPr="008466A6">
        <w:rPr>
          <w:rFonts w:ascii="Tahoma" w:hAnsi="Tahoma" w:cs="Tahoma"/>
          <w:lang w:val="en-GB"/>
        </w:rPr>
        <w:t xml:space="preserve">The </w:t>
      </w:r>
      <w:r w:rsidR="005B6E97" w:rsidRPr="008466A6">
        <w:rPr>
          <w:rFonts w:ascii="Tahoma" w:hAnsi="Tahoma" w:cs="Tahoma"/>
          <w:lang w:val="en-GB"/>
        </w:rPr>
        <w:t>range of activities that may occur with genetic resources is wide and may differ significantly sector</w:t>
      </w:r>
      <w:r w:rsidR="004E4F2D" w:rsidRPr="008466A6">
        <w:rPr>
          <w:rFonts w:ascii="Tahoma" w:hAnsi="Tahoma" w:cs="Tahoma"/>
          <w:lang w:val="en-GB"/>
        </w:rPr>
        <w:t xml:space="preserve"> by</w:t>
      </w:r>
      <w:r w:rsidR="005B6E97" w:rsidRPr="008466A6">
        <w:rPr>
          <w:rFonts w:ascii="Tahoma" w:hAnsi="Tahoma" w:cs="Tahoma"/>
          <w:lang w:val="en-GB"/>
        </w:rPr>
        <w:t xml:space="preserve"> sector.</w:t>
      </w:r>
      <w:r w:rsidR="009E23B1" w:rsidRPr="008466A6">
        <w:rPr>
          <w:rStyle w:val="FootnoteReference"/>
          <w:rFonts w:ascii="Tahoma" w:hAnsi="Tahoma" w:cs="Tahoma"/>
          <w:lang w:val="en-GB"/>
        </w:rPr>
        <w:footnoteReference w:id="36"/>
      </w:r>
      <w:r w:rsidR="005B6E97" w:rsidRPr="008466A6">
        <w:rPr>
          <w:rFonts w:ascii="Tahoma" w:hAnsi="Tahoma" w:cs="Tahoma"/>
          <w:lang w:val="en-GB"/>
        </w:rPr>
        <w:t xml:space="preserve"> In plant breeding</w:t>
      </w:r>
      <w:r w:rsidR="009E23B1" w:rsidRPr="008466A6">
        <w:rPr>
          <w:rFonts w:ascii="Tahoma" w:hAnsi="Tahoma" w:cs="Tahoma"/>
          <w:lang w:val="en-GB"/>
        </w:rPr>
        <w:t xml:space="preserve"> </w:t>
      </w:r>
      <w:r w:rsidR="006131C8" w:rsidRPr="008466A6">
        <w:rPr>
          <w:rFonts w:ascii="Tahoma" w:hAnsi="Tahoma" w:cs="Tahoma"/>
          <w:lang w:val="en-GB"/>
        </w:rPr>
        <w:t>many</w:t>
      </w:r>
      <w:r w:rsidRPr="008466A6">
        <w:rPr>
          <w:rFonts w:ascii="Tahoma" w:hAnsi="Tahoma" w:cs="Tahoma"/>
          <w:lang w:val="en-GB"/>
        </w:rPr>
        <w:t xml:space="preserve"> cases exist where genetic resources play a role in the</w:t>
      </w:r>
      <w:r w:rsidR="006131C8" w:rsidRPr="008466A6">
        <w:rPr>
          <w:rFonts w:ascii="Tahoma" w:hAnsi="Tahoma" w:cs="Tahoma"/>
          <w:lang w:val="en-GB"/>
        </w:rPr>
        <w:t xml:space="preserve"> crop characterization </w:t>
      </w:r>
      <w:r w:rsidRPr="008466A6">
        <w:rPr>
          <w:rFonts w:ascii="Tahoma" w:hAnsi="Tahoma" w:cs="Tahoma"/>
          <w:lang w:val="en-GB"/>
        </w:rPr>
        <w:t>process of R&amp;D but have no direct influence on the end product and therefore</w:t>
      </w:r>
      <w:r w:rsidR="009E23B1" w:rsidRPr="008466A6">
        <w:rPr>
          <w:rFonts w:ascii="Tahoma" w:hAnsi="Tahoma" w:cs="Tahoma"/>
          <w:lang w:val="en-GB"/>
        </w:rPr>
        <w:t xml:space="preserve"> may not q</w:t>
      </w:r>
      <w:r w:rsidRPr="008466A6">
        <w:rPr>
          <w:rFonts w:ascii="Tahoma" w:hAnsi="Tahoma" w:cs="Tahoma"/>
          <w:lang w:val="en-GB"/>
        </w:rPr>
        <w:t>ualif</w:t>
      </w:r>
      <w:r w:rsidR="009E23B1" w:rsidRPr="008466A6">
        <w:rPr>
          <w:rFonts w:ascii="Tahoma" w:hAnsi="Tahoma" w:cs="Tahoma"/>
          <w:lang w:val="en-GB"/>
        </w:rPr>
        <w:t xml:space="preserve">y </w:t>
      </w:r>
      <w:r w:rsidRPr="008466A6">
        <w:rPr>
          <w:rFonts w:ascii="Tahoma" w:hAnsi="Tahoma" w:cs="Tahoma"/>
          <w:lang w:val="en-GB"/>
        </w:rPr>
        <w:t xml:space="preserve">as utilization for the purpose of the Regulation. Examples of </w:t>
      </w:r>
      <w:r w:rsidR="00EE22E4" w:rsidRPr="008466A6">
        <w:rPr>
          <w:rFonts w:ascii="Tahoma" w:hAnsi="Tahoma" w:cs="Tahoma"/>
          <w:lang w:val="en-GB"/>
        </w:rPr>
        <w:t>such cases</w:t>
      </w:r>
      <w:r w:rsidRPr="008466A6">
        <w:rPr>
          <w:rFonts w:ascii="Tahoma" w:hAnsi="Tahoma" w:cs="Tahoma"/>
          <w:lang w:val="en-GB"/>
        </w:rPr>
        <w:t xml:space="preserve"> are:</w:t>
      </w:r>
      <w:r w:rsidR="002A0C7C" w:rsidRPr="008466A6">
        <w:rPr>
          <w:rStyle w:val="FootnoteReference"/>
          <w:rFonts w:ascii="Tahoma" w:hAnsi="Tahoma" w:cs="Tahoma"/>
          <w:lang w:val="en-GB"/>
        </w:rPr>
        <w:footnoteReference w:id="37"/>
      </w:r>
    </w:p>
    <w:p w14:paraId="73431D1F" w14:textId="77777777" w:rsidR="009E1A14" w:rsidRPr="008466A6" w:rsidRDefault="002A0C7C" w:rsidP="005506A3">
      <w:pPr>
        <w:pStyle w:val="Bullet"/>
        <w:numPr>
          <w:ilvl w:val="0"/>
          <w:numId w:val="26"/>
        </w:numPr>
        <w:rPr>
          <w:rFonts w:ascii="Tahoma" w:hAnsi="Tahoma" w:cs="Tahoma"/>
          <w:color w:val="auto"/>
          <w:sz w:val="22"/>
          <w:szCs w:val="22"/>
          <w:lang w:val="en-GB"/>
        </w:rPr>
      </w:pPr>
      <w:r w:rsidRPr="008466A6">
        <w:rPr>
          <w:rFonts w:ascii="Tahoma" w:hAnsi="Tahoma" w:cs="Tahoma"/>
          <w:color w:val="auto"/>
          <w:sz w:val="22"/>
          <w:szCs w:val="22"/>
          <w:lang w:val="en-GB"/>
        </w:rPr>
        <w:t>Genetic resources as testing / reference tools</w:t>
      </w:r>
      <w:r w:rsidR="009E1A14" w:rsidRPr="008466A6">
        <w:rPr>
          <w:rFonts w:ascii="Tahoma" w:hAnsi="Tahoma" w:cs="Tahoma"/>
          <w:color w:val="auto"/>
          <w:sz w:val="22"/>
          <w:szCs w:val="22"/>
          <w:lang w:val="en-GB"/>
        </w:rPr>
        <w:t>;</w:t>
      </w:r>
      <w:r w:rsidR="00AE5680" w:rsidRPr="008466A6">
        <w:rPr>
          <w:rStyle w:val="FootnoteReference"/>
          <w:rFonts w:ascii="Tahoma" w:hAnsi="Tahoma" w:cs="Tahoma"/>
          <w:color w:val="auto"/>
          <w:sz w:val="22"/>
          <w:szCs w:val="22"/>
          <w:lang w:val="en-GB"/>
        </w:rPr>
        <w:footnoteReference w:id="38"/>
      </w:r>
      <w:r w:rsidR="009E1A14" w:rsidRPr="008466A6">
        <w:rPr>
          <w:rFonts w:ascii="Tahoma" w:hAnsi="Tahoma" w:cs="Tahoma"/>
          <w:color w:val="auto"/>
          <w:sz w:val="22"/>
          <w:szCs w:val="22"/>
          <w:lang w:val="en-GB"/>
        </w:rPr>
        <w:t xml:space="preserve"> </w:t>
      </w:r>
    </w:p>
    <w:p w14:paraId="70C12FA9" w14:textId="77777777" w:rsidR="000C0670" w:rsidRPr="008466A6" w:rsidRDefault="000C0670" w:rsidP="005506A3">
      <w:pPr>
        <w:pStyle w:val="Bullet"/>
        <w:numPr>
          <w:ilvl w:val="0"/>
          <w:numId w:val="26"/>
        </w:numPr>
        <w:rPr>
          <w:rFonts w:ascii="Tahoma" w:hAnsi="Tahoma" w:cs="Tahoma"/>
          <w:color w:val="auto"/>
          <w:sz w:val="22"/>
          <w:szCs w:val="22"/>
          <w:lang w:val="en-GB"/>
        </w:rPr>
      </w:pPr>
      <w:r w:rsidRPr="008466A6">
        <w:rPr>
          <w:rFonts w:ascii="Tahoma" w:hAnsi="Tahoma" w:cs="Tahoma"/>
          <w:color w:val="auto"/>
          <w:sz w:val="22"/>
          <w:szCs w:val="22"/>
          <w:lang w:val="en-GB"/>
        </w:rPr>
        <w:t>Quality / phytopathology tests;</w:t>
      </w:r>
      <w:r w:rsidR="00AE5680" w:rsidRPr="008466A6">
        <w:rPr>
          <w:rStyle w:val="FootnoteReference"/>
          <w:rFonts w:ascii="Tahoma" w:hAnsi="Tahoma" w:cs="Tahoma"/>
          <w:color w:val="auto"/>
          <w:sz w:val="22"/>
          <w:szCs w:val="22"/>
          <w:lang w:val="en-GB"/>
        </w:rPr>
        <w:footnoteReference w:id="39"/>
      </w:r>
    </w:p>
    <w:p w14:paraId="3E4E5AE9" w14:textId="77777777" w:rsidR="000C0670" w:rsidRPr="008466A6" w:rsidRDefault="002A0C7C" w:rsidP="005506A3">
      <w:pPr>
        <w:pStyle w:val="Bullet"/>
        <w:numPr>
          <w:ilvl w:val="0"/>
          <w:numId w:val="26"/>
        </w:numPr>
        <w:rPr>
          <w:rFonts w:ascii="Tahoma" w:hAnsi="Tahoma" w:cs="Tahoma"/>
          <w:color w:val="auto"/>
          <w:sz w:val="22"/>
          <w:szCs w:val="22"/>
          <w:lang w:val="en-GB"/>
        </w:rPr>
      </w:pPr>
      <w:r w:rsidRPr="008466A6">
        <w:rPr>
          <w:rFonts w:ascii="Tahoma" w:hAnsi="Tahoma" w:cs="Tahoma"/>
          <w:color w:val="auto"/>
          <w:sz w:val="22"/>
          <w:szCs w:val="22"/>
          <w:lang w:val="en-GB"/>
        </w:rPr>
        <w:t>Handling and storing of genetic resources</w:t>
      </w:r>
      <w:r w:rsidR="000C0670" w:rsidRPr="008466A6">
        <w:rPr>
          <w:rFonts w:ascii="Tahoma" w:hAnsi="Tahoma" w:cs="Tahoma"/>
          <w:color w:val="auto"/>
          <w:sz w:val="22"/>
          <w:szCs w:val="22"/>
          <w:lang w:val="en-GB"/>
        </w:rPr>
        <w:t>;</w:t>
      </w:r>
      <w:r w:rsidR="00AE5680" w:rsidRPr="008466A6">
        <w:rPr>
          <w:rStyle w:val="FootnoteReference"/>
          <w:rFonts w:ascii="Tahoma" w:hAnsi="Tahoma" w:cs="Tahoma"/>
          <w:color w:val="auto"/>
          <w:sz w:val="22"/>
          <w:szCs w:val="22"/>
          <w:lang w:val="en-GB"/>
        </w:rPr>
        <w:footnoteReference w:id="40"/>
      </w:r>
    </w:p>
    <w:p w14:paraId="5F026181" w14:textId="77777777" w:rsidR="004D3A8B" w:rsidRPr="008466A6" w:rsidRDefault="000C0670" w:rsidP="005506A3">
      <w:pPr>
        <w:pStyle w:val="Bullet"/>
        <w:numPr>
          <w:ilvl w:val="0"/>
          <w:numId w:val="26"/>
        </w:numPr>
        <w:rPr>
          <w:rFonts w:ascii="Tahoma" w:hAnsi="Tahoma" w:cs="Tahoma"/>
          <w:color w:val="auto"/>
          <w:sz w:val="22"/>
          <w:szCs w:val="22"/>
          <w:lang w:val="en-GB"/>
        </w:rPr>
      </w:pPr>
      <w:r w:rsidRPr="008466A6">
        <w:rPr>
          <w:rFonts w:ascii="Tahoma" w:hAnsi="Tahoma" w:cs="Tahoma"/>
          <w:color w:val="auto"/>
          <w:sz w:val="22"/>
          <w:szCs w:val="22"/>
          <w:lang w:val="en-GB"/>
        </w:rPr>
        <w:t>Describing of genetic resources in</w:t>
      </w:r>
      <w:r w:rsidR="002A0C7C" w:rsidRPr="008466A6">
        <w:rPr>
          <w:rFonts w:ascii="Tahoma" w:hAnsi="Tahoma" w:cs="Tahoma"/>
          <w:color w:val="auto"/>
          <w:sz w:val="22"/>
          <w:szCs w:val="22"/>
          <w:lang w:val="en-GB"/>
        </w:rPr>
        <w:t xml:space="preserve"> phenotype</w:t>
      </w:r>
      <w:r w:rsidRPr="008466A6">
        <w:rPr>
          <w:rFonts w:ascii="Tahoma" w:hAnsi="Tahoma" w:cs="Tahoma"/>
          <w:color w:val="auto"/>
          <w:sz w:val="22"/>
          <w:szCs w:val="22"/>
          <w:lang w:val="en-GB"/>
        </w:rPr>
        <w:t>-based research</w:t>
      </w:r>
      <w:r w:rsidR="00EE22E4" w:rsidRPr="008466A6">
        <w:rPr>
          <w:rFonts w:ascii="Tahoma" w:hAnsi="Tahoma" w:cs="Tahoma"/>
          <w:color w:val="auto"/>
          <w:sz w:val="22"/>
          <w:szCs w:val="22"/>
          <w:lang w:val="en-GB"/>
        </w:rPr>
        <w:t>;</w:t>
      </w:r>
      <w:r w:rsidR="00DD1FC9" w:rsidRPr="008466A6">
        <w:rPr>
          <w:rStyle w:val="FootnoteReference"/>
          <w:rFonts w:ascii="Tahoma" w:hAnsi="Tahoma" w:cs="Tahoma"/>
          <w:color w:val="auto"/>
          <w:sz w:val="22"/>
          <w:szCs w:val="22"/>
          <w:lang w:val="en-GB"/>
        </w:rPr>
        <w:footnoteReference w:id="41"/>
      </w:r>
    </w:p>
    <w:p w14:paraId="796368ED" w14:textId="77777777" w:rsidR="004D3A8B" w:rsidRPr="008466A6" w:rsidRDefault="00604681" w:rsidP="005506A3">
      <w:pPr>
        <w:pStyle w:val="Bullet"/>
        <w:numPr>
          <w:ilvl w:val="0"/>
          <w:numId w:val="27"/>
        </w:numPr>
        <w:rPr>
          <w:rFonts w:ascii="Tahoma" w:hAnsi="Tahoma" w:cs="Tahoma"/>
          <w:color w:val="auto"/>
          <w:sz w:val="22"/>
          <w:szCs w:val="22"/>
          <w:lang w:val="en-GB"/>
        </w:rPr>
      </w:pPr>
      <w:r w:rsidRPr="008466A6">
        <w:rPr>
          <w:rFonts w:ascii="Tahoma" w:hAnsi="Tahoma" w:cs="Tahoma"/>
          <w:color w:val="auto"/>
          <w:sz w:val="22"/>
          <w:szCs w:val="22"/>
          <w:lang w:val="en-GB"/>
        </w:rPr>
        <w:lastRenderedPageBreak/>
        <w:t xml:space="preserve">Study </w:t>
      </w:r>
      <w:r w:rsidR="004D3A8B" w:rsidRPr="008466A6">
        <w:rPr>
          <w:rFonts w:ascii="Tahoma" w:hAnsi="Tahoma" w:cs="Tahoma"/>
          <w:color w:val="auto"/>
          <w:sz w:val="22"/>
          <w:szCs w:val="22"/>
          <w:lang w:val="en-GB"/>
        </w:rPr>
        <w:t>of genetic resources to assess taxonomic relationships;</w:t>
      </w:r>
      <w:r w:rsidR="00DD1FC9" w:rsidRPr="008466A6">
        <w:rPr>
          <w:rStyle w:val="FootnoteReference"/>
          <w:rFonts w:ascii="Tahoma" w:hAnsi="Tahoma" w:cs="Tahoma"/>
          <w:color w:val="auto"/>
          <w:sz w:val="22"/>
          <w:szCs w:val="22"/>
          <w:lang w:val="en-GB"/>
        </w:rPr>
        <w:footnoteReference w:id="42"/>
      </w:r>
    </w:p>
    <w:p w14:paraId="75BD4ED8" w14:textId="3435A162" w:rsidR="004D3A8B" w:rsidRPr="008466A6" w:rsidRDefault="004D3A8B" w:rsidP="005506A3">
      <w:pPr>
        <w:pStyle w:val="Bullet"/>
        <w:numPr>
          <w:ilvl w:val="0"/>
          <w:numId w:val="27"/>
        </w:numPr>
        <w:rPr>
          <w:rFonts w:ascii="Tahoma" w:hAnsi="Tahoma" w:cs="Tahoma"/>
          <w:color w:val="auto"/>
          <w:sz w:val="22"/>
          <w:szCs w:val="22"/>
          <w:lang w:val="en-GB"/>
        </w:rPr>
      </w:pPr>
      <w:r w:rsidRPr="008466A6">
        <w:rPr>
          <w:rFonts w:ascii="Tahoma" w:hAnsi="Tahoma" w:cs="Tahoma"/>
          <w:color w:val="auto"/>
          <w:sz w:val="22"/>
          <w:szCs w:val="22"/>
          <w:lang w:val="en-GB"/>
        </w:rPr>
        <w:t xml:space="preserve">Screening </w:t>
      </w:r>
      <w:r w:rsidR="00587E41" w:rsidRPr="008466A6">
        <w:rPr>
          <w:rFonts w:ascii="Tahoma" w:hAnsi="Tahoma" w:cs="Tahoma"/>
          <w:color w:val="auto"/>
          <w:sz w:val="22"/>
          <w:szCs w:val="22"/>
          <w:lang w:val="en-GB"/>
        </w:rPr>
        <w:t>(</w:t>
      </w:r>
      <w:r w:rsidRPr="008466A6">
        <w:rPr>
          <w:rFonts w:ascii="Tahoma" w:hAnsi="Tahoma" w:cs="Tahoma"/>
          <w:color w:val="auto"/>
          <w:sz w:val="22"/>
          <w:szCs w:val="22"/>
          <w:lang w:val="en-GB"/>
        </w:rPr>
        <w:t>a large number of</w:t>
      </w:r>
      <w:r w:rsidR="00587E41" w:rsidRPr="008466A6">
        <w:rPr>
          <w:rFonts w:ascii="Tahoma" w:hAnsi="Tahoma" w:cs="Tahoma"/>
          <w:color w:val="auto"/>
          <w:sz w:val="22"/>
          <w:szCs w:val="22"/>
          <w:lang w:val="en-GB"/>
        </w:rPr>
        <w:t>)</w:t>
      </w:r>
      <w:r w:rsidRPr="008466A6">
        <w:rPr>
          <w:rFonts w:ascii="Tahoma" w:hAnsi="Tahoma" w:cs="Tahoma"/>
          <w:color w:val="auto"/>
          <w:sz w:val="22"/>
          <w:szCs w:val="22"/>
          <w:lang w:val="en-GB"/>
        </w:rPr>
        <w:t xml:space="preserve"> </w:t>
      </w:r>
      <w:r w:rsidR="00170169" w:rsidRPr="008466A6">
        <w:rPr>
          <w:rFonts w:ascii="Tahoma" w:hAnsi="Tahoma" w:cs="Tahoma"/>
          <w:color w:val="auto"/>
          <w:sz w:val="22"/>
          <w:szCs w:val="22"/>
          <w:lang w:val="en-GB"/>
        </w:rPr>
        <w:t>genetic resource samples</w:t>
      </w:r>
      <w:r w:rsidRPr="008466A6">
        <w:rPr>
          <w:rFonts w:ascii="Tahoma" w:hAnsi="Tahoma" w:cs="Tahoma"/>
          <w:color w:val="auto"/>
          <w:sz w:val="22"/>
          <w:szCs w:val="22"/>
          <w:lang w:val="en-GB"/>
        </w:rPr>
        <w:t xml:space="preserve"> to </w:t>
      </w:r>
      <w:r w:rsidR="00170169" w:rsidRPr="008466A6">
        <w:rPr>
          <w:rFonts w:ascii="Tahoma" w:hAnsi="Tahoma" w:cs="Tahoma"/>
          <w:color w:val="auto"/>
          <w:sz w:val="22"/>
          <w:szCs w:val="22"/>
          <w:lang w:val="en-GB"/>
        </w:rPr>
        <w:t xml:space="preserve">evaluate </w:t>
      </w:r>
      <w:r w:rsidRPr="008466A6">
        <w:rPr>
          <w:rFonts w:ascii="Tahoma" w:hAnsi="Tahoma" w:cs="Tahoma"/>
          <w:color w:val="auto"/>
          <w:sz w:val="22"/>
          <w:szCs w:val="22"/>
          <w:lang w:val="en-GB"/>
        </w:rPr>
        <w:t>them</w:t>
      </w:r>
      <w:r w:rsidR="00170169" w:rsidRPr="008466A6">
        <w:rPr>
          <w:rFonts w:ascii="Tahoma" w:hAnsi="Tahoma" w:cs="Tahoma"/>
          <w:color w:val="auto"/>
          <w:sz w:val="22"/>
          <w:szCs w:val="22"/>
          <w:lang w:val="en-GB"/>
        </w:rPr>
        <w:t xml:space="preserve"> against a specific research criterion</w:t>
      </w:r>
      <w:r w:rsidRPr="008466A6">
        <w:rPr>
          <w:rFonts w:ascii="Tahoma" w:hAnsi="Tahoma" w:cs="Tahoma"/>
          <w:color w:val="auto"/>
          <w:sz w:val="22"/>
          <w:szCs w:val="22"/>
          <w:lang w:val="en-GB"/>
        </w:rPr>
        <w:t>;</w:t>
      </w:r>
      <w:r w:rsidR="00290AD1" w:rsidRPr="008466A6">
        <w:rPr>
          <w:rStyle w:val="FootnoteReference"/>
          <w:rFonts w:ascii="Tahoma" w:hAnsi="Tahoma" w:cs="Tahoma"/>
          <w:color w:val="auto"/>
          <w:sz w:val="22"/>
          <w:szCs w:val="22"/>
          <w:lang w:val="en-GB"/>
        </w:rPr>
        <w:footnoteReference w:id="43"/>
      </w:r>
    </w:p>
    <w:p w14:paraId="7A86B352" w14:textId="77777777" w:rsidR="005B694C" w:rsidRPr="008466A6" w:rsidRDefault="005B694C" w:rsidP="005506A3">
      <w:pPr>
        <w:pStyle w:val="Bullet"/>
        <w:numPr>
          <w:ilvl w:val="0"/>
          <w:numId w:val="27"/>
        </w:numPr>
        <w:rPr>
          <w:rFonts w:ascii="Tahoma" w:hAnsi="Tahoma" w:cs="Tahoma"/>
          <w:color w:val="auto"/>
          <w:sz w:val="22"/>
          <w:szCs w:val="22"/>
          <w:lang w:val="en-GB"/>
        </w:rPr>
      </w:pPr>
      <w:r w:rsidRPr="008466A6">
        <w:rPr>
          <w:rFonts w:ascii="Tahoma" w:hAnsi="Tahoma" w:cs="Tahoma"/>
          <w:color w:val="auto"/>
          <w:sz w:val="22"/>
          <w:szCs w:val="22"/>
          <w:lang w:val="en-GB"/>
        </w:rPr>
        <w:t xml:space="preserve">Using pathogens as tools for </w:t>
      </w:r>
      <w:r w:rsidR="0091394A" w:rsidRPr="008466A6">
        <w:rPr>
          <w:rFonts w:ascii="Tahoma" w:hAnsi="Tahoma" w:cs="Tahoma"/>
          <w:color w:val="auto"/>
          <w:sz w:val="22"/>
          <w:szCs w:val="22"/>
          <w:lang w:val="en-GB"/>
        </w:rPr>
        <w:t xml:space="preserve">testing </w:t>
      </w:r>
      <w:r w:rsidRPr="008466A6">
        <w:rPr>
          <w:rFonts w:ascii="Tahoma" w:hAnsi="Tahoma" w:cs="Tahoma"/>
          <w:color w:val="auto"/>
          <w:sz w:val="22"/>
          <w:szCs w:val="22"/>
          <w:lang w:val="en-GB"/>
        </w:rPr>
        <w:t>resistance genes in plants;</w:t>
      </w:r>
      <w:r w:rsidR="00DD1FC9" w:rsidRPr="008466A6">
        <w:rPr>
          <w:rStyle w:val="FootnoteReference"/>
          <w:rFonts w:ascii="Tahoma" w:hAnsi="Tahoma" w:cs="Tahoma"/>
          <w:color w:val="auto"/>
          <w:sz w:val="22"/>
          <w:szCs w:val="22"/>
          <w:lang w:val="en-GB"/>
        </w:rPr>
        <w:footnoteReference w:id="44"/>
      </w:r>
    </w:p>
    <w:p w14:paraId="1C9A3E90" w14:textId="77777777" w:rsidR="008A395D" w:rsidRPr="008466A6" w:rsidRDefault="005B694C" w:rsidP="005506A3">
      <w:pPr>
        <w:pStyle w:val="Bullet"/>
        <w:numPr>
          <w:ilvl w:val="0"/>
          <w:numId w:val="27"/>
        </w:numPr>
        <w:rPr>
          <w:rFonts w:ascii="Tahoma" w:hAnsi="Tahoma" w:cs="Tahoma"/>
          <w:color w:val="auto"/>
          <w:sz w:val="22"/>
          <w:szCs w:val="22"/>
          <w:lang w:val="en-GB"/>
        </w:rPr>
      </w:pPr>
      <w:r w:rsidRPr="008466A6">
        <w:rPr>
          <w:rFonts w:ascii="Tahoma" w:hAnsi="Tahoma" w:cs="Tahoma"/>
          <w:color w:val="auto"/>
          <w:sz w:val="22"/>
          <w:szCs w:val="22"/>
          <w:lang w:val="en-GB"/>
        </w:rPr>
        <w:t>Identification of pathogen strains and races; identification of a pathogen to determine with which disease a plant is infected;</w:t>
      </w:r>
      <w:r w:rsidR="00DD1FC9" w:rsidRPr="008466A6">
        <w:rPr>
          <w:rStyle w:val="FootnoteReference"/>
          <w:rFonts w:ascii="Tahoma" w:hAnsi="Tahoma" w:cs="Tahoma"/>
          <w:color w:val="auto"/>
          <w:sz w:val="22"/>
          <w:szCs w:val="22"/>
          <w:lang w:val="en-GB"/>
        </w:rPr>
        <w:footnoteReference w:id="45"/>
      </w:r>
      <w:r w:rsidR="00292057" w:rsidRPr="008466A6">
        <w:rPr>
          <w:rFonts w:ascii="Tahoma" w:hAnsi="Tahoma" w:cs="Tahoma"/>
          <w:color w:val="auto"/>
          <w:sz w:val="22"/>
          <w:szCs w:val="22"/>
          <w:lang w:val="en-GB"/>
        </w:rPr>
        <w:tab/>
      </w:r>
    </w:p>
    <w:p w14:paraId="645ED1D5" w14:textId="77777777" w:rsidR="00292057" w:rsidRPr="008466A6" w:rsidRDefault="00292057" w:rsidP="005506A3">
      <w:pPr>
        <w:pStyle w:val="Bullet"/>
        <w:numPr>
          <w:ilvl w:val="0"/>
          <w:numId w:val="27"/>
        </w:numPr>
        <w:rPr>
          <w:rFonts w:ascii="Tahoma" w:hAnsi="Tahoma" w:cs="Tahoma"/>
          <w:color w:val="auto"/>
          <w:sz w:val="22"/>
          <w:szCs w:val="22"/>
          <w:lang w:val="en-GB"/>
        </w:rPr>
      </w:pPr>
      <w:r w:rsidRPr="008466A6">
        <w:rPr>
          <w:rFonts w:ascii="Tahoma" w:hAnsi="Tahoma" w:cs="Tahoma"/>
          <w:color w:val="auto"/>
          <w:sz w:val="22"/>
          <w:szCs w:val="22"/>
          <w:lang w:val="en-GB"/>
        </w:rPr>
        <w:t xml:space="preserve">Using </w:t>
      </w:r>
      <w:r w:rsidR="0091394A" w:rsidRPr="008466A6">
        <w:rPr>
          <w:rFonts w:ascii="Tahoma" w:hAnsi="Tahoma" w:cs="Tahoma"/>
          <w:color w:val="auto"/>
          <w:sz w:val="22"/>
          <w:szCs w:val="22"/>
          <w:lang w:val="en-GB"/>
        </w:rPr>
        <w:t xml:space="preserve">insects </w:t>
      </w:r>
      <w:r w:rsidRPr="008466A6">
        <w:rPr>
          <w:rFonts w:ascii="Tahoma" w:hAnsi="Tahoma" w:cs="Tahoma"/>
          <w:color w:val="auto"/>
          <w:sz w:val="22"/>
          <w:szCs w:val="22"/>
          <w:lang w:val="en-GB"/>
        </w:rPr>
        <w:t>as vectors to infect plants in disease resistance trials;</w:t>
      </w:r>
      <w:r w:rsidR="00DD1FC9" w:rsidRPr="008466A6">
        <w:rPr>
          <w:rStyle w:val="FootnoteReference"/>
          <w:rFonts w:ascii="Tahoma" w:hAnsi="Tahoma" w:cs="Tahoma"/>
          <w:color w:val="auto"/>
          <w:sz w:val="22"/>
          <w:szCs w:val="22"/>
          <w:lang w:val="en-GB"/>
        </w:rPr>
        <w:footnoteReference w:id="46"/>
      </w:r>
    </w:p>
    <w:p w14:paraId="24A4C913" w14:textId="77777777" w:rsidR="00292057" w:rsidRPr="008466A6" w:rsidRDefault="00292057" w:rsidP="005506A3">
      <w:pPr>
        <w:pStyle w:val="Bullet"/>
        <w:numPr>
          <w:ilvl w:val="0"/>
          <w:numId w:val="27"/>
        </w:numPr>
        <w:rPr>
          <w:rFonts w:ascii="Tahoma" w:hAnsi="Tahoma" w:cs="Tahoma"/>
          <w:color w:val="auto"/>
          <w:sz w:val="22"/>
          <w:szCs w:val="22"/>
          <w:lang w:val="en-GB"/>
        </w:rPr>
      </w:pPr>
      <w:r w:rsidRPr="008466A6">
        <w:rPr>
          <w:rFonts w:ascii="Tahoma" w:hAnsi="Tahoma" w:cs="Tahoma"/>
          <w:color w:val="auto"/>
          <w:sz w:val="22"/>
          <w:szCs w:val="22"/>
          <w:lang w:val="en-GB"/>
        </w:rPr>
        <w:t>Using micro-organisms as vectors to insert genes</w:t>
      </w:r>
      <w:r w:rsidR="005B694C" w:rsidRPr="008466A6">
        <w:rPr>
          <w:rFonts w:ascii="Tahoma" w:hAnsi="Tahoma" w:cs="Tahoma"/>
          <w:color w:val="auto"/>
          <w:sz w:val="22"/>
          <w:szCs w:val="22"/>
          <w:lang w:val="en-GB"/>
        </w:rPr>
        <w:t>;</w:t>
      </w:r>
      <w:r w:rsidR="00DD1FC9" w:rsidRPr="008466A6">
        <w:rPr>
          <w:rStyle w:val="FootnoteReference"/>
          <w:rFonts w:ascii="Tahoma" w:hAnsi="Tahoma" w:cs="Tahoma"/>
          <w:color w:val="auto"/>
          <w:sz w:val="22"/>
          <w:szCs w:val="22"/>
          <w:lang w:val="en-GB"/>
        </w:rPr>
        <w:footnoteReference w:id="47"/>
      </w:r>
    </w:p>
    <w:p w14:paraId="60C29892" w14:textId="77777777" w:rsidR="005B694C" w:rsidRPr="008466A6" w:rsidRDefault="005B694C" w:rsidP="005506A3">
      <w:pPr>
        <w:pStyle w:val="Bullet"/>
        <w:numPr>
          <w:ilvl w:val="0"/>
          <w:numId w:val="27"/>
        </w:numPr>
        <w:rPr>
          <w:rFonts w:ascii="Tahoma" w:hAnsi="Tahoma" w:cs="Tahoma"/>
          <w:color w:val="auto"/>
          <w:sz w:val="22"/>
          <w:szCs w:val="22"/>
          <w:lang w:val="en-GB"/>
        </w:rPr>
      </w:pPr>
      <w:r w:rsidRPr="008466A6">
        <w:rPr>
          <w:rFonts w:ascii="Tahoma" w:hAnsi="Tahoma" w:cs="Tahoma"/>
          <w:color w:val="auto"/>
          <w:sz w:val="22"/>
          <w:szCs w:val="22"/>
          <w:lang w:val="en-GB"/>
        </w:rPr>
        <w:t>Testing of candidate varieties on the fulfilment of DUS</w:t>
      </w:r>
      <w:r w:rsidR="00533F6F" w:rsidRPr="008466A6">
        <w:rPr>
          <w:rFonts w:ascii="Tahoma" w:hAnsi="Tahoma" w:cs="Tahoma"/>
          <w:color w:val="auto"/>
          <w:sz w:val="22"/>
          <w:szCs w:val="22"/>
          <w:lang w:val="en-GB"/>
        </w:rPr>
        <w:t>/VCU</w:t>
      </w:r>
      <w:r w:rsidRPr="008466A6">
        <w:rPr>
          <w:rFonts w:ascii="Tahoma" w:hAnsi="Tahoma" w:cs="Tahoma"/>
          <w:color w:val="auto"/>
          <w:sz w:val="22"/>
          <w:szCs w:val="22"/>
          <w:lang w:val="en-GB"/>
        </w:rPr>
        <w:t xml:space="preserve"> criteria;</w:t>
      </w:r>
      <w:r w:rsidR="00DD1FC9" w:rsidRPr="008466A6">
        <w:rPr>
          <w:rStyle w:val="FootnoteReference"/>
          <w:rFonts w:ascii="Tahoma" w:hAnsi="Tahoma" w:cs="Tahoma"/>
          <w:color w:val="auto"/>
          <w:sz w:val="22"/>
          <w:szCs w:val="22"/>
          <w:lang w:val="en-GB"/>
        </w:rPr>
        <w:footnoteReference w:id="48"/>
      </w:r>
    </w:p>
    <w:p w14:paraId="2463FB7F" w14:textId="77777777" w:rsidR="00A37C1B" w:rsidRPr="008466A6" w:rsidRDefault="00A37C1B" w:rsidP="005506A3">
      <w:pPr>
        <w:pStyle w:val="Bullet"/>
        <w:numPr>
          <w:ilvl w:val="0"/>
          <w:numId w:val="27"/>
        </w:numPr>
        <w:rPr>
          <w:rFonts w:ascii="Tahoma" w:hAnsi="Tahoma" w:cs="Tahoma"/>
          <w:color w:val="auto"/>
          <w:sz w:val="22"/>
          <w:szCs w:val="22"/>
          <w:lang w:val="en-GB"/>
        </w:rPr>
      </w:pPr>
      <w:r w:rsidRPr="008466A6">
        <w:rPr>
          <w:rFonts w:ascii="Tahoma" w:hAnsi="Tahoma" w:cs="Tahoma"/>
          <w:color w:val="auto"/>
          <w:sz w:val="22"/>
          <w:szCs w:val="22"/>
          <w:lang w:val="en-GB"/>
        </w:rPr>
        <w:t>Using existing varieties as references in evaluation trials;</w:t>
      </w:r>
      <w:r w:rsidR="00DD1FC9" w:rsidRPr="008466A6">
        <w:rPr>
          <w:rStyle w:val="FootnoteReference"/>
          <w:rFonts w:ascii="Tahoma" w:hAnsi="Tahoma" w:cs="Tahoma"/>
          <w:color w:val="auto"/>
          <w:sz w:val="22"/>
          <w:szCs w:val="22"/>
          <w:lang w:val="en-GB"/>
        </w:rPr>
        <w:footnoteReference w:id="49"/>
      </w:r>
    </w:p>
    <w:p w14:paraId="2AB4048A" w14:textId="77777777" w:rsidR="00A37C1B" w:rsidRPr="008466A6" w:rsidRDefault="00A37C1B" w:rsidP="005506A3">
      <w:pPr>
        <w:pStyle w:val="Bullet"/>
        <w:numPr>
          <w:ilvl w:val="0"/>
          <w:numId w:val="27"/>
        </w:numPr>
        <w:rPr>
          <w:rFonts w:ascii="Tahoma" w:hAnsi="Tahoma" w:cs="Tahoma"/>
          <w:color w:val="auto"/>
          <w:sz w:val="22"/>
          <w:szCs w:val="22"/>
          <w:lang w:val="en-GB"/>
        </w:rPr>
      </w:pPr>
      <w:r w:rsidRPr="008466A6">
        <w:rPr>
          <w:rFonts w:ascii="Tahoma" w:hAnsi="Tahoma" w:cs="Tahoma"/>
          <w:color w:val="auto"/>
          <w:sz w:val="22"/>
          <w:szCs w:val="22"/>
          <w:lang w:val="en-GB"/>
        </w:rPr>
        <w:t xml:space="preserve">Use of hybrid components under a license agreement for the purpose of hybrid </w:t>
      </w:r>
      <w:proofErr w:type="gramStart"/>
      <w:r w:rsidRPr="008466A6">
        <w:rPr>
          <w:rFonts w:ascii="Tahoma" w:hAnsi="Tahoma" w:cs="Tahoma"/>
          <w:color w:val="auto"/>
          <w:sz w:val="22"/>
          <w:szCs w:val="22"/>
          <w:lang w:val="en-GB"/>
        </w:rPr>
        <w:t>production;</w:t>
      </w:r>
      <w:proofErr w:type="gramEnd"/>
    </w:p>
    <w:p w14:paraId="571EEDF6" w14:textId="77777777" w:rsidR="0041335A" w:rsidRPr="008466A6" w:rsidRDefault="005B694C" w:rsidP="005506A3">
      <w:pPr>
        <w:pStyle w:val="Bullet"/>
        <w:numPr>
          <w:ilvl w:val="0"/>
          <w:numId w:val="27"/>
        </w:numPr>
        <w:rPr>
          <w:rFonts w:ascii="Tahoma" w:hAnsi="Tahoma" w:cs="Tahoma"/>
          <w:color w:val="auto"/>
          <w:sz w:val="22"/>
          <w:szCs w:val="22"/>
          <w:lang w:val="en-GB"/>
        </w:rPr>
      </w:pPr>
      <w:r w:rsidRPr="008466A6">
        <w:rPr>
          <w:rFonts w:ascii="Tahoma" w:hAnsi="Tahoma" w:cs="Tahoma"/>
          <w:color w:val="auto"/>
          <w:sz w:val="22"/>
          <w:szCs w:val="22"/>
          <w:lang w:val="en-GB"/>
        </w:rPr>
        <w:t>Providing services under a contract to deliver the service to the user of the genetic resource (such as seed treatment, multiplication, VCU, DUS testing, plant health trials etc.)</w:t>
      </w:r>
      <w:r w:rsidR="00DD1FC9" w:rsidRPr="008466A6">
        <w:rPr>
          <w:rStyle w:val="FootnoteReference"/>
          <w:rFonts w:ascii="Tahoma" w:hAnsi="Tahoma" w:cs="Tahoma"/>
          <w:color w:val="auto"/>
          <w:sz w:val="22"/>
          <w:szCs w:val="22"/>
          <w:lang w:val="en-GB"/>
        </w:rPr>
        <w:footnoteReference w:id="50"/>
      </w:r>
    </w:p>
    <w:p w14:paraId="589BC950" w14:textId="77777777" w:rsidR="008C7714" w:rsidRPr="008466A6" w:rsidRDefault="008C7714" w:rsidP="008C7714">
      <w:pPr>
        <w:pStyle w:val="Bullet"/>
        <w:numPr>
          <w:ilvl w:val="0"/>
          <w:numId w:val="0"/>
        </w:numPr>
        <w:rPr>
          <w:rFonts w:ascii="Tahoma" w:hAnsi="Tahoma" w:cs="Tahoma"/>
          <w:color w:val="auto"/>
          <w:sz w:val="22"/>
          <w:szCs w:val="22"/>
          <w:lang w:val="en-GB"/>
        </w:rPr>
      </w:pPr>
    </w:p>
    <w:p w14:paraId="6B86DED2" w14:textId="3BC1711E" w:rsidR="00C221A0" w:rsidRPr="008466A6" w:rsidRDefault="008C7714" w:rsidP="00CF1E83">
      <w:pPr>
        <w:pStyle w:val="Bullet"/>
        <w:numPr>
          <w:ilvl w:val="0"/>
          <w:numId w:val="0"/>
        </w:numPr>
        <w:jc w:val="both"/>
        <w:rPr>
          <w:rFonts w:ascii="Tahoma" w:hAnsi="Tahoma" w:cs="Tahoma"/>
          <w:color w:val="auto"/>
          <w:sz w:val="22"/>
          <w:szCs w:val="22"/>
          <w:lang w:val="en-GB"/>
        </w:rPr>
      </w:pPr>
      <w:r w:rsidRPr="008466A6">
        <w:rPr>
          <w:rFonts w:ascii="Tahoma" w:hAnsi="Tahoma" w:cs="Tahoma"/>
          <w:color w:val="auto"/>
          <w:sz w:val="22"/>
          <w:szCs w:val="22"/>
          <w:lang w:val="en-GB"/>
        </w:rPr>
        <w:t xml:space="preserve">It is to be noted that the Annex II to the EU Guidance </w:t>
      </w:r>
      <w:r w:rsidR="0065797D" w:rsidRPr="008466A6">
        <w:rPr>
          <w:rFonts w:ascii="Tahoma" w:hAnsi="Tahoma" w:cs="Tahoma"/>
          <w:color w:val="auto"/>
          <w:sz w:val="22"/>
          <w:szCs w:val="22"/>
          <w:lang w:val="en-GB"/>
        </w:rPr>
        <w:t>D</w:t>
      </w:r>
      <w:r w:rsidRPr="008466A6">
        <w:rPr>
          <w:rFonts w:ascii="Tahoma" w:hAnsi="Tahoma" w:cs="Tahoma"/>
          <w:color w:val="auto"/>
          <w:sz w:val="22"/>
          <w:szCs w:val="22"/>
          <w:lang w:val="en-GB"/>
        </w:rPr>
        <w:t>ocument contains important details on large</w:t>
      </w:r>
      <w:r w:rsidR="003527E9" w:rsidRPr="008466A6">
        <w:rPr>
          <w:rFonts w:ascii="Tahoma" w:hAnsi="Tahoma" w:cs="Tahoma"/>
          <w:color w:val="auto"/>
          <w:sz w:val="22"/>
          <w:szCs w:val="22"/>
          <w:lang w:val="en-GB"/>
        </w:rPr>
        <w:t>-</w:t>
      </w:r>
      <w:r w:rsidRPr="008466A6">
        <w:rPr>
          <w:rFonts w:ascii="Tahoma" w:hAnsi="Tahoma" w:cs="Tahoma"/>
          <w:color w:val="auto"/>
          <w:sz w:val="22"/>
          <w:szCs w:val="22"/>
          <w:lang w:val="en-GB"/>
        </w:rPr>
        <w:t xml:space="preserve">scale screening. It determines that for such activity to fall out of scope of the Regulation </w:t>
      </w:r>
      <w:r w:rsidR="008649B8" w:rsidRPr="008466A6">
        <w:rPr>
          <w:rFonts w:ascii="Tahoma" w:hAnsi="Tahoma" w:cs="Tahoma"/>
          <w:color w:val="auto"/>
          <w:sz w:val="22"/>
          <w:szCs w:val="22"/>
          <w:lang w:val="en-GB"/>
        </w:rPr>
        <w:t>the screening has to involve questions of a binary nature and should be conducted with the view of screening out the vas</w:t>
      </w:r>
      <w:r w:rsidR="003527E9" w:rsidRPr="008466A6">
        <w:rPr>
          <w:rFonts w:ascii="Tahoma" w:hAnsi="Tahoma" w:cs="Tahoma"/>
          <w:color w:val="auto"/>
          <w:sz w:val="22"/>
          <w:szCs w:val="22"/>
          <w:lang w:val="en-GB"/>
        </w:rPr>
        <w:t>t</w:t>
      </w:r>
      <w:r w:rsidR="008649B8" w:rsidRPr="008466A6">
        <w:rPr>
          <w:rFonts w:ascii="Tahoma" w:hAnsi="Tahoma" w:cs="Tahoma"/>
          <w:color w:val="auto"/>
          <w:sz w:val="22"/>
          <w:szCs w:val="22"/>
          <w:lang w:val="en-GB"/>
        </w:rPr>
        <w:t xml:space="preserve"> majority of samples which are not of interest and identifying those ones which may have a role in further R&amp;D. The screening should be based on identical tests performed on multiple sample</w:t>
      </w:r>
      <w:r w:rsidR="003527E9" w:rsidRPr="008466A6">
        <w:rPr>
          <w:rFonts w:ascii="Tahoma" w:hAnsi="Tahoma" w:cs="Tahoma"/>
          <w:color w:val="auto"/>
          <w:sz w:val="22"/>
          <w:szCs w:val="22"/>
          <w:lang w:val="en-GB"/>
        </w:rPr>
        <w:t>s</w:t>
      </w:r>
      <w:r w:rsidR="008649B8" w:rsidRPr="008466A6">
        <w:rPr>
          <w:rFonts w:ascii="Tahoma" w:hAnsi="Tahoma" w:cs="Tahoma"/>
          <w:color w:val="auto"/>
          <w:sz w:val="22"/>
          <w:szCs w:val="22"/>
          <w:lang w:val="en-GB"/>
        </w:rPr>
        <w:t xml:space="preserve"> in a standardized manner. Under such conditions </w:t>
      </w:r>
      <w:r w:rsidR="003527E9" w:rsidRPr="008466A6">
        <w:rPr>
          <w:rFonts w:ascii="Tahoma" w:hAnsi="Tahoma" w:cs="Tahoma"/>
          <w:color w:val="auto"/>
          <w:sz w:val="22"/>
          <w:szCs w:val="22"/>
          <w:lang w:val="en-GB"/>
        </w:rPr>
        <w:t xml:space="preserve">large-scale </w:t>
      </w:r>
      <w:r w:rsidR="008649B8" w:rsidRPr="008466A6">
        <w:rPr>
          <w:rFonts w:ascii="Tahoma" w:hAnsi="Tahoma" w:cs="Tahoma"/>
          <w:color w:val="auto"/>
          <w:sz w:val="22"/>
          <w:szCs w:val="22"/>
          <w:lang w:val="en-GB"/>
        </w:rPr>
        <w:t>screening is not considered to amount to R&amp;D and therefore is not falling under the scope of the Regulation.</w:t>
      </w:r>
      <w:r w:rsidR="008E6C5D" w:rsidRPr="008466A6">
        <w:rPr>
          <w:rStyle w:val="FootnoteReference"/>
          <w:rFonts w:ascii="Tahoma" w:hAnsi="Tahoma" w:cs="Tahoma"/>
          <w:color w:val="auto"/>
          <w:sz w:val="22"/>
          <w:szCs w:val="22"/>
          <w:lang w:val="en-GB"/>
        </w:rPr>
        <w:footnoteReference w:id="51"/>
      </w:r>
    </w:p>
    <w:p w14:paraId="071D52EF" w14:textId="77777777" w:rsidR="0065797D" w:rsidRDefault="0065797D" w:rsidP="00CF1E83">
      <w:pPr>
        <w:pStyle w:val="Bullet"/>
        <w:numPr>
          <w:ilvl w:val="0"/>
          <w:numId w:val="0"/>
        </w:numPr>
        <w:jc w:val="both"/>
        <w:rPr>
          <w:color w:val="auto"/>
          <w:sz w:val="22"/>
          <w:szCs w:val="22"/>
          <w:lang w:val="en-GB"/>
        </w:rPr>
      </w:pPr>
    </w:p>
    <w:tbl>
      <w:tblPr>
        <w:tblStyle w:val="TableGrid"/>
        <w:tblW w:w="0" w:type="auto"/>
        <w:tblInd w:w="-5" w:type="dxa"/>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91"/>
      </w:tblGrid>
      <w:tr w:rsidR="0041335A" w:rsidRPr="00833363" w14:paraId="350F0092" w14:textId="77777777" w:rsidTr="00EE33F8">
        <w:tc>
          <w:tcPr>
            <w:tcW w:w="9741" w:type="dxa"/>
          </w:tcPr>
          <w:p w14:paraId="301F198C" w14:textId="11B03F62" w:rsidR="0041335A" w:rsidRPr="008466A6" w:rsidRDefault="0041335A" w:rsidP="0041335A">
            <w:pPr>
              <w:jc w:val="both"/>
              <w:rPr>
                <w:rFonts w:ascii="Tahoma" w:hAnsi="Tahoma" w:cs="Tahoma"/>
                <w:u w:val="single"/>
                <w:lang w:val="en-GB"/>
              </w:rPr>
            </w:pPr>
            <w:r w:rsidRPr="008466A6">
              <w:rPr>
                <w:rFonts w:ascii="Tahoma" w:hAnsi="Tahoma" w:cs="Tahoma"/>
                <w:u w:val="single"/>
                <w:lang w:val="en-GB"/>
              </w:rPr>
              <w:t>Example</w:t>
            </w:r>
            <w:r w:rsidR="006C5BA9" w:rsidRPr="008466A6">
              <w:rPr>
                <w:rFonts w:ascii="Tahoma" w:hAnsi="Tahoma" w:cs="Tahoma"/>
                <w:u w:val="single"/>
                <w:lang w:val="en-GB"/>
              </w:rPr>
              <w:t xml:space="preserve"> </w:t>
            </w:r>
            <w:r w:rsidR="0065797D" w:rsidRPr="008466A6">
              <w:rPr>
                <w:rFonts w:ascii="Tahoma" w:hAnsi="Tahoma" w:cs="Tahoma"/>
                <w:u w:val="single"/>
                <w:lang w:val="en-GB"/>
              </w:rPr>
              <w:t xml:space="preserve">9 </w:t>
            </w:r>
            <w:r w:rsidR="006C5BA9" w:rsidRPr="008466A6">
              <w:rPr>
                <w:rFonts w:ascii="Tahoma" w:hAnsi="Tahoma" w:cs="Tahoma"/>
                <w:u w:val="single"/>
                <w:lang w:val="en-GB"/>
              </w:rPr>
              <w:t>(</w:t>
            </w:r>
            <w:r w:rsidR="0035774C" w:rsidRPr="008466A6">
              <w:rPr>
                <w:rFonts w:ascii="Tahoma" w:hAnsi="Tahoma" w:cs="Tahoma"/>
                <w:u w:val="single"/>
                <w:lang w:val="en-GB"/>
              </w:rPr>
              <w:t xml:space="preserve">genetic resources </w:t>
            </w:r>
            <w:r w:rsidR="007E4AC6" w:rsidRPr="008466A6">
              <w:rPr>
                <w:rFonts w:ascii="Tahoma" w:hAnsi="Tahoma" w:cs="Tahoma"/>
                <w:u w:val="single"/>
                <w:lang w:val="en-GB"/>
              </w:rPr>
              <w:t xml:space="preserve">used </w:t>
            </w:r>
            <w:r w:rsidR="0035774C" w:rsidRPr="008466A6">
              <w:rPr>
                <w:rFonts w:ascii="Tahoma" w:hAnsi="Tahoma" w:cs="Tahoma"/>
                <w:u w:val="single"/>
                <w:lang w:val="en-GB"/>
              </w:rPr>
              <w:t>as testing tools</w:t>
            </w:r>
            <w:r w:rsidR="006C5BA9" w:rsidRPr="008466A6">
              <w:rPr>
                <w:rFonts w:ascii="Tahoma" w:hAnsi="Tahoma" w:cs="Tahoma"/>
                <w:u w:val="single"/>
                <w:lang w:val="en-GB"/>
              </w:rPr>
              <w:t>)</w:t>
            </w:r>
            <w:r w:rsidRPr="008466A6">
              <w:rPr>
                <w:rFonts w:ascii="Tahoma" w:hAnsi="Tahoma" w:cs="Tahoma"/>
                <w:u w:val="single"/>
                <w:lang w:val="en-GB"/>
              </w:rPr>
              <w:t>:</w:t>
            </w:r>
          </w:p>
          <w:p w14:paraId="3423E20F" w14:textId="77777777" w:rsidR="0041335A" w:rsidRPr="008466A6" w:rsidRDefault="0041335A" w:rsidP="0041335A">
            <w:pPr>
              <w:jc w:val="both"/>
              <w:rPr>
                <w:rFonts w:ascii="Tahoma" w:hAnsi="Tahoma" w:cs="Tahoma"/>
                <w:lang w:val="en-GB"/>
              </w:rPr>
            </w:pPr>
            <w:r w:rsidRPr="008466A6">
              <w:rPr>
                <w:rFonts w:ascii="Tahoma" w:hAnsi="Tahoma" w:cs="Tahoma"/>
                <w:lang w:val="en-GB"/>
              </w:rPr>
              <w:t>Some fungal pathogen spores were imported on purpose to country A in 2015 from country B and you are using them for resistance screening on your breeding lines.</w:t>
            </w:r>
          </w:p>
          <w:p w14:paraId="3E804451" w14:textId="77777777" w:rsidR="0041335A" w:rsidRPr="008466A6" w:rsidRDefault="0041335A" w:rsidP="008423C2">
            <w:pPr>
              <w:jc w:val="both"/>
              <w:rPr>
                <w:rFonts w:ascii="Tahoma" w:hAnsi="Tahoma" w:cs="Tahoma"/>
                <w:lang w:val="en-GB"/>
              </w:rPr>
            </w:pPr>
            <w:r w:rsidRPr="008466A6">
              <w:rPr>
                <w:rFonts w:ascii="Tahoma" w:hAnsi="Tahoma" w:cs="Tahoma"/>
                <w:lang w:val="en-GB"/>
              </w:rPr>
              <w:t xml:space="preserve">The pathogen spores are genetic resources which were accessed after October 12, </w:t>
            </w:r>
            <w:proofErr w:type="gramStart"/>
            <w:r w:rsidRPr="008466A6">
              <w:rPr>
                <w:rFonts w:ascii="Tahoma" w:hAnsi="Tahoma" w:cs="Tahoma"/>
                <w:lang w:val="en-GB"/>
              </w:rPr>
              <w:t>2014</w:t>
            </w:r>
            <w:proofErr w:type="gramEnd"/>
            <w:r w:rsidRPr="008466A6">
              <w:rPr>
                <w:rFonts w:ascii="Tahoma" w:hAnsi="Tahoma" w:cs="Tahoma"/>
                <w:lang w:val="en-GB"/>
              </w:rPr>
              <w:t xml:space="preserve"> from country B, which is a Party to the Nagoya Protocol and where ABS legislation applies. Nevertheless, you are using them for resistance screening, which is not considered to be R&amp;D on the pathogen, </w:t>
            </w:r>
            <w:proofErr w:type="gramStart"/>
            <w:r w:rsidRPr="008466A6">
              <w:rPr>
                <w:rFonts w:ascii="Tahoma" w:hAnsi="Tahoma" w:cs="Tahoma"/>
                <w:lang w:val="en-GB"/>
              </w:rPr>
              <w:t>i.e.</w:t>
            </w:r>
            <w:proofErr w:type="gramEnd"/>
            <w:r w:rsidRPr="008466A6">
              <w:rPr>
                <w:rFonts w:ascii="Tahoma" w:hAnsi="Tahoma" w:cs="Tahoma"/>
                <w:lang w:val="en-GB"/>
              </w:rPr>
              <w:t xml:space="preserve"> it is not utilization in the sense of the EU ABS Regulation. For these fungal pathogen spores used for screening the Regulation therefore does not apply.</w:t>
            </w:r>
          </w:p>
          <w:p w14:paraId="5FA416E4" w14:textId="27255409" w:rsidR="008A07B5" w:rsidRPr="008423C2" w:rsidRDefault="008A07B5" w:rsidP="008423C2">
            <w:pPr>
              <w:jc w:val="both"/>
              <w:rPr>
                <w:lang w:val="en-GB"/>
              </w:rPr>
            </w:pPr>
            <w:r w:rsidRPr="008466A6">
              <w:rPr>
                <w:rFonts w:ascii="Tahoma" w:hAnsi="Tahoma" w:cs="Tahoma"/>
                <w:lang w:val="en-GB"/>
              </w:rPr>
              <w:t>However, if on the contrary the pathogen spores are used for the development of a testing kit for internal use or for commercialization, the pathogen spores are used for R&amp;D purposes and therefore this use qualifies as utilization under the Regulation.</w:t>
            </w:r>
          </w:p>
        </w:tc>
      </w:tr>
    </w:tbl>
    <w:p w14:paraId="1B95AF6B" w14:textId="77777777" w:rsidR="0041335A" w:rsidRDefault="0041335A" w:rsidP="008466A6">
      <w:pPr>
        <w:tabs>
          <w:tab w:val="left" w:pos="709"/>
          <w:tab w:val="left" w:pos="1418"/>
          <w:tab w:val="left" w:pos="2127"/>
          <w:tab w:val="left" w:pos="2836"/>
          <w:tab w:val="left" w:pos="3545"/>
          <w:tab w:val="left" w:pos="4254"/>
          <w:tab w:val="left" w:pos="4963"/>
          <w:tab w:val="left" w:pos="5672"/>
          <w:tab w:val="left" w:pos="6381"/>
          <w:tab w:val="left" w:pos="7090"/>
          <w:tab w:val="left" w:pos="7522"/>
        </w:tabs>
        <w:jc w:val="both"/>
        <w:rPr>
          <w:lang w:val="en-GB"/>
        </w:rPr>
      </w:pPr>
    </w:p>
    <w:tbl>
      <w:tblPr>
        <w:tblStyle w:val="TableGrid"/>
        <w:tblW w:w="0" w:type="auto"/>
        <w:tblInd w:w="-5" w:type="dxa"/>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91"/>
      </w:tblGrid>
      <w:tr w:rsidR="0041335A" w:rsidRPr="00401AAE" w14:paraId="3D0A1691" w14:textId="77777777" w:rsidTr="00EE33F8">
        <w:tc>
          <w:tcPr>
            <w:tcW w:w="9741" w:type="dxa"/>
          </w:tcPr>
          <w:p w14:paraId="58774F32" w14:textId="0CE04D37" w:rsidR="0041335A" w:rsidRPr="008466A6" w:rsidRDefault="0041335A" w:rsidP="0041335A">
            <w:pPr>
              <w:jc w:val="both"/>
              <w:rPr>
                <w:rFonts w:ascii="Tahoma" w:hAnsi="Tahoma" w:cs="Tahoma"/>
                <w:u w:val="single"/>
                <w:lang w:val="en-GB"/>
              </w:rPr>
            </w:pPr>
            <w:r w:rsidRPr="008466A6">
              <w:rPr>
                <w:rFonts w:ascii="Tahoma" w:hAnsi="Tahoma" w:cs="Tahoma"/>
                <w:u w:val="single"/>
                <w:lang w:val="en-GB"/>
              </w:rPr>
              <w:t>Example</w:t>
            </w:r>
            <w:r w:rsidR="006C5BA9" w:rsidRPr="008466A6">
              <w:rPr>
                <w:rFonts w:ascii="Tahoma" w:hAnsi="Tahoma" w:cs="Tahoma"/>
                <w:u w:val="single"/>
                <w:lang w:val="en-GB"/>
              </w:rPr>
              <w:t xml:space="preserve"> </w:t>
            </w:r>
            <w:r w:rsidR="0065797D" w:rsidRPr="008466A6">
              <w:rPr>
                <w:rFonts w:ascii="Tahoma" w:hAnsi="Tahoma" w:cs="Tahoma"/>
                <w:u w:val="single"/>
                <w:lang w:val="en-GB"/>
              </w:rPr>
              <w:t xml:space="preserve">10 </w:t>
            </w:r>
            <w:r w:rsidR="006C5BA9" w:rsidRPr="008466A6">
              <w:rPr>
                <w:rFonts w:ascii="Tahoma" w:hAnsi="Tahoma" w:cs="Tahoma"/>
                <w:u w:val="single"/>
                <w:lang w:val="en-GB"/>
              </w:rPr>
              <w:t>(</w:t>
            </w:r>
            <w:r w:rsidR="0035774C" w:rsidRPr="008466A6">
              <w:rPr>
                <w:rFonts w:ascii="Tahoma" w:hAnsi="Tahoma" w:cs="Tahoma"/>
                <w:u w:val="single"/>
                <w:lang w:val="en-GB"/>
              </w:rPr>
              <w:t>large scale screening</w:t>
            </w:r>
            <w:r w:rsidR="006C5BA9" w:rsidRPr="008466A6">
              <w:rPr>
                <w:rFonts w:ascii="Tahoma" w:hAnsi="Tahoma" w:cs="Tahoma"/>
                <w:u w:val="single"/>
                <w:lang w:val="en-GB"/>
              </w:rPr>
              <w:t>)</w:t>
            </w:r>
            <w:r w:rsidRPr="008466A6">
              <w:rPr>
                <w:rFonts w:ascii="Tahoma" w:hAnsi="Tahoma" w:cs="Tahoma"/>
                <w:u w:val="single"/>
                <w:lang w:val="en-GB"/>
              </w:rPr>
              <w:t>:</w:t>
            </w:r>
          </w:p>
          <w:p w14:paraId="647E5242" w14:textId="119DB1BE" w:rsidR="0041335A" w:rsidRPr="008466A6" w:rsidRDefault="0041335A">
            <w:pPr>
              <w:jc w:val="both"/>
              <w:rPr>
                <w:rFonts w:ascii="Tahoma" w:hAnsi="Tahoma" w:cs="Tahoma"/>
                <w:lang w:val="en-GB"/>
              </w:rPr>
            </w:pPr>
            <w:r w:rsidRPr="008466A6">
              <w:rPr>
                <w:rFonts w:ascii="Tahoma" w:hAnsi="Tahoma" w:cs="Tahoma"/>
                <w:lang w:val="en-GB"/>
              </w:rPr>
              <w:t xml:space="preserve">Breeder A </w:t>
            </w:r>
            <w:r w:rsidR="0035774C" w:rsidRPr="008466A6">
              <w:rPr>
                <w:rFonts w:ascii="Tahoma" w:hAnsi="Tahoma" w:cs="Tahoma"/>
                <w:lang w:val="en-GB"/>
              </w:rPr>
              <w:t xml:space="preserve">asks for 1000 accessions from a </w:t>
            </w:r>
            <w:proofErr w:type="spellStart"/>
            <w:r w:rsidR="0035774C" w:rsidRPr="008466A6">
              <w:rPr>
                <w:rFonts w:ascii="Tahoma" w:hAnsi="Tahoma" w:cs="Tahoma"/>
                <w:lang w:val="en-GB"/>
              </w:rPr>
              <w:t>genebank</w:t>
            </w:r>
            <w:proofErr w:type="spellEnd"/>
            <w:r w:rsidR="0035774C" w:rsidRPr="008466A6">
              <w:rPr>
                <w:rFonts w:ascii="Tahoma" w:hAnsi="Tahoma" w:cs="Tahoma"/>
                <w:lang w:val="en-GB"/>
              </w:rPr>
              <w:t xml:space="preserve"> in order to screen those accessions for the presence of a certain disease.</w:t>
            </w:r>
            <w:r w:rsidR="005C73BB" w:rsidRPr="008466A6">
              <w:rPr>
                <w:rFonts w:ascii="Tahoma" w:hAnsi="Tahoma" w:cs="Tahoma"/>
                <w:lang w:val="en-GB"/>
              </w:rPr>
              <w:t xml:space="preserve"> </w:t>
            </w:r>
            <w:r w:rsidR="00600D05" w:rsidRPr="008466A6">
              <w:rPr>
                <w:rFonts w:ascii="Tahoma" w:hAnsi="Tahoma" w:cs="Tahoma"/>
                <w:lang w:val="en-GB"/>
              </w:rPr>
              <w:t xml:space="preserve">When Breeder A just tests presence or absence of the </w:t>
            </w:r>
            <w:proofErr w:type="gramStart"/>
            <w:r w:rsidR="00600D05" w:rsidRPr="008466A6">
              <w:rPr>
                <w:rFonts w:ascii="Tahoma" w:hAnsi="Tahoma" w:cs="Tahoma"/>
                <w:lang w:val="en-GB"/>
              </w:rPr>
              <w:t>disease</w:t>
            </w:r>
            <w:proofErr w:type="gramEnd"/>
            <w:r w:rsidR="00600D05" w:rsidRPr="008466A6">
              <w:rPr>
                <w:rFonts w:ascii="Tahoma" w:hAnsi="Tahoma" w:cs="Tahoma"/>
                <w:lang w:val="en-GB"/>
              </w:rPr>
              <w:t xml:space="preserve"> he/she does not have any obligations under the EU </w:t>
            </w:r>
            <w:r w:rsidR="0065797D" w:rsidRPr="008466A6">
              <w:rPr>
                <w:rFonts w:ascii="Tahoma" w:hAnsi="Tahoma" w:cs="Tahoma"/>
                <w:lang w:val="en-GB"/>
              </w:rPr>
              <w:t>Regulation</w:t>
            </w:r>
            <w:r w:rsidR="00600D05" w:rsidRPr="008466A6">
              <w:rPr>
                <w:rFonts w:ascii="Tahoma" w:hAnsi="Tahoma" w:cs="Tahoma"/>
                <w:lang w:val="en-GB"/>
              </w:rPr>
              <w:t xml:space="preserve">. But once </w:t>
            </w:r>
            <w:r w:rsidR="009949B4" w:rsidRPr="008466A6">
              <w:rPr>
                <w:rFonts w:ascii="Tahoma" w:hAnsi="Tahoma" w:cs="Tahoma"/>
                <w:lang w:val="en-GB"/>
              </w:rPr>
              <w:t>he/she</w:t>
            </w:r>
            <w:r w:rsidR="00600D05" w:rsidRPr="008466A6">
              <w:rPr>
                <w:rFonts w:ascii="Tahoma" w:hAnsi="Tahoma" w:cs="Tahoma"/>
                <w:lang w:val="en-GB"/>
              </w:rPr>
              <w:t xml:space="preserve"> select</w:t>
            </w:r>
            <w:r w:rsidR="009949B4" w:rsidRPr="008466A6">
              <w:rPr>
                <w:rFonts w:ascii="Tahoma" w:hAnsi="Tahoma" w:cs="Tahoma"/>
                <w:lang w:val="en-GB"/>
              </w:rPr>
              <w:t>s</w:t>
            </w:r>
            <w:r w:rsidR="00600D05" w:rsidRPr="008466A6">
              <w:rPr>
                <w:rFonts w:ascii="Tahoma" w:hAnsi="Tahoma" w:cs="Tahoma"/>
                <w:lang w:val="en-GB"/>
              </w:rPr>
              <w:t xml:space="preserve"> materials to further work on the understanding of the disease and or start making crosses with any of the materials</w:t>
            </w:r>
            <w:r w:rsidR="0065797D" w:rsidRPr="008466A6">
              <w:rPr>
                <w:rFonts w:ascii="Tahoma" w:hAnsi="Tahoma" w:cs="Tahoma"/>
                <w:lang w:val="en-GB"/>
              </w:rPr>
              <w:t xml:space="preserve"> coming out of the screening</w:t>
            </w:r>
            <w:r w:rsidR="009949B4" w:rsidRPr="008466A6">
              <w:rPr>
                <w:rFonts w:ascii="Tahoma" w:hAnsi="Tahoma" w:cs="Tahoma"/>
                <w:lang w:val="en-GB"/>
              </w:rPr>
              <w:t xml:space="preserve">, </w:t>
            </w:r>
            <w:r w:rsidR="0065797D" w:rsidRPr="008466A6">
              <w:rPr>
                <w:rFonts w:ascii="Tahoma" w:hAnsi="Tahoma" w:cs="Tahoma"/>
                <w:lang w:val="en-GB"/>
              </w:rPr>
              <w:t>these</w:t>
            </w:r>
            <w:r w:rsidR="009949B4" w:rsidRPr="008466A6">
              <w:rPr>
                <w:rFonts w:ascii="Tahoma" w:hAnsi="Tahoma" w:cs="Tahoma"/>
                <w:lang w:val="en-GB"/>
              </w:rPr>
              <w:t xml:space="preserve"> activi</w:t>
            </w:r>
            <w:r w:rsidR="00387AB2" w:rsidRPr="008466A6">
              <w:rPr>
                <w:rFonts w:ascii="Tahoma" w:hAnsi="Tahoma" w:cs="Tahoma"/>
                <w:lang w:val="en-GB"/>
              </w:rPr>
              <w:t>t</w:t>
            </w:r>
            <w:r w:rsidR="009949B4" w:rsidRPr="008466A6">
              <w:rPr>
                <w:rFonts w:ascii="Tahoma" w:hAnsi="Tahoma" w:cs="Tahoma"/>
                <w:lang w:val="en-GB"/>
              </w:rPr>
              <w:t>ies</w:t>
            </w:r>
            <w:r w:rsidR="00600D05" w:rsidRPr="008466A6">
              <w:rPr>
                <w:rFonts w:ascii="Tahoma" w:hAnsi="Tahoma" w:cs="Tahoma"/>
                <w:lang w:val="en-GB"/>
              </w:rPr>
              <w:t xml:space="preserve"> fall within the scope</w:t>
            </w:r>
            <w:r w:rsidR="009949B4" w:rsidRPr="008466A6">
              <w:rPr>
                <w:rFonts w:ascii="Tahoma" w:hAnsi="Tahoma" w:cs="Tahoma"/>
                <w:lang w:val="en-GB"/>
              </w:rPr>
              <w:t xml:space="preserve"> of the Regulation</w:t>
            </w:r>
            <w:r w:rsidR="00600D05" w:rsidRPr="008466A6">
              <w:rPr>
                <w:rFonts w:ascii="Tahoma" w:hAnsi="Tahoma" w:cs="Tahoma"/>
                <w:lang w:val="en-GB"/>
              </w:rPr>
              <w:t xml:space="preserve">. </w:t>
            </w:r>
          </w:p>
          <w:p w14:paraId="1F50A37A" w14:textId="77777777" w:rsidR="00401AAE" w:rsidRPr="008466A6" w:rsidRDefault="00401AAE">
            <w:pPr>
              <w:jc w:val="both"/>
              <w:rPr>
                <w:rFonts w:ascii="Tahoma" w:hAnsi="Tahoma" w:cs="Tahoma"/>
                <w:lang w:val="en-GB"/>
              </w:rPr>
            </w:pPr>
          </w:p>
          <w:p w14:paraId="739C4CDE" w14:textId="64B0E4DE" w:rsidR="00401AAE" w:rsidRPr="008466A6" w:rsidRDefault="00401AAE" w:rsidP="00401AAE">
            <w:pPr>
              <w:rPr>
                <w:rFonts w:ascii="Tahoma" w:hAnsi="Tahoma" w:cs="Tahoma"/>
                <w:u w:val="single"/>
                <w:lang w:val="en-GB"/>
              </w:rPr>
            </w:pPr>
            <w:r w:rsidRPr="008466A6">
              <w:rPr>
                <w:rFonts w:ascii="Tahoma" w:hAnsi="Tahoma" w:cs="Tahoma"/>
                <w:u w:val="single"/>
                <w:lang w:val="en-GB"/>
              </w:rPr>
              <w:t xml:space="preserve">Example </w:t>
            </w:r>
            <w:r w:rsidR="0065797D" w:rsidRPr="008466A6">
              <w:rPr>
                <w:rFonts w:ascii="Tahoma" w:hAnsi="Tahoma" w:cs="Tahoma"/>
                <w:u w:val="single"/>
                <w:lang w:val="en-GB"/>
              </w:rPr>
              <w:t xml:space="preserve">11 </w:t>
            </w:r>
            <w:r w:rsidRPr="008466A6">
              <w:rPr>
                <w:rFonts w:ascii="Tahoma" w:hAnsi="Tahoma" w:cs="Tahoma"/>
                <w:u w:val="single"/>
                <w:lang w:val="en-GB"/>
              </w:rPr>
              <w:t>(quality testing):</w:t>
            </w:r>
          </w:p>
          <w:p w14:paraId="4E3DE0C6" w14:textId="03928E3F" w:rsidR="00401AAE" w:rsidRPr="008466A6" w:rsidRDefault="00401AAE" w:rsidP="00401AAE">
            <w:pPr>
              <w:rPr>
                <w:rFonts w:ascii="Tahoma" w:hAnsi="Tahoma" w:cs="Tahoma"/>
                <w:lang w:val="en-GB"/>
              </w:rPr>
            </w:pPr>
            <w:r w:rsidRPr="008466A6">
              <w:rPr>
                <w:rFonts w:ascii="Tahoma" w:hAnsi="Tahoma" w:cs="Tahoma"/>
                <w:lang w:val="en-GB"/>
              </w:rPr>
              <w:t xml:space="preserve">Breeder B receives some consumer complaints about the disease resistance of its commercial wheat variety. Following this complaint breeder B wishes to verify if and to what extent the complaints are valid and how to tackle them. For verifying the disease resistance of the variety, breeder B acquires the necessary plant pathogens and uses those to infest the individuals of the variety to be able to observe the resistance. </w:t>
            </w:r>
          </w:p>
          <w:p w14:paraId="5241B002" w14:textId="2867B232" w:rsidR="00401AAE" w:rsidRPr="008466A6" w:rsidRDefault="00401AAE" w:rsidP="00401AAE">
            <w:pPr>
              <w:rPr>
                <w:rFonts w:ascii="Tahoma" w:hAnsi="Tahoma" w:cs="Tahoma"/>
                <w:lang w:val="en-GB"/>
              </w:rPr>
            </w:pPr>
            <w:r w:rsidRPr="008466A6">
              <w:rPr>
                <w:rFonts w:ascii="Tahoma" w:hAnsi="Tahoma" w:cs="Tahoma"/>
                <w:lang w:val="en-GB"/>
              </w:rPr>
              <w:t xml:space="preserve">In this case the pathogens are used in a product testing process and R&amp;D is not carried out </w:t>
            </w:r>
            <w:r w:rsidRPr="008466A6">
              <w:rPr>
                <w:rFonts w:ascii="Tahoma" w:hAnsi="Tahoma" w:cs="Tahoma"/>
                <w:i/>
                <w:iCs/>
                <w:lang w:val="en-GB"/>
              </w:rPr>
              <w:t>per se</w:t>
            </w:r>
            <w:r w:rsidRPr="008466A6">
              <w:rPr>
                <w:rFonts w:ascii="Tahoma" w:hAnsi="Tahoma" w:cs="Tahoma"/>
                <w:lang w:val="en-GB"/>
              </w:rPr>
              <w:t xml:space="preserve"> on the pathogen genetic resources. For these pathogens the Regulation therefore does not apply.   </w:t>
            </w:r>
          </w:p>
        </w:tc>
      </w:tr>
    </w:tbl>
    <w:p w14:paraId="09C8407F" w14:textId="65A99AA9" w:rsidR="008654FD" w:rsidRDefault="008654FD" w:rsidP="00401AAE">
      <w:pPr>
        <w:tabs>
          <w:tab w:val="left" w:pos="709"/>
          <w:tab w:val="left" w:pos="1418"/>
          <w:tab w:val="left" w:pos="2127"/>
          <w:tab w:val="left" w:pos="2836"/>
          <w:tab w:val="left" w:pos="3545"/>
          <w:tab w:val="left" w:pos="4254"/>
          <w:tab w:val="left" w:pos="4963"/>
          <w:tab w:val="left" w:pos="5672"/>
          <w:tab w:val="left" w:pos="6381"/>
          <w:tab w:val="left" w:pos="7090"/>
          <w:tab w:val="left" w:pos="7522"/>
        </w:tabs>
        <w:jc w:val="both"/>
        <w:rPr>
          <w:lang w:val="en-GB"/>
        </w:rPr>
      </w:pPr>
    </w:p>
    <w:p w14:paraId="2E42FA9D" w14:textId="4AED30AD" w:rsidR="00E33F5E" w:rsidRPr="008466A6" w:rsidRDefault="00775EEC" w:rsidP="0041335A">
      <w:pPr>
        <w:jc w:val="both"/>
        <w:rPr>
          <w:rFonts w:ascii="Tahoma" w:hAnsi="Tahoma" w:cs="Tahoma"/>
          <w:lang w:val="en-US"/>
        </w:rPr>
      </w:pPr>
      <w:r w:rsidRPr="008466A6" w:rsidDel="004C6260">
        <w:rPr>
          <w:rFonts w:ascii="Tahoma" w:hAnsi="Tahoma" w:cs="Tahoma"/>
          <w:lang w:val="en-US"/>
        </w:rPr>
        <w:t>If</w:t>
      </w:r>
      <w:r w:rsidR="008A395D" w:rsidRPr="008466A6" w:rsidDel="004C6260">
        <w:rPr>
          <w:rFonts w:ascii="Tahoma" w:hAnsi="Tahoma" w:cs="Tahoma"/>
          <w:lang w:val="en-US"/>
        </w:rPr>
        <w:t>, following the above outlined assessment</w:t>
      </w:r>
      <w:r w:rsidRPr="008466A6" w:rsidDel="004C6260">
        <w:rPr>
          <w:rFonts w:ascii="Tahoma" w:hAnsi="Tahoma" w:cs="Tahoma"/>
          <w:lang w:val="en-US"/>
        </w:rPr>
        <w:t xml:space="preserve"> the genetic material you accessed turns out to be out of the scope of the EU ABS Regulation</w:t>
      </w:r>
      <w:r w:rsidR="005B204F" w:rsidRPr="008466A6">
        <w:rPr>
          <w:rFonts w:ascii="Tahoma" w:hAnsi="Tahoma" w:cs="Tahoma"/>
          <w:lang w:val="en-US"/>
        </w:rPr>
        <w:t>,</w:t>
      </w:r>
      <w:r w:rsidRPr="008466A6" w:rsidDel="004C6260">
        <w:rPr>
          <w:rFonts w:ascii="Tahoma" w:hAnsi="Tahoma" w:cs="Tahoma"/>
          <w:lang w:val="en-US"/>
        </w:rPr>
        <w:t xml:space="preserve"> competent authorities cannot require you to show certified evidence of being out of scope when compliance checks are carried out.</w:t>
      </w:r>
      <w:r w:rsidR="008A395D" w:rsidRPr="008466A6" w:rsidDel="004C6260">
        <w:rPr>
          <w:rStyle w:val="FootnoteReference"/>
          <w:rFonts w:ascii="Tahoma" w:hAnsi="Tahoma" w:cs="Tahoma"/>
          <w:lang w:val="en-US"/>
        </w:rPr>
        <w:footnoteReference w:id="52"/>
      </w:r>
    </w:p>
    <w:p w14:paraId="08713D6F" w14:textId="1A047148" w:rsidR="00667146" w:rsidRPr="008466A6" w:rsidRDefault="00667146" w:rsidP="0041335A">
      <w:pPr>
        <w:jc w:val="both"/>
        <w:rPr>
          <w:rFonts w:ascii="Tahoma" w:hAnsi="Tahoma" w:cs="Tahoma"/>
          <w:lang w:val="en-US"/>
        </w:rPr>
      </w:pPr>
      <w:r w:rsidRPr="008466A6">
        <w:rPr>
          <w:rFonts w:ascii="Tahoma" w:hAnsi="Tahoma" w:cs="Tahoma"/>
          <w:lang w:val="en-US"/>
        </w:rPr>
        <w:t xml:space="preserve">It should be realized though that at the moment </w:t>
      </w:r>
      <w:r w:rsidR="007919E4" w:rsidRPr="008466A6">
        <w:rPr>
          <w:rFonts w:ascii="Tahoma" w:hAnsi="Tahoma" w:cs="Tahoma"/>
          <w:lang w:val="en-US"/>
        </w:rPr>
        <w:t>the user is</w:t>
      </w:r>
      <w:r w:rsidRPr="008466A6">
        <w:rPr>
          <w:rFonts w:ascii="Tahoma" w:hAnsi="Tahoma" w:cs="Tahoma"/>
          <w:lang w:val="en-US"/>
        </w:rPr>
        <w:t xml:space="preserve"> going to do any further research on the materials that come out </w:t>
      </w:r>
      <w:r w:rsidR="00F82E53" w:rsidRPr="008466A6">
        <w:rPr>
          <w:rFonts w:ascii="Tahoma" w:hAnsi="Tahoma" w:cs="Tahoma"/>
          <w:lang w:val="en-US"/>
        </w:rPr>
        <w:t>of</w:t>
      </w:r>
      <w:r w:rsidRPr="008466A6">
        <w:rPr>
          <w:rFonts w:ascii="Tahoma" w:hAnsi="Tahoma" w:cs="Tahoma"/>
          <w:lang w:val="en-US"/>
        </w:rPr>
        <w:t xml:space="preserve"> a screening</w:t>
      </w:r>
      <w:r w:rsidR="00F82E53" w:rsidRPr="008466A6">
        <w:rPr>
          <w:rFonts w:ascii="Tahoma" w:hAnsi="Tahoma" w:cs="Tahoma"/>
          <w:lang w:val="en-US"/>
        </w:rPr>
        <w:t xml:space="preserve"> trial</w:t>
      </w:r>
      <w:r w:rsidRPr="008466A6">
        <w:rPr>
          <w:rFonts w:ascii="Tahoma" w:hAnsi="Tahoma" w:cs="Tahoma"/>
          <w:lang w:val="en-US"/>
        </w:rPr>
        <w:t>, the EU ABS regulation is applicable. Hence</w:t>
      </w:r>
      <w:r w:rsidR="00925B28" w:rsidRPr="008466A6">
        <w:rPr>
          <w:rFonts w:ascii="Tahoma" w:hAnsi="Tahoma" w:cs="Tahoma"/>
          <w:lang w:val="en-US"/>
        </w:rPr>
        <w:t xml:space="preserve">, in order to make sure that </w:t>
      </w:r>
      <w:r w:rsidR="00F82E53" w:rsidRPr="008466A6">
        <w:rPr>
          <w:rFonts w:ascii="Tahoma" w:hAnsi="Tahoma" w:cs="Tahoma"/>
          <w:lang w:val="en-US"/>
        </w:rPr>
        <w:t>you</w:t>
      </w:r>
      <w:r w:rsidR="00925B28" w:rsidRPr="008466A6">
        <w:rPr>
          <w:rFonts w:ascii="Tahoma" w:hAnsi="Tahoma" w:cs="Tahoma"/>
          <w:lang w:val="en-US"/>
        </w:rPr>
        <w:t xml:space="preserve"> ha</w:t>
      </w:r>
      <w:r w:rsidR="00F82E53" w:rsidRPr="008466A6">
        <w:rPr>
          <w:rFonts w:ascii="Tahoma" w:hAnsi="Tahoma" w:cs="Tahoma"/>
          <w:lang w:val="en-US"/>
        </w:rPr>
        <w:t>ve</w:t>
      </w:r>
      <w:r w:rsidR="00925B28" w:rsidRPr="008466A6">
        <w:rPr>
          <w:rFonts w:ascii="Tahoma" w:hAnsi="Tahoma" w:cs="Tahoma"/>
          <w:lang w:val="en-US"/>
        </w:rPr>
        <w:t xml:space="preserve"> freedom to operate with the material which comes out of the screening,</w:t>
      </w:r>
      <w:r w:rsidRPr="008466A6">
        <w:rPr>
          <w:rFonts w:ascii="Tahoma" w:hAnsi="Tahoma" w:cs="Tahoma"/>
          <w:lang w:val="en-US"/>
        </w:rPr>
        <w:t xml:space="preserve"> it is advised to carry out </w:t>
      </w:r>
      <w:r w:rsidR="007919E4" w:rsidRPr="008466A6">
        <w:rPr>
          <w:rFonts w:ascii="Tahoma" w:hAnsi="Tahoma" w:cs="Tahoma"/>
          <w:lang w:val="en-US"/>
        </w:rPr>
        <w:t>the ABS</w:t>
      </w:r>
      <w:r w:rsidRPr="008466A6">
        <w:rPr>
          <w:rFonts w:ascii="Tahoma" w:hAnsi="Tahoma" w:cs="Tahoma"/>
          <w:lang w:val="en-US"/>
        </w:rPr>
        <w:t xml:space="preserve"> obligations </w:t>
      </w:r>
      <w:r w:rsidR="007919E4" w:rsidRPr="008466A6">
        <w:rPr>
          <w:rFonts w:ascii="Tahoma" w:hAnsi="Tahoma" w:cs="Tahoma"/>
          <w:lang w:val="en-US"/>
        </w:rPr>
        <w:t xml:space="preserve">already </w:t>
      </w:r>
      <w:r w:rsidRPr="008466A6">
        <w:rPr>
          <w:rFonts w:ascii="Tahoma" w:hAnsi="Tahoma" w:cs="Tahoma"/>
          <w:lang w:val="en-US"/>
        </w:rPr>
        <w:t xml:space="preserve">at the beginning of </w:t>
      </w:r>
      <w:r w:rsidR="007919E4" w:rsidRPr="008466A6">
        <w:rPr>
          <w:rFonts w:ascii="Tahoma" w:hAnsi="Tahoma" w:cs="Tahoma"/>
          <w:lang w:val="en-US"/>
        </w:rPr>
        <w:t>the</w:t>
      </w:r>
      <w:r w:rsidRPr="008466A6">
        <w:rPr>
          <w:rFonts w:ascii="Tahoma" w:hAnsi="Tahoma" w:cs="Tahoma"/>
          <w:lang w:val="en-US"/>
        </w:rPr>
        <w:t xml:space="preserve"> work in case </w:t>
      </w:r>
      <w:r w:rsidR="00F82E53" w:rsidRPr="008466A6">
        <w:rPr>
          <w:rFonts w:ascii="Tahoma" w:hAnsi="Tahoma" w:cs="Tahoma"/>
          <w:lang w:val="en-US"/>
        </w:rPr>
        <w:t>you</w:t>
      </w:r>
      <w:r w:rsidRPr="008466A6">
        <w:rPr>
          <w:rFonts w:ascii="Tahoma" w:hAnsi="Tahoma" w:cs="Tahoma"/>
          <w:lang w:val="en-US"/>
        </w:rPr>
        <w:t xml:space="preserve"> already know that </w:t>
      </w:r>
      <w:r w:rsidR="00F82E53" w:rsidRPr="008466A6">
        <w:rPr>
          <w:rFonts w:ascii="Tahoma" w:hAnsi="Tahoma" w:cs="Tahoma"/>
          <w:lang w:val="en-US"/>
        </w:rPr>
        <w:t>you are</w:t>
      </w:r>
      <w:r w:rsidRPr="008466A6">
        <w:rPr>
          <w:rFonts w:ascii="Tahoma" w:hAnsi="Tahoma" w:cs="Tahoma"/>
          <w:lang w:val="en-US"/>
        </w:rPr>
        <w:t xml:space="preserve"> going to utilize those genetic resources once </w:t>
      </w:r>
      <w:r w:rsidR="007919E4" w:rsidRPr="008466A6">
        <w:rPr>
          <w:rFonts w:ascii="Tahoma" w:hAnsi="Tahoma" w:cs="Tahoma"/>
          <w:lang w:val="en-US"/>
        </w:rPr>
        <w:t xml:space="preserve">it is clear that </w:t>
      </w:r>
      <w:r w:rsidRPr="008466A6">
        <w:rPr>
          <w:rFonts w:ascii="Tahoma" w:hAnsi="Tahoma" w:cs="Tahoma"/>
          <w:lang w:val="en-US"/>
        </w:rPr>
        <w:t xml:space="preserve">they have the trait </w:t>
      </w:r>
      <w:r w:rsidR="00F82E53" w:rsidRPr="008466A6">
        <w:rPr>
          <w:rFonts w:ascii="Tahoma" w:hAnsi="Tahoma" w:cs="Tahoma"/>
          <w:lang w:val="en-US"/>
        </w:rPr>
        <w:t>you are</w:t>
      </w:r>
      <w:r w:rsidRPr="008466A6">
        <w:rPr>
          <w:rFonts w:ascii="Tahoma" w:hAnsi="Tahoma" w:cs="Tahoma"/>
          <w:lang w:val="en-US"/>
        </w:rPr>
        <w:t xml:space="preserve"> looking for.</w:t>
      </w:r>
    </w:p>
    <w:p w14:paraId="28E1AC25" w14:textId="7495C3FB" w:rsidR="00E33F5E" w:rsidRDefault="00E33F5E" w:rsidP="0041335A">
      <w:pPr>
        <w:jc w:val="both"/>
        <w:rPr>
          <w:lang w:val="en-US"/>
        </w:rPr>
      </w:pPr>
    </w:p>
    <w:p w14:paraId="308C6B65" w14:textId="1600DB3C" w:rsidR="00E33F5E" w:rsidRDefault="00E33F5E" w:rsidP="0041335A">
      <w:pPr>
        <w:jc w:val="both"/>
        <w:rPr>
          <w:lang w:val="en-US"/>
        </w:rPr>
      </w:pPr>
    </w:p>
    <w:p w14:paraId="2C6EEFC1" w14:textId="6316C1FA" w:rsidR="00BE20B4" w:rsidRDefault="00BE20B4" w:rsidP="0041335A">
      <w:pPr>
        <w:jc w:val="both"/>
        <w:rPr>
          <w:lang w:val="en-US"/>
        </w:rPr>
      </w:pPr>
    </w:p>
    <w:p w14:paraId="7B1C84CF" w14:textId="101FF61C" w:rsidR="0028491F" w:rsidRDefault="0028491F" w:rsidP="0041335A">
      <w:pPr>
        <w:jc w:val="both"/>
        <w:rPr>
          <w:lang w:val="en-US"/>
        </w:rPr>
      </w:pPr>
    </w:p>
    <w:p w14:paraId="35313BDB" w14:textId="77777777" w:rsidR="0028491F" w:rsidRDefault="0028491F" w:rsidP="0041335A">
      <w:pPr>
        <w:jc w:val="both"/>
        <w:rPr>
          <w:lang w:val="en-US"/>
        </w:rPr>
      </w:pPr>
    </w:p>
    <w:p w14:paraId="36F08FF6" w14:textId="71A5EE27" w:rsidR="00A933F4" w:rsidRPr="005506A3" w:rsidRDefault="00A933F4" w:rsidP="005C5074">
      <w:pPr>
        <w:pStyle w:val="Titre1"/>
        <w:numPr>
          <w:ilvl w:val="0"/>
          <w:numId w:val="3"/>
        </w:numPr>
        <w:jc w:val="both"/>
        <w:outlineLvl w:val="1"/>
        <w:rPr>
          <w:rFonts w:ascii="Tahoma" w:hAnsi="Tahoma" w:cs="Tahoma"/>
          <w:lang w:val="en-US"/>
        </w:rPr>
      </w:pPr>
      <w:bookmarkStart w:id="18" w:name="_Toc509413681"/>
      <w:bookmarkStart w:id="19" w:name="Fourth"/>
      <w:r w:rsidRPr="005506A3">
        <w:rPr>
          <w:rFonts w:ascii="Tahoma" w:hAnsi="Tahoma" w:cs="Tahoma"/>
          <w:lang w:val="en-US"/>
        </w:rPr>
        <w:lastRenderedPageBreak/>
        <w:t>If material falls under the scope of the EU</w:t>
      </w:r>
      <w:r w:rsidR="005506A3">
        <w:rPr>
          <w:rFonts w:ascii="Tahoma" w:hAnsi="Tahoma" w:cs="Tahoma"/>
          <w:lang w:val="en-US"/>
        </w:rPr>
        <w:t xml:space="preserve"> </w:t>
      </w:r>
      <w:r w:rsidRPr="005506A3">
        <w:rPr>
          <w:rFonts w:ascii="Tahoma" w:hAnsi="Tahoma" w:cs="Tahoma"/>
          <w:lang w:val="en-US"/>
        </w:rPr>
        <w:t xml:space="preserve">Regulation, find out if due diligence is considered </w:t>
      </w:r>
      <w:r w:rsidR="005506A3">
        <w:rPr>
          <w:rFonts w:ascii="Tahoma" w:hAnsi="Tahoma" w:cs="Tahoma"/>
          <w:lang w:val="en-US"/>
        </w:rPr>
        <w:t>as</w:t>
      </w:r>
      <w:r w:rsidRPr="005506A3">
        <w:rPr>
          <w:rFonts w:ascii="Tahoma" w:hAnsi="Tahoma" w:cs="Tahoma"/>
          <w:lang w:val="en-US"/>
        </w:rPr>
        <w:t xml:space="preserve"> already ‘automatically’ complied with</w:t>
      </w:r>
      <w:bookmarkEnd w:id="18"/>
    </w:p>
    <w:bookmarkEnd w:id="19"/>
    <w:p w14:paraId="45CFA9D5" w14:textId="77777777" w:rsidR="00A933F4" w:rsidRPr="005506A3" w:rsidRDefault="00A933F4" w:rsidP="00A933F4">
      <w:pPr>
        <w:jc w:val="both"/>
        <w:rPr>
          <w:rFonts w:ascii="Tahoma" w:hAnsi="Tahoma" w:cs="Tahoma"/>
          <w:lang w:val="en-US"/>
        </w:rPr>
      </w:pPr>
      <w:r w:rsidRPr="005506A3">
        <w:rPr>
          <w:rFonts w:ascii="Tahoma" w:hAnsi="Tahoma" w:cs="Tahoma"/>
          <w:lang w:val="en-US"/>
        </w:rPr>
        <w:t xml:space="preserve">In case it has been determined that a genetic resource falls under the scope of the EU ABS Regulation, </w:t>
      </w:r>
      <w:r w:rsidR="00257DB3" w:rsidRPr="005506A3">
        <w:rPr>
          <w:rFonts w:ascii="Tahoma" w:hAnsi="Tahoma" w:cs="Tahoma"/>
          <w:lang w:val="en-US"/>
        </w:rPr>
        <w:t>“</w:t>
      </w:r>
      <w:r w:rsidRPr="005506A3">
        <w:rPr>
          <w:rFonts w:ascii="Tahoma" w:hAnsi="Tahoma" w:cs="Tahoma"/>
          <w:lang w:val="en-US"/>
        </w:rPr>
        <w:t>due diligence</w:t>
      </w:r>
      <w:r w:rsidR="00257DB3" w:rsidRPr="005506A3">
        <w:rPr>
          <w:rFonts w:ascii="Tahoma" w:hAnsi="Tahoma" w:cs="Tahoma"/>
          <w:lang w:val="en-US"/>
        </w:rPr>
        <w:t>”</w:t>
      </w:r>
      <w:r w:rsidRPr="005506A3">
        <w:rPr>
          <w:rFonts w:ascii="Tahoma" w:hAnsi="Tahoma" w:cs="Tahoma"/>
          <w:lang w:val="en-US"/>
        </w:rPr>
        <w:t xml:space="preserve"> should be exercised to make sure that the genetic resource was obtained in accordance with applicable access and benefit-sharing legislation.</w:t>
      </w:r>
      <w:r w:rsidRPr="005506A3">
        <w:rPr>
          <w:rStyle w:val="FootnoteReference"/>
          <w:rFonts w:ascii="Tahoma" w:hAnsi="Tahoma" w:cs="Tahoma"/>
          <w:lang w:val="en-US"/>
        </w:rPr>
        <w:footnoteReference w:id="53"/>
      </w:r>
      <w:r w:rsidRPr="005506A3">
        <w:rPr>
          <w:rFonts w:ascii="Tahoma" w:hAnsi="Tahoma" w:cs="Tahoma"/>
          <w:lang w:val="en-US"/>
        </w:rPr>
        <w:t xml:space="preserve"> </w:t>
      </w:r>
    </w:p>
    <w:p w14:paraId="4AB32592" w14:textId="1BF9835B" w:rsidR="00A933F4" w:rsidRPr="005506A3" w:rsidRDefault="00A933F4" w:rsidP="00A933F4">
      <w:pPr>
        <w:jc w:val="both"/>
        <w:rPr>
          <w:rFonts w:ascii="Tahoma" w:hAnsi="Tahoma" w:cs="Tahoma"/>
          <w:lang w:val="en-US"/>
        </w:rPr>
      </w:pPr>
      <w:r w:rsidRPr="005506A3">
        <w:rPr>
          <w:rFonts w:ascii="Tahoma" w:hAnsi="Tahoma" w:cs="Tahoma"/>
          <w:lang w:val="en-US"/>
        </w:rPr>
        <w:t xml:space="preserve">Due </w:t>
      </w:r>
      <w:r w:rsidR="00412049" w:rsidRPr="005506A3">
        <w:rPr>
          <w:rFonts w:ascii="Tahoma" w:hAnsi="Tahoma" w:cs="Tahoma"/>
          <w:lang w:val="en-US"/>
        </w:rPr>
        <w:t>D</w:t>
      </w:r>
      <w:r w:rsidRPr="005506A3">
        <w:rPr>
          <w:rFonts w:ascii="Tahoma" w:hAnsi="Tahoma" w:cs="Tahoma"/>
          <w:lang w:val="en-US"/>
        </w:rPr>
        <w:t>iligence is a key concept in the EU Regulation; it refers to the judgment and decisions that can reasonably be expected from a person or entity gathering and using information on a genetic resource in a systematic way. As such, it is not intended to guarantee a certain outcome or aim at perfection, but it calls for thoroughness and best possible efforts.</w:t>
      </w:r>
      <w:r w:rsidRPr="005506A3">
        <w:rPr>
          <w:rStyle w:val="FootnoteReference"/>
          <w:rFonts w:ascii="Tahoma" w:hAnsi="Tahoma" w:cs="Tahoma"/>
          <w:lang w:val="en-US"/>
        </w:rPr>
        <w:footnoteReference w:id="54"/>
      </w:r>
      <w:r w:rsidR="000C478F" w:rsidRPr="005506A3">
        <w:rPr>
          <w:rFonts w:ascii="Tahoma" w:hAnsi="Tahoma" w:cs="Tahoma"/>
          <w:lang w:val="en-US"/>
        </w:rPr>
        <w:t xml:space="preserve"> </w:t>
      </w:r>
      <w:r w:rsidR="001A7B84" w:rsidRPr="005506A3">
        <w:rPr>
          <w:rFonts w:ascii="Tahoma" w:hAnsi="Tahoma" w:cs="Tahoma"/>
          <w:lang w:val="en-US"/>
        </w:rPr>
        <w:t>Nevertheless, in case – despite all the efforts of the user – it turns out later that some permits had to be obtained at the moment of access</w:t>
      </w:r>
      <w:r w:rsidR="0013762F" w:rsidRPr="005506A3">
        <w:rPr>
          <w:rFonts w:ascii="Tahoma" w:hAnsi="Tahoma" w:cs="Tahoma"/>
          <w:lang w:val="en-US"/>
        </w:rPr>
        <w:t xml:space="preserve">, the user will have to obtain those or discontinue utilization. </w:t>
      </w:r>
      <w:r w:rsidR="000C478F" w:rsidRPr="005506A3">
        <w:rPr>
          <w:rFonts w:ascii="Tahoma" w:hAnsi="Tahoma" w:cs="Tahoma"/>
          <w:lang w:val="en-US"/>
        </w:rPr>
        <w:t>Due diligence is therefore also an obligation of result.</w:t>
      </w:r>
    </w:p>
    <w:p w14:paraId="55B54008" w14:textId="77777777" w:rsidR="00A933F4" w:rsidRPr="005506A3" w:rsidRDefault="00A933F4" w:rsidP="00A933F4">
      <w:pPr>
        <w:jc w:val="both"/>
        <w:rPr>
          <w:rFonts w:ascii="Tahoma" w:hAnsi="Tahoma" w:cs="Tahoma"/>
          <w:lang w:val="en-US"/>
        </w:rPr>
      </w:pPr>
      <w:r w:rsidRPr="005506A3">
        <w:rPr>
          <w:rFonts w:ascii="Tahoma" w:hAnsi="Tahoma" w:cs="Tahoma"/>
          <w:lang w:val="en-US"/>
        </w:rPr>
        <w:t>In certain situations</w:t>
      </w:r>
      <w:r w:rsidR="008B374D" w:rsidRPr="005506A3">
        <w:rPr>
          <w:rFonts w:ascii="Tahoma" w:hAnsi="Tahoma" w:cs="Tahoma"/>
          <w:lang w:val="en-US"/>
        </w:rPr>
        <w:t>,</w:t>
      </w:r>
      <w:r w:rsidRPr="005506A3">
        <w:rPr>
          <w:rFonts w:ascii="Tahoma" w:hAnsi="Tahoma" w:cs="Tahoma"/>
          <w:lang w:val="en-US"/>
        </w:rPr>
        <w:t xml:space="preserve"> however, the user will be considered to have exercised due diligence, without actually having to perform a due diligence check. </w:t>
      </w:r>
      <w:r w:rsidR="009F02C6" w:rsidRPr="005506A3">
        <w:rPr>
          <w:rFonts w:ascii="Tahoma" w:hAnsi="Tahoma" w:cs="Tahoma"/>
          <w:lang w:val="en-US"/>
        </w:rPr>
        <w:t xml:space="preserve">In the following </w:t>
      </w:r>
      <w:r w:rsidRPr="005506A3">
        <w:rPr>
          <w:rFonts w:ascii="Tahoma" w:hAnsi="Tahoma" w:cs="Tahoma"/>
          <w:lang w:val="en-US"/>
        </w:rPr>
        <w:t>situations</w:t>
      </w:r>
      <w:r w:rsidR="008B374D" w:rsidRPr="005506A3">
        <w:rPr>
          <w:rFonts w:ascii="Tahoma" w:hAnsi="Tahoma" w:cs="Tahoma"/>
          <w:lang w:val="en-US"/>
        </w:rPr>
        <w:t>,</w:t>
      </w:r>
      <w:r w:rsidR="000C478F" w:rsidRPr="005506A3">
        <w:rPr>
          <w:rFonts w:ascii="Tahoma" w:hAnsi="Tahoma" w:cs="Tahoma"/>
          <w:lang w:val="en-US"/>
        </w:rPr>
        <w:t xml:space="preserve"> </w:t>
      </w:r>
      <w:r w:rsidR="009F02C6" w:rsidRPr="005506A3">
        <w:rPr>
          <w:rFonts w:ascii="Tahoma" w:hAnsi="Tahoma" w:cs="Tahoma"/>
          <w:lang w:val="en-US"/>
        </w:rPr>
        <w:t>due diligence is considered exercised</w:t>
      </w:r>
      <w:r w:rsidRPr="005506A3">
        <w:rPr>
          <w:rFonts w:ascii="Tahoma" w:hAnsi="Tahoma" w:cs="Tahoma"/>
          <w:lang w:val="en-US"/>
        </w:rPr>
        <w:t>:</w:t>
      </w:r>
    </w:p>
    <w:p w14:paraId="256665A0" w14:textId="4095F13A" w:rsidR="001B777E" w:rsidRPr="005506A3" w:rsidRDefault="001B777E" w:rsidP="005C5074">
      <w:pPr>
        <w:pStyle w:val="ListParagraph"/>
        <w:numPr>
          <w:ilvl w:val="0"/>
          <w:numId w:val="6"/>
        </w:numPr>
        <w:spacing w:after="0" w:line="240" w:lineRule="auto"/>
        <w:jc w:val="both"/>
        <w:rPr>
          <w:rFonts w:ascii="Tahoma" w:eastAsia="Times New Roman" w:hAnsi="Tahoma" w:cs="Tahoma"/>
          <w:lang w:val="en-US" w:eastAsia="nl-NL"/>
        </w:rPr>
      </w:pPr>
      <w:r w:rsidRPr="005506A3">
        <w:rPr>
          <w:rFonts w:ascii="Tahoma" w:eastAsia="Times New Roman" w:hAnsi="Tahoma" w:cs="Tahoma"/>
          <w:lang w:val="en-US" w:eastAsia="nl-NL"/>
        </w:rPr>
        <w:t>Y</w:t>
      </w:r>
      <w:r w:rsidR="00A933F4" w:rsidRPr="005506A3">
        <w:rPr>
          <w:rFonts w:ascii="Tahoma" w:eastAsia="Times New Roman" w:hAnsi="Tahoma" w:cs="Tahoma"/>
          <w:lang w:val="en-US" w:eastAsia="nl-NL"/>
        </w:rPr>
        <w:t xml:space="preserve">ou acquire a genetic resource belonging to a species </w:t>
      </w:r>
      <w:r w:rsidR="00A933F4" w:rsidRPr="005506A3">
        <w:rPr>
          <w:rFonts w:ascii="Tahoma" w:eastAsia="Times New Roman" w:hAnsi="Tahoma" w:cs="Tahoma"/>
          <w:i/>
          <w:lang w:val="en-US" w:eastAsia="nl-NL"/>
        </w:rPr>
        <w:t xml:space="preserve">not </w:t>
      </w:r>
      <w:r w:rsidR="00A933F4" w:rsidRPr="005506A3">
        <w:rPr>
          <w:rFonts w:ascii="Tahoma" w:eastAsia="Times New Roman" w:hAnsi="Tahoma" w:cs="Tahoma"/>
          <w:lang w:val="en-US" w:eastAsia="nl-NL"/>
        </w:rPr>
        <w:t xml:space="preserve">listed in </w:t>
      </w:r>
      <w:hyperlink r:id="rId19" w:history="1">
        <w:r w:rsidR="00A933F4" w:rsidRPr="005506A3">
          <w:rPr>
            <w:rStyle w:val="Hyperlink"/>
            <w:rFonts w:ascii="Tahoma" w:eastAsia="Times New Roman" w:hAnsi="Tahoma" w:cs="Tahoma"/>
            <w:lang w:val="en-US" w:eastAsia="nl-NL"/>
          </w:rPr>
          <w:t>Annex 1</w:t>
        </w:r>
      </w:hyperlink>
      <w:r w:rsidR="00A933F4" w:rsidRPr="005506A3">
        <w:rPr>
          <w:rFonts w:ascii="Tahoma" w:eastAsia="Times New Roman" w:hAnsi="Tahoma" w:cs="Tahoma"/>
          <w:lang w:val="en-US" w:eastAsia="nl-NL"/>
        </w:rPr>
        <w:t xml:space="preserve"> of the IT PGRFA from a Party to the Nagoya Protocol which has decided that it will make the given genetic resource (which is under its management and control and in the public domain) available under the terms and conditions of the </w:t>
      </w:r>
      <w:hyperlink r:id="rId20" w:history="1">
        <w:r w:rsidR="00A4453A" w:rsidRPr="005506A3">
          <w:rPr>
            <w:rStyle w:val="Hyperlink"/>
            <w:rFonts w:ascii="Tahoma" w:eastAsia="Times New Roman" w:hAnsi="Tahoma" w:cs="Tahoma"/>
            <w:lang w:val="en-US" w:eastAsia="nl-NL"/>
          </w:rPr>
          <w:t>SMTA</w:t>
        </w:r>
      </w:hyperlink>
      <w:r w:rsidR="00A933F4" w:rsidRPr="005506A3">
        <w:rPr>
          <w:rFonts w:ascii="Tahoma" w:eastAsia="Times New Roman" w:hAnsi="Tahoma" w:cs="Tahoma"/>
          <w:lang w:val="en-US" w:eastAsia="nl-NL"/>
        </w:rPr>
        <w:t xml:space="preserve"> of the Treaty.</w:t>
      </w:r>
      <w:r w:rsidR="000C0670" w:rsidRPr="005506A3">
        <w:rPr>
          <w:rStyle w:val="FootnoteReference"/>
          <w:rFonts w:ascii="Tahoma" w:eastAsia="Times New Roman" w:hAnsi="Tahoma" w:cs="Tahoma"/>
          <w:lang w:val="en-US" w:eastAsia="nl-NL"/>
        </w:rPr>
        <w:footnoteReference w:id="55"/>
      </w:r>
      <w:r w:rsidR="00A933F4" w:rsidRPr="005506A3">
        <w:rPr>
          <w:rFonts w:ascii="Tahoma" w:eastAsia="Times New Roman" w:hAnsi="Tahoma" w:cs="Tahoma"/>
          <w:lang w:val="en-US" w:eastAsia="nl-NL"/>
        </w:rPr>
        <w:t xml:space="preserve"> </w:t>
      </w:r>
    </w:p>
    <w:p w14:paraId="6455621F" w14:textId="77777777" w:rsidR="00A933F4" w:rsidRPr="005506A3" w:rsidRDefault="009F02C6" w:rsidP="005C5074">
      <w:pPr>
        <w:pStyle w:val="ListParagraph"/>
        <w:numPr>
          <w:ilvl w:val="0"/>
          <w:numId w:val="6"/>
        </w:numPr>
        <w:spacing w:after="0" w:line="240" w:lineRule="auto"/>
        <w:jc w:val="both"/>
        <w:rPr>
          <w:rFonts w:ascii="Tahoma" w:eastAsia="Times New Roman" w:hAnsi="Tahoma" w:cs="Tahoma"/>
          <w:lang w:val="en-US" w:eastAsia="nl-NL"/>
        </w:rPr>
      </w:pPr>
      <w:r w:rsidRPr="005506A3">
        <w:rPr>
          <w:rFonts w:ascii="Tahoma" w:eastAsia="Times New Roman" w:hAnsi="Tahoma" w:cs="Tahoma"/>
          <w:lang w:val="en-US" w:eastAsia="nl-NL"/>
        </w:rPr>
        <w:t>Y</w:t>
      </w:r>
      <w:r w:rsidR="00A933F4" w:rsidRPr="005506A3">
        <w:rPr>
          <w:rFonts w:ascii="Tahoma" w:eastAsia="Times New Roman" w:hAnsi="Tahoma" w:cs="Tahoma"/>
          <w:lang w:val="en-US" w:eastAsia="nl-NL"/>
        </w:rPr>
        <w:t>ou acquire the genetic resource from a registered collection.</w:t>
      </w:r>
      <w:r w:rsidR="001B777E" w:rsidRPr="005506A3">
        <w:rPr>
          <w:rStyle w:val="FootnoteReference"/>
          <w:rFonts w:ascii="Tahoma" w:eastAsia="Times New Roman" w:hAnsi="Tahoma" w:cs="Tahoma"/>
          <w:lang w:val="en-US" w:eastAsia="nl-NL"/>
        </w:rPr>
        <w:footnoteReference w:id="56"/>
      </w:r>
      <w:r w:rsidR="001B777E" w:rsidRPr="005506A3">
        <w:rPr>
          <w:rFonts w:ascii="Tahoma" w:eastAsia="Times New Roman" w:hAnsi="Tahoma" w:cs="Tahoma"/>
          <w:lang w:val="en-US" w:eastAsia="nl-NL"/>
        </w:rPr>
        <w:t xml:space="preserve"> </w:t>
      </w:r>
      <w:r w:rsidR="00A933F4" w:rsidRPr="005506A3">
        <w:rPr>
          <w:rStyle w:val="FootnoteReference"/>
          <w:rFonts w:ascii="Tahoma" w:eastAsia="Times New Roman" w:hAnsi="Tahoma" w:cs="Tahoma"/>
          <w:lang w:val="en-US" w:eastAsia="nl-NL"/>
        </w:rPr>
        <w:footnoteReference w:id="57"/>
      </w:r>
    </w:p>
    <w:p w14:paraId="7986F6A5" w14:textId="77777777" w:rsidR="001B777E" w:rsidRPr="005506A3" w:rsidRDefault="001B777E" w:rsidP="00F147D5">
      <w:pPr>
        <w:spacing w:after="0" w:line="240" w:lineRule="auto"/>
        <w:jc w:val="both"/>
        <w:rPr>
          <w:rFonts w:ascii="Tahoma" w:eastAsia="Times New Roman" w:hAnsi="Tahoma" w:cs="Tahoma"/>
          <w:lang w:val="en-US" w:eastAsia="nl-NL"/>
        </w:rPr>
      </w:pPr>
    </w:p>
    <w:tbl>
      <w:tblPr>
        <w:tblStyle w:val="TableGrid"/>
        <w:tblW w:w="10035" w:type="dxa"/>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10035"/>
      </w:tblGrid>
      <w:tr w:rsidR="007919E4" w:rsidRPr="00833363" w14:paraId="5AD33798" w14:textId="77777777" w:rsidTr="00F147D5">
        <w:tc>
          <w:tcPr>
            <w:tcW w:w="10035" w:type="dxa"/>
          </w:tcPr>
          <w:p w14:paraId="7578B26B" w14:textId="73B55601" w:rsidR="007919E4" w:rsidRPr="005506A3" w:rsidRDefault="007919E4" w:rsidP="00865593">
            <w:pPr>
              <w:rPr>
                <w:rFonts w:ascii="Tahoma" w:hAnsi="Tahoma" w:cs="Tahoma"/>
                <w:u w:val="single"/>
                <w:lang w:val="en-GB"/>
              </w:rPr>
            </w:pPr>
            <w:r w:rsidRPr="005506A3">
              <w:rPr>
                <w:rFonts w:ascii="Tahoma" w:hAnsi="Tahoma" w:cs="Tahoma"/>
                <w:u w:val="single"/>
                <w:lang w:val="en-GB"/>
              </w:rPr>
              <w:t>Example</w:t>
            </w:r>
            <w:r w:rsidR="00412049" w:rsidRPr="005506A3">
              <w:rPr>
                <w:rFonts w:ascii="Tahoma" w:hAnsi="Tahoma" w:cs="Tahoma"/>
                <w:u w:val="single"/>
                <w:lang w:val="en-GB"/>
              </w:rPr>
              <w:t xml:space="preserve"> 12</w:t>
            </w:r>
            <w:r w:rsidRPr="005506A3">
              <w:rPr>
                <w:rFonts w:ascii="Tahoma" w:hAnsi="Tahoma" w:cs="Tahoma"/>
                <w:u w:val="single"/>
                <w:lang w:val="en-GB"/>
              </w:rPr>
              <w:t>:</w:t>
            </w:r>
          </w:p>
          <w:p w14:paraId="45F6FBF2" w14:textId="77777777" w:rsidR="001B0B6E" w:rsidRDefault="007919E4" w:rsidP="001B0B6E">
            <w:pPr>
              <w:rPr>
                <w:rFonts w:ascii="Tahoma" w:hAnsi="Tahoma" w:cs="Tahoma"/>
                <w:lang w:val="en-GB"/>
              </w:rPr>
            </w:pPr>
            <w:r w:rsidRPr="005506A3">
              <w:rPr>
                <w:rFonts w:ascii="Tahoma" w:hAnsi="Tahoma" w:cs="Tahoma"/>
                <w:lang w:val="en-GB"/>
              </w:rPr>
              <w:t xml:space="preserve">Accessions of tomato are accessed by Breeder B from the national </w:t>
            </w:r>
            <w:proofErr w:type="spellStart"/>
            <w:r w:rsidRPr="005506A3">
              <w:rPr>
                <w:rFonts w:ascii="Tahoma" w:hAnsi="Tahoma" w:cs="Tahoma"/>
                <w:lang w:val="en-GB"/>
              </w:rPr>
              <w:t>genebank</w:t>
            </w:r>
            <w:proofErr w:type="spellEnd"/>
            <w:r w:rsidRPr="005506A3">
              <w:rPr>
                <w:rFonts w:ascii="Tahoma" w:hAnsi="Tahoma" w:cs="Tahoma"/>
                <w:lang w:val="en-GB"/>
              </w:rPr>
              <w:t xml:space="preserve"> in country A on April 2, 2015. </w:t>
            </w:r>
          </w:p>
          <w:p w14:paraId="674846DB" w14:textId="5DF61E58" w:rsidR="007919E4" w:rsidRPr="005506A3" w:rsidRDefault="007919E4" w:rsidP="001B0B6E">
            <w:pPr>
              <w:rPr>
                <w:rFonts w:ascii="Tahoma" w:hAnsi="Tahoma" w:cs="Tahoma"/>
                <w:lang w:val="en-GB"/>
              </w:rPr>
            </w:pPr>
            <w:r w:rsidRPr="005506A3">
              <w:rPr>
                <w:rFonts w:ascii="Tahoma" w:hAnsi="Tahoma" w:cs="Tahoma"/>
                <w:lang w:val="en-GB"/>
              </w:rPr>
              <w:t xml:space="preserve">Country A is a Party to both the Nagoya Protocol and the Treaty, tomato is however not on Annex 1 of the Treaty. These genetic resources are therefore under the scope of the EU ABS Regulation. But since country A has decided to make available all materials that are in the national gene bank under the terms and conditions of the SMTA, Breeder B is considered to have complied with the due diligence obligation. In this scenario also no due diligence declaration obligation applies. It is however recommended to keep the SMTA as a proof of compliant access as well as the document / </w:t>
            </w:r>
            <w:r w:rsidRPr="005506A3">
              <w:rPr>
                <w:rFonts w:ascii="Tahoma" w:hAnsi="Tahoma" w:cs="Tahoma"/>
                <w:lang w:val="en-GB"/>
              </w:rPr>
              <w:lastRenderedPageBreak/>
              <w:t>website where it is mentioned that use of the SMTA for the given non-Annex 1 crop is a government decision.</w:t>
            </w:r>
          </w:p>
        </w:tc>
      </w:tr>
    </w:tbl>
    <w:p w14:paraId="07D7C320" w14:textId="77777777" w:rsidR="00BE20B4" w:rsidRPr="00D17193" w:rsidRDefault="00BE20B4" w:rsidP="00D17193">
      <w:pPr>
        <w:spacing w:after="0" w:line="240" w:lineRule="auto"/>
        <w:jc w:val="both"/>
        <w:rPr>
          <w:rFonts w:eastAsia="Times New Roman"/>
          <w:lang w:val="en-US" w:eastAsia="nl-NL"/>
        </w:rPr>
      </w:pPr>
    </w:p>
    <w:p w14:paraId="236EA8DC" w14:textId="6750B9C4" w:rsidR="001B0B6E" w:rsidRDefault="001B0B6E" w:rsidP="001B0B6E">
      <w:pPr>
        <w:pStyle w:val="Titre1"/>
        <w:ind w:left="360"/>
        <w:jc w:val="both"/>
        <w:outlineLvl w:val="1"/>
        <w:rPr>
          <w:lang w:val="en-US"/>
        </w:rPr>
      </w:pPr>
      <w:bookmarkStart w:id="20" w:name="_Toc509413682"/>
    </w:p>
    <w:p w14:paraId="1EF376BC" w14:textId="7D1EDEAA" w:rsidR="001B0B6E" w:rsidRDefault="001B0B6E" w:rsidP="001B0B6E">
      <w:pPr>
        <w:pStyle w:val="Titre1"/>
        <w:ind w:left="360"/>
        <w:jc w:val="both"/>
        <w:outlineLvl w:val="1"/>
        <w:rPr>
          <w:lang w:val="en-US"/>
        </w:rPr>
      </w:pPr>
    </w:p>
    <w:p w14:paraId="24510DD4" w14:textId="548C5169" w:rsidR="001B0B6E" w:rsidRDefault="001B0B6E" w:rsidP="001B0B6E">
      <w:pPr>
        <w:pStyle w:val="Titre1"/>
        <w:ind w:left="360"/>
        <w:jc w:val="both"/>
        <w:outlineLvl w:val="1"/>
        <w:rPr>
          <w:lang w:val="en-US"/>
        </w:rPr>
      </w:pPr>
    </w:p>
    <w:p w14:paraId="261C095B" w14:textId="1C9FA43A" w:rsidR="001B0B6E" w:rsidRDefault="001B0B6E" w:rsidP="001B0B6E">
      <w:pPr>
        <w:pStyle w:val="Titre1"/>
        <w:ind w:left="360"/>
        <w:jc w:val="both"/>
        <w:outlineLvl w:val="1"/>
        <w:rPr>
          <w:lang w:val="en-US"/>
        </w:rPr>
      </w:pPr>
    </w:p>
    <w:p w14:paraId="336C1971" w14:textId="5518CBC2" w:rsidR="001B0B6E" w:rsidRDefault="001B0B6E" w:rsidP="001B0B6E">
      <w:pPr>
        <w:pStyle w:val="Titre1"/>
        <w:ind w:left="360"/>
        <w:jc w:val="both"/>
        <w:outlineLvl w:val="1"/>
        <w:rPr>
          <w:lang w:val="en-US"/>
        </w:rPr>
      </w:pPr>
    </w:p>
    <w:p w14:paraId="334DA4CC" w14:textId="44B7FF59" w:rsidR="001B0B6E" w:rsidRDefault="001B0B6E" w:rsidP="001B0B6E">
      <w:pPr>
        <w:pStyle w:val="Titre1"/>
        <w:ind w:left="360"/>
        <w:jc w:val="both"/>
        <w:outlineLvl w:val="1"/>
        <w:rPr>
          <w:lang w:val="en-US"/>
        </w:rPr>
      </w:pPr>
    </w:p>
    <w:p w14:paraId="61CBDFFB" w14:textId="655C9A8A" w:rsidR="001B0B6E" w:rsidRDefault="001B0B6E" w:rsidP="001B0B6E">
      <w:pPr>
        <w:pStyle w:val="Titre1"/>
        <w:ind w:left="360"/>
        <w:jc w:val="both"/>
        <w:outlineLvl w:val="1"/>
        <w:rPr>
          <w:lang w:val="en-US"/>
        </w:rPr>
      </w:pPr>
    </w:p>
    <w:p w14:paraId="2CA191BA" w14:textId="4D604E22" w:rsidR="001B0B6E" w:rsidRDefault="001B0B6E" w:rsidP="001B0B6E">
      <w:pPr>
        <w:pStyle w:val="Titre1"/>
        <w:ind w:left="360"/>
        <w:jc w:val="both"/>
        <w:outlineLvl w:val="1"/>
        <w:rPr>
          <w:lang w:val="en-US"/>
        </w:rPr>
      </w:pPr>
    </w:p>
    <w:p w14:paraId="02A245B9" w14:textId="265975BE" w:rsidR="001B0B6E" w:rsidRDefault="001B0B6E" w:rsidP="001B0B6E">
      <w:pPr>
        <w:pStyle w:val="Titre1"/>
        <w:ind w:left="360"/>
        <w:jc w:val="both"/>
        <w:outlineLvl w:val="1"/>
        <w:rPr>
          <w:lang w:val="en-US"/>
        </w:rPr>
      </w:pPr>
    </w:p>
    <w:p w14:paraId="5106C1F5" w14:textId="0B4BACDF" w:rsidR="001B0B6E" w:rsidRDefault="001B0B6E" w:rsidP="001B0B6E">
      <w:pPr>
        <w:pStyle w:val="Titre1"/>
        <w:ind w:left="360"/>
        <w:jc w:val="both"/>
        <w:outlineLvl w:val="1"/>
        <w:rPr>
          <w:lang w:val="en-US"/>
        </w:rPr>
      </w:pPr>
    </w:p>
    <w:p w14:paraId="7133AAD2" w14:textId="662D22E3" w:rsidR="001B0B6E" w:rsidRDefault="001B0B6E" w:rsidP="001B0B6E">
      <w:pPr>
        <w:pStyle w:val="Titre1"/>
        <w:ind w:left="360"/>
        <w:jc w:val="both"/>
        <w:outlineLvl w:val="1"/>
        <w:rPr>
          <w:lang w:val="en-US"/>
        </w:rPr>
      </w:pPr>
    </w:p>
    <w:p w14:paraId="6CA04E2E" w14:textId="5CE4343E" w:rsidR="001B0B6E" w:rsidRDefault="001B0B6E" w:rsidP="001B0B6E">
      <w:pPr>
        <w:pStyle w:val="Titre1"/>
        <w:ind w:left="360"/>
        <w:jc w:val="both"/>
        <w:outlineLvl w:val="1"/>
        <w:rPr>
          <w:lang w:val="en-US"/>
        </w:rPr>
      </w:pPr>
    </w:p>
    <w:p w14:paraId="39B52057" w14:textId="74A68012" w:rsidR="001B0B6E" w:rsidRDefault="001B0B6E" w:rsidP="001B0B6E">
      <w:pPr>
        <w:pStyle w:val="Titre1"/>
        <w:ind w:left="360"/>
        <w:jc w:val="both"/>
        <w:outlineLvl w:val="1"/>
        <w:rPr>
          <w:lang w:val="en-US"/>
        </w:rPr>
      </w:pPr>
    </w:p>
    <w:p w14:paraId="328C23E8" w14:textId="454A4E60" w:rsidR="001B0B6E" w:rsidRDefault="001B0B6E" w:rsidP="001B0B6E">
      <w:pPr>
        <w:pStyle w:val="Titre1"/>
        <w:ind w:left="360"/>
        <w:jc w:val="both"/>
        <w:outlineLvl w:val="1"/>
        <w:rPr>
          <w:lang w:val="en-US"/>
        </w:rPr>
      </w:pPr>
    </w:p>
    <w:p w14:paraId="4EADA393" w14:textId="76690B0D" w:rsidR="001B0B6E" w:rsidRDefault="001B0B6E" w:rsidP="001B0B6E">
      <w:pPr>
        <w:pStyle w:val="Titre1"/>
        <w:ind w:left="360"/>
        <w:jc w:val="both"/>
        <w:outlineLvl w:val="1"/>
        <w:rPr>
          <w:lang w:val="en-US"/>
        </w:rPr>
      </w:pPr>
    </w:p>
    <w:p w14:paraId="36D9EAF5" w14:textId="61178EF2" w:rsidR="001B0B6E" w:rsidRDefault="001B0B6E" w:rsidP="001B0B6E">
      <w:pPr>
        <w:pStyle w:val="Titre1"/>
        <w:ind w:left="360"/>
        <w:jc w:val="both"/>
        <w:outlineLvl w:val="1"/>
        <w:rPr>
          <w:lang w:val="en-US"/>
        </w:rPr>
      </w:pPr>
    </w:p>
    <w:p w14:paraId="5FD3C0DD" w14:textId="599ACE27" w:rsidR="001B0B6E" w:rsidRDefault="001B0B6E" w:rsidP="001B0B6E">
      <w:pPr>
        <w:pStyle w:val="Titre1"/>
        <w:ind w:left="360"/>
        <w:jc w:val="both"/>
        <w:outlineLvl w:val="1"/>
        <w:rPr>
          <w:lang w:val="en-US"/>
        </w:rPr>
      </w:pPr>
    </w:p>
    <w:p w14:paraId="22E38F47" w14:textId="0EFC59DB" w:rsidR="001B0B6E" w:rsidRDefault="001B0B6E" w:rsidP="001B0B6E">
      <w:pPr>
        <w:pStyle w:val="Titre1"/>
        <w:ind w:left="360"/>
        <w:jc w:val="both"/>
        <w:outlineLvl w:val="1"/>
        <w:rPr>
          <w:lang w:val="en-US"/>
        </w:rPr>
      </w:pPr>
    </w:p>
    <w:p w14:paraId="020FEFD8" w14:textId="3870D74F" w:rsidR="001B0B6E" w:rsidRDefault="001B0B6E" w:rsidP="001B0B6E">
      <w:pPr>
        <w:pStyle w:val="Titre1"/>
        <w:ind w:left="360"/>
        <w:jc w:val="both"/>
        <w:outlineLvl w:val="1"/>
        <w:rPr>
          <w:lang w:val="en-US"/>
        </w:rPr>
      </w:pPr>
    </w:p>
    <w:p w14:paraId="5C00C120" w14:textId="77777777" w:rsidR="001B0B6E" w:rsidRDefault="001B0B6E" w:rsidP="001B0B6E">
      <w:pPr>
        <w:pStyle w:val="Titre1"/>
        <w:ind w:left="360"/>
        <w:jc w:val="both"/>
        <w:outlineLvl w:val="1"/>
        <w:rPr>
          <w:lang w:val="en-US"/>
        </w:rPr>
      </w:pPr>
    </w:p>
    <w:p w14:paraId="7B655D71" w14:textId="599E27EE" w:rsidR="00E525FA" w:rsidRPr="000176AC" w:rsidRDefault="009E1A14" w:rsidP="005C5074">
      <w:pPr>
        <w:pStyle w:val="Titre1"/>
        <w:numPr>
          <w:ilvl w:val="0"/>
          <w:numId w:val="3"/>
        </w:numPr>
        <w:jc w:val="both"/>
        <w:outlineLvl w:val="1"/>
        <w:rPr>
          <w:rFonts w:ascii="Tahoma" w:hAnsi="Tahoma" w:cs="Tahoma"/>
          <w:sz w:val="22"/>
          <w:szCs w:val="22"/>
          <w:lang w:val="en-US"/>
        </w:rPr>
      </w:pPr>
      <w:bookmarkStart w:id="21" w:name="Fifth"/>
      <w:r w:rsidRPr="000176AC">
        <w:rPr>
          <w:rFonts w:ascii="Tahoma" w:hAnsi="Tahoma" w:cs="Tahoma"/>
          <w:sz w:val="22"/>
          <w:szCs w:val="22"/>
          <w:lang w:val="en-US"/>
        </w:rPr>
        <w:lastRenderedPageBreak/>
        <w:t xml:space="preserve">If due diligence </w:t>
      </w:r>
      <w:r w:rsidR="00C82905" w:rsidRPr="000176AC">
        <w:rPr>
          <w:rFonts w:ascii="Tahoma" w:hAnsi="Tahoma" w:cs="Tahoma"/>
          <w:sz w:val="22"/>
          <w:szCs w:val="22"/>
          <w:lang w:val="en-US"/>
        </w:rPr>
        <w:t>is</w:t>
      </w:r>
      <w:r w:rsidRPr="000176AC">
        <w:rPr>
          <w:rFonts w:ascii="Tahoma" w:hAnsi="Tahoma" w:cs="Tahoma"/>
          <w:sz w:val="22"/>
          <w:szCs w:val="22"/>
          <w:lang w:val="en-US"/>
        </w:rPr>
        <w:t xml:space="preserve"> not considered </w:t>
      </w:r>
      <w:r w:rsidR="00C82905" w:rsidRPr="000176AC">
        <w:rPr>
          <w:rFonts w:ascii="Tahoma" w:hAnsi="Tahoma" w:cs="Tahoma"/>
          <w:sz w:val="22"/>
          <w:szCs w:val="22"/>
          <w:lang w:val="en-US"/>
        </w:rPr>
        <w:t>to be ‘</w:t>
      </w:r>
      <w:r w:rsidRPr="000176AC">
        <w:rPr>
          <w:rFonts w:ascii="Tahoma" w:hAnsi="Tahoma" w:cs="Tahoma"/>
          <w:sz w:val="22"/>
          <w:szCs w:val="22"/>
          <w:lang w:val="en-US"/>
        </w:rPr>
        <w:t>automatically</w:t>
      </w:r>
      <w:r w:rsidR="00C82905" w:rsidRPr="000176AC">
        <w:rPr>
          <w:rFonts w:ascii="Tahoma" w:hAnsi="Tahoma" w:cs="Tahoma"/>
          <w:sz w:val="22"/>
          <w:szCs w:val="22"/>
          <w:lang w:val="en-US"/>
        </w:rPr>
        <w:t>’</w:t>
      </w:r>
      <w:r w:rsidRPr="000176AC">
        <w:rPr>
          <w:rFonts w:ascii="Tahoma" w:hAnsi="Tahoma" w:cs="Tahoma"/>
          <w:sz w:val="22"/>
          <w:szCs w:val="22"/>
          <w:lang w:val="en-US"/>
        </w:rPr>
        <w:t xml:space="preserve"> complied with</w:t>
      </w:r>
      <w:r w:rsidR="00C82905" w:rsidRPr="000176AC">
        <w:rPr>
          <w:rFonts w:ascii="Tahoma" w:hAnsi="Tahoma" w:cs="Tahoma"/>
          <w:sz w:val="22"/>
          <w:szCs w:val="22"/>
          <w:lang w:val="en-US"/>
        </w:rPr>
        <w:t xml:space="preserve"> regarding the genetic resource you access</w:t>
      </w:r>
      <w:r w:rsidRPr="000176AC">
        <w:rPr>
          <w:rFonts w:ascii="Tahoma" w:hAnsi="Tahoma" w:cs="Tahoma"/>
          <w:sz w:val="22"/>
          <w:szCs w:val="22"/>
          <w:lang w:val="en-US"/>
        </w:rPr>
        <w:t>, perform a due diligence check and obtain PIC and MAT if this is required</w:t>
      </w:r>
      <w:bookmarkEnd w:id="20"/>
    </w:p>
    <w:bookmarkEnd w:id="21"/>
    <w:p w14:paraId="7ABEA871" w14:textId="51D8D87C" w:rsidR="00BC4D08" w:rsidRPr="000176AC" w:rsidRDefault="00BC4D08" w:rsidP="00C3636D">
      <w:pPr>
        <w:jc w:val="both"/>
        <w:rPr>
          <w:rFonts w:ascii="Tahoma" w:hAnsi="Tahoma" w:cs="Tahoma"/>
          <w:lang w:val="en-GB"/>
        </w:rPr>
      </w:pPr>
      <w:r w:rsidRPr="000176AC">
        <w:rPr>
          <w:rFonts w:ascii="Tahoma" w:hAnsi="Tahoma" w:cs="Tahoma"/>
          <w:lang w:val="en-GB"/>
        </w:rPr>
        <w:t>If</w:t>
      </w:r>
      <w:r w:rsidR="009E1A14" w:rsidRPr="000176AC">
        <w:rPr>
          <w:rFonts w:ascii="Tahoma" w:hAnsi="Tahoma" w:cs="Tahoma"/>
          <w:lang w:val="en-GB"/>
        </w:rPr>
        <w:t xml:space="preserve"> you</w:t>
      </w:r>
      <w:r w:rsidRPr="000176AC">
        <w:rPr>
          <w:rFonts w:ascii="Tahoma" w:hAnsi="Tahoma" w:cs="Tahoma"/>
          <w:lang w:val="en-GB"/>
        </w:rPr>
        <w:t>r preliminary analysis shows</w:t>
      </w:r>
      <w:r w:rsidR="009E1A14" w:rsidRPr="000176AC">
        <w:rPr>
          <w:rFonts w:ascii="Tahoma" w:hAnsi="Tahoma" w:cs="Tahoma"/>
          <w:lang w:val="en-GB"/>
        </w:rPr>
        <w:t xml:space="preserve"> that a genetic resource </w:t>
      </w:r>
      <w:r w:rsidRPr="000176AC">
        <w:rPr>
          <w:rFonts w:ascii="Tahoma" w:hAnsi="Tahoma" w:cs="Tahoma"/>
          <w:lang w:val="en-GB"/>
        </w:rPr>
        <w:t xml:space="preserve">probably </w:t>
      </w:r>
      <w:r w:rsidR="009E1A14" w:rsidRPr="000176AC">
        <w:rPr>
          <w:rFonts w:ascii="Tahoma" w:hAnsi="Tahoma" w:cs="Tahoma"/>
          <w:lang w:val="en-GB"/>
        </w:rPr>
        <w:t xml:space="preserve">falls under the scope of the EU </w:t>
      </w:r>
      <w:r w:rsidR="00C3636D" w:rsidRPr="000176AC">
        <w:rPr>
          <w:rFonts w:ascii="Tahoma" w:hAnsi="Tahoma" w:cs="Tahoma"/>
          <w:lang w:val="en-GB"/>
        </w:rPr>
        <w:t xml:space="preserve">ABS </w:t>
      </w:r>
      <w:r w:rsidR="009E1A14" w:rsidRPr="000176AC">
        <w:rPr>
          <w:rFonts w:ascii="Tahoma" w:hAnsi="Tahoma" w:cs="Tahoma"/>
          <w:lang w:val="en-GB"/>
        </w:rPr>
        <w:t xml:space="preserve">Regulation and due diligence is not considered </w:t>
      </w:r>
      <w:r w:rsidR="00C3636D" w:rsidRPr="000176AC">
        <w:rPr>
          <w:rFonts w:ascii="Tahoma" w:hAnsi="Tahoma" w:cs="Tahoma"/>
          <w:lang w:val="en-GB"/>
        </w:rPr>
        <w:t>to be ‘</w:t>
      </w:r>
      <w:r w:rsidR="009E1A14" w:rsidRPr="000176AC">
        <w:rPr>
          <w:rFonts w:ascii="Tahoma" w:hAnsi="Tahoma" w:cs="Tahoma"/>
          <w:lang w:val="en-GB"/>
        </w:rPr>
        <w:t>automatically</w:t>
      </w:r>
      <w:r w:rsidR="00C3636D" w:rsidRPr="000176AC">
        <w:rPr>
          <w:rFonts w:ascii="Tahoma" w:hAnsi="Tahoma" w:cs="Tahoma"/>
          <w:lang w:val="en-GB"/>
        </w:rPr>
        <w:t>’</w:t>
      </w:r>
      <w:r w:rsidR="009E1A14" w:rsidRPr="000176AC">
        <w:rPr>
          <w:rFonts w:ascii="Tahoma" w:hAnsi="Tahoma" w:cs="Tahoma"/>
          <w:lang w:val="en-GB"/>
        </w:rPr>
        <w:t xml:space="preserve"> </w:t>
      </w:r>
      <w:r w:rsidR="00C3636D" w:rsidRPr="000176AC">
        <w:rPr>
          <w:rFonts w:ascii="Tahoma" w:hAnsi="Tahoma" w:cs="Tahoma"/>
          <w:lang w:val="en-GB"/>
        </w:rPr>
        <w:t>complied with</w:t>
      </w:r>
      <w:r w:rsidRPr="000176AC">
        <w:rPr>
          <w:rFonts w:ascii="Tahoma" w:hAnsi="Tahoma" w:cs="Tahoma"/>
          <w:lang w:val="en-GB"/>
        </w:rPr>
        <w:t xml:space="preserve"> (see </w:t>
      </w:r>
      <w:r w:rsidR="001264B9" w:rsidRPr="000176AC">
        <w:rPr>
          <w:rFonts w:ascii="Tahoma" w:hAnsi="Tahoma" w:cs="Tahoma"/>
          <w:lang w:val="en-GB"/>
        </w:rPr>
        <w:t>step</w:t>
      </w:r>
      <w:r w:rsidRPr="000176AC">
        <w:rPr>
          <w:rFonts w:ascii="Tahoma" w:hAnsi="Tahoma" w:cs="Tahoma"/>
          <w:lang w:val="en-GB"/>
        </w:rPr>
        <w:t>s 3 &amp; 4)</w:t>
      </w:r>
      <w:r w:rsidR="009E1A14" w:rsidRPr="000176AC">
        <w:rPr>
          <w:rFonts w:ascii="Tahoma" w:hAnsi="Tahoma" w:cs="Tahoma"/>
          <w:lang w:val="en-GB"/>
        </w:rPr>
        <w:t xml:space="preserve">, you will have to exercise due diligence </w:t>
      </w:r>
      <w:r w:rsidR="006A2E6F" w:rsidRPr="000176AC">
        <w:rPr>
          <w:rFonts w:ascii="Tahoma" w:hAnsi="Tahoma" w:cs="Tahoma"/>
          <w:lang w:val="en-GB"/>
        </w:rPr>
        <w:t xml:space="preserve">and investigate if the genetic resource was </w:t>
      </w:r>
      <w:r w:rsidR="009E1A14" w:rsidRPr="000176AC">
        <w:rPr>
          <w:rFonts w:ascii="Tahoma" w:hAnsi="Tahoma" w:cs="Tahoma"/>
          <w:lang w:val="en-GB"/>
        </w:rPr>
        <w:t xml:space="preserve">accessed in accordance with the applicable access and benefit-sharing legislation. </w:t>
      </w:r>
      <w:r w:rsidRPr="000176AC">
        <w:rPr>
          <w:rFonts w:ascii="Tahoma" w:hAnsi="Tahoma" w:cs="Tahoma"/>
          <w:lang w:val="en-GB"/>
        </w:rPr>
        <w:t>In order to complete this task, you may follow the below recommended steps:</w:t>
      </w:r>
    </w:p>
    <w:p w14:paraId="7F50E292" w14:textId="462FA099" w:rsidR="009E1A14" w:rsidRPr="000176AC" w:rsidRDefault="00E62858" w:rsidP="005C5074">
      <w:pPr>
        <w:pStyle w:val="ListParagraph"/>
        <w:numPr>
          <w:ilvl w:val="1"/>
          <w:numId w:val="16"/>
        </w:numPr>
        <w:jc w:val="both"/>
        <w:rPr>
          <w:rFonts w:ascii="Tahoma" w:hAnsi="Tahoma" w:cs="Tahoma"/>
          <w:lang w:val="en-GB"/>
        </w:rPr>
      </w:pPr>
      <w:r w:rsidRPr="000176AC">
        <w:rPr>
          <w:rFonts w:ascii="Tahoma" w:hAnsi="Tahoma" w:cs="Tahoma"/>
          <w:lang w:val="en-GB"/>
        </w:rPr>
        <w:t>Investigate which country’s applicable legislation has to be followed</w:t>
      </w:r>
      <w:r w:rsidR="009D5079" w:rsidRPr="000176AC">
        <w:rPr>
          <w:rFonts w:ascii="Tahoma" w:hAnsi="Tahoma" w:cs="Tahoma"/>
          <w:lang w:val="en-GB"/>
        </w:rPr>
        <w:t>.</w:t>
      </w:r>
    </w:p>
    <w:p w14:paraId="5D10EE0D" w14:textId="271C7BF5" w:rsidR="00E62858" w:rsidRPr="000176AC" w:rsidRDefault="00E62858" w:rsidP="005C5074">
      <w:pPr>
        <w:pStyle w:val="ListParagraph"/>
        <w:numPr>
          <w:ilvl w:val="1"/>
          <w:numId w:val="16"/>
        </w:numPr>
        <w:jc w:val="both"/>
        <w:rPr>
          <w:rFonts w:ascii="Tahoma" w:hAnsi="Tahoma" w:cs="Tahoma"/>
          <w:lang w:val="en-GB"/>
        </w:rPr>
      </w:pPr>
      <w:r w:rsidRPr="000176AC">
        <w:rPr>
          <w:rFonts w:ascii="Tahoma" w:hAnsi="Tahoma" w:cs="Tahoma"/>
          <w:lang w:val="en-GB"/>
        </w:rPr>
        <w:t>Check if the genetic resource has been accessed in accordance with the applicable access and benefit-sharing legislation</w:t>
      </w:r>
      <w:r w:rsidR="009D5079" w:rsidRPr="000176AC">
        <w:rPr>
          <w:rFonts w:ascii="Tahoma" w:hAnsi="Tahoma" w:cs="Tahoma"/>
          <w:lang w:val="en-GB"/>
        </w:rPr>
        <w:t>.</w:t>
      </w:r>
    </w:p>
    <w:p w14:paraId="6D896207" w14:textId="790929E6" w:rsidR="00E62858" w:rsidRPr="000176AC" w:rsidRDefault="00E62858" w:rsidP="005C5074">
      <w:pPr>
        <w:pStyle w:val="ListParagraph"/>
        <w:numPr>
          <w:ilvl w:val="1"/>
          <w:numId w:val="16"/>
        </w:numPr>
        <w:jc w:val="both"/>
        <w:rPr>
          <w:rFonts w:ascii="Tahoma" w:hAnsi="Tahoma" w:cs="Tahoma"/>
          <w:lang w:val="en-GB"/>
        </w:rPr>
      </w:pPr>
      <w:r w:rsidRPr="000176AC">
        <w:rPr>
          <w:rFonts w:ascii="Tahoma" w:hAnsi="Tahoma" w:cs="Tahoma"/>
          <w:lang w:val="en-GB"/>
        </w:rPr>
        <w:t>Obtain PIC and/or MAT</w:t>
      </w:r>
      <w:r w:rsidR="0024262D" w:rsidRPr="000176AC">
        <w:rPr>
          <w:rFonts w:ascii="Tahoma" w:hAnsi="Tahoma" w:cs="Tahoma"/>
          <w:lang w:val="en-GB"/>
        </w:rPr>
        <w:t>, if applicable</w:t>
      </w:r>
      <w:r w:rsidR="009D5079" w:rsidRPr="000176AC">
        <w:rPr>
          <w:rFonts w:ascii="Tahoma" w:hAnsi="Tahoma" w:cs="Tahoma"/>
          <w:lang w:val="en-GB"/>
        </w:rPr>
        <w:t>.</w:t>
      </w:r>
    </w:p>
    <w:p w14:paraId="423B9303" w14:textId="768A44BC" w:rsidR="001264B9" w:rsidRPr="000176AC" w:rsidRDefault="001264B9" w:rsidP="001264B9">
      <w:pPr>
        <w:jc w:val="both"/>
        <w:rPr>
          <w:rFonts w:ascii="Tahoma" w:hAnsi="Tahoma" w:cs="Tahoma"/>
          <w:lang w:val="en-GB"/>
        </w:rPr>
      </w:pPr>
      <w:r w:rsidRPr="000176AC">
        <w:rPr>
          <w:rFonts w:ascii="Tahoma" w:hAnsi="Tahoma" w:cs="Tahoma"/>
          <w:lang w:val="en-GB"/>
        </w:rPr>
        <w:t>In the following, the details of these steps will be elaborated.</w:t>
      </w:r>
    </w:p>
    <w:p w14:paraId="317BE2E6" w14:textId="77777777" w:rsidR="001264B9" w:rsidRPr="000176AC" w:rsidRDefault="001264B9" w:rsidP="001264B9">
      <w:pPr>
        <w:jc w:val="both"/>
        <w:rPr>
          <w:rFonts w:ascii="Tahoma" w:hAnsi="Tahoma" w:cs="Tahoma"/>
          <w:lang w:val="en-GB"/>
        </w:rPr>
      </w:pPr>
    </w:p>
    <w:p w14:paraId="4A82A9AB" w14:textId="46E4247A" w:rsidR="00E62858" w:rsidRPr="000176AC" w:rsidRDefault="00E62858" w:rsidP="005C5074">
      <w:pPr>
        <w:pStyle w:val="ListParagraph"/>
        <w:numPr>
          <w:ilvl w:val="1"/>
          <w:numId w:val="17"/>
        </w:numPr>
        <w:spacing w:after="0" w:line="240" w:lineRule="auto"/>
        <w:jc w:val="both"/>
        <w:rPr>
          <w:rFonts w:ascii="Tahoma" w:hAnsi="Tahoma" w:cs="Tahoma"/>
          <w:u w:val="single"/>
          <w:lang w:val="en-GB"/>
        </w:rPr>
      </w:pPr>
      <w:bookmarkStart w:id="22" w:name="Fiveone"/>
      <w:r w:rsidRPr="000176AC">
        <w:rPr>
          <w:rFonts w:ascii="Tahoma" w:hAnsi="Tahoma" w:cs="Tahoma"/>
          <w:b/>
          <w:u w:val="single"/>
          <w:lang w:val="en-GB"/>
        </w:rPr>
        <w:t xml:space="preserve">Investigate </w:t>
      </w:r>
      <w:r w:rsidR="009E1A14" w:rsidRPr="000176AC">
        <w:rPr>
          <w:rFonts w:ascii="Tahoma" w:hAnsi="Tahoma" w:cs="Tahoma"/>
          <w:b/>
          <w:u w:val="single"/>
          <w:lang w:val="en-GB"/>
        </w:rPr>
        <w:t>which country</w:t>
      </w:r>
      <w:r w:rsidR="000E0D5F" w:rsidRPr="000176AC">
        <w:rPr>
          <w:rFonts w:ascii="Tahoma" w:hAnsi="Tahoma" w:cs="Tahoma"/>
          <w:b/>
          <w:u w:val="single"/>
          <w:lang w:val="en-GB"/>
        </w:rPr>
        <w:t>’s</w:t>
      </w:r>
      <w:r w:rsidR="009E1A14" w:rsidRPr="000176AC">
        <w:rPr>
          <w:rFonts w:ascii="Tahoma" w:hAnsi="Tahoma" w:cs="Tahoma"/>
          <w:b/>
          <w:u w:val="single"/>
          <w:lang w:val="en-GB"/>
        </w:rPr>
        <w:t xml:space="preserve"> applicable legislation</w:t>
      </w:r>
      <w:r w:rsidR="000E0D5F" w:rsidRPr="000176AC">
        <w:rPr>
          <w:rFonts w:ascii="Tahoma" w:hAnsi="Tahoma" w:cs="Tahoma"/>
          <w:b/>
          <w:u w:val="single"/>
          <w:lang w:val="en-GB"/>
        </w:rPr>
        <w:t xml:space="preserve"> </w:t>
      </w:r>
      <w:r w:rsidRPr="000176AC">
        <w:rPr>
          <w:rFonts w:ascii="Tahoma" w:hAnsi="Tahoma" w:cs="Tahoma"/>
          <w:b/>
          <w:u w:val="single"/>
          <w:lang w:val="en-GB"/>
        </w:rPr>
        <w:t>has</w:t>
      </w:r>
      <w:r w:rsidR="000E0D5F" w:rsidRPr="000176AC">
        <w:rPr>
          <w:rFonts w:ascii="Tahoma" w:hAnsi="Tahoma" w:cs="Tahoma"/>
          <w:b/>
          <w:u w:val="single"/>
          <w:lang w:val="en-GB"/>
        </w:rPr>
        <w:t xml:space="preserve"> to </w:t>
      </w:r>
      <w:r w:rsidRPr="000176AC">
        <w:rPr>
          <w:rFonts w:ascii="Tahoma" w:hAnsi="Tahoma" w:cs="Tahoma"/>
          <w:b/>
          <w:u w:val="single"/>
          <w:lang w:val="en-GB"/>
        </w:rPr>
        <w:t xml:space="preserve">be </w:t>
      </w:r>
      <w:r w:rsidR="000E0D5F" w:rsidRPr="000176AC">
        <w:rPr>
          <w:rFonts w:ascii="Tahoma" w:hAnsi="Tahoma" w:cs="Tahoma"/>
          <w:b/>
          <w:u w:val="single"/>
          <w:lang w:val="en-GB"/>
        </w:rPr>
        <w:t>follow</w:t>
      </w:r>
      <w:r w:rsidRPr="000176AC">
        <w:rPr>
          <w:rFonts w:ascii="Tahoma" w:hAnsi="Tahoma" w:cs="Tahoma"/>
          <w:b/>
          <w:u w:val="single"/>
          <w:lang w:val="en-GB"/>
        </w:rPr>
        <w:t>ed</w:t>
      </w:r>
      <w:bookmarkEnd w:id="22"/>
    </w:p>
    <w:p w14:paraId="11B3DA2B" w14:textId="77777777" w:rsidR="009E1A14" w:rsidRPr="000176AC" w:rsidRDefault="009E1A14" w:rsidP="00233C8D">
      <w:pPr>
        <w:spacing w:after="0" w:line="240" w:lineRule="auto"/>
        <w:ind w:left="360"/>
        <w:jc w:val="both"/>
        <w:rPr>
          <w:rFonts w:ascii="Tahoma" w:hAnsi="Tahoma" w:cs="Tahoma"/>
          <w:lang w:val="en-GB"/>
        </w:rPr>
      </w:pPr>
    </w:p>
    <w:p w14:paraId="3BC55D51" w14:textId="3BDB8AF2" w:rsidR="00E62858" w:rsidRPr="000176AC" w:rsidRDefault="001264B9" w:rsidP="00E62858">
      <w:pPr>
        <w:spacing w:after="0"/>
        <w:jc w:val="both"/>
        <w:rPr>
          <w:rFonts w:ascii="Tahoma" w:hAnsi="Tahoma" w:cs="Tahoma"/>
          <w:lang w:val="en-GB"/>
        </w:rPr>
      </w:pPr>
      <w:r w:rsidRPr="000176AC">
        <w:rPr>
          <w:rFonts w:ascii="Tahoma" w:hAnsi="Tahoma" w:cs="Tahoma"/>
          <w:lang w:val="en-GB"/>
        </w:rPr>
        <w:t>5</w:t>
      </w:r>
      <w:r w:rsidR="00E62858" w:rsidRPr="000176AC">
        <w:rPr>
          <w:rFonts w:ascii="Tahoma" w:hAnsi="Tahoma" w:cs="Tahoma"/>
          <w:lang w:val="en-GB"/>
        </w:rPr>
        <w:t>.1.</w:t>
      </w:r>
      <w:r w:rsidRPr="000176AC">
        <w:rPr>
          <w:rFonts w:ascii="Tahoma" w:hAnsi="Tahoma" w:cs="Tahoma"/>
          <w:lang w:val="en-GB"/>
        </w:rPr>
        <w:t>1.</w:t>
      </w:r>
      <w:r w:rsidR="00E62858" w:rsidRPr="000176AC">
        <w:rPr>
          <w:rFonts w:ascii="Tahoma" w:hAnsi="Tahoma" w:cs="Tahoma"/>
          <w:lang w:val="en-GB"/>
        </w:rPr>
        <w:tab/>
      </w:r>
      <w:bookmarkStart w:id="23" w:name="Fiveinsitu"/>
      <w:r w:rsidR="00277B95" w:rsidRPr="000176AC">
        <w:rPr>
          <w:rFonts w:ascii="Tahoma" w:hAnsi="Tahoma" w:cs="Tahoma"/>
          <w:b/>
          <w:lang w:val="en-GB"/>
        </w:rPr>
        <w:t>Collect</w:t>
      </w:r>
      <w:r w:rsidR="000E0D5F" w:rsidRPr="000176AC">
        <w:rPr>
          <w:rFonts w:ascii="Tahoma" w:hAnsi="Tahoma" w:cs="Tahoma"/>
          <w:b/>
          <w:lang w:val="en-GB"/>
        </w:rPr>
        <w:t>ing</w:t>
      </w:r>
      <w:r w:rsidR="009E1A14" w:rsidRPr="000176AC">
        <w:rPr>
          <w:rFonts w:ascii="Tahoma" w:hAnsi="Tahoma" w:cs="Tahoma"/>
          <w:b/>
          <w:lang w:val="en-GB"/>
        </w:rPr>
        <w:t xml:space="preserve"> from </w:t>
      </w:r>
      <w:r w:rsidR="009E1A14" w:rsidRPr="000176AC">
        <w:rPr>
          <w:rFonts w:ascii="Tahoma" w:hAnsi="Tahoma" w:cs="Tahoma"/>
          <w:b/>
          <w:i/>
          <w:lang w:val="en-GB"/>
        </w:rPr>
        <w:t>in situ</w:t>
      </w:r>
      <w:r w:rsidR="001A777F" w:rsidRPr="000176AC">
        <w:rPr>
          <w:rFonts w:ascii="Tahoma" w:hAnsi="Tahoma" w:cs="Tahoma"/>
          <w:b/>
          <w:lang w:val="en-GB"/>
        </w:rPr>
        <w:t xml:space="preserve"> conditions</w:t>
      </w:r>
      <w:r w:rsidR="001A777F" w:rsidRPr="000176AC">
        <w:rPr>
          <w:rFonts w:ascii="Tahoma" w:hAnsi="Tahoma" w:cs="Tahoma"/>
          <w:lang w:val="en-GB"/>
        </w:rPr>
        <w:t xml:space="preserve"> </w:t>
      </w:r>
      <w:bookmarkEnd w:id="23"/>
      <w:r w:rsidR="001A777F" w:rsidRPr="000176AC">
        <w:rPr>
          <w:rFonts w:ascii="Tahoma" w:hAnsi="Tahoma" w:cs="Tahoma"/>
          <w:lang w:val="en-GB"/>
        </w:rPr>
        <w:t>(</w:t>
      </w:r>
      <w:proofErr w:type="gramStart"/>
      <w:r w:rsidR="001A777F" w:rsidRPr="000176AC">
        <w:rPr>
          <w:rFonts w:ascii="Tahoma" w:hAnsi="Tahoma" w:cs="Tahoma"/>
          <w:lang w:val="en-GB"/>
        </w:rPr>
        <w:t>e.g.</w:t>
      </w:r>
      <w:proofErr w:type="gramEnd"/>
      <w:r w:rsidR="001A777F" w:rsidRPr="000176AC">
        <w:rPr>
          <w:rFonts w:ascii="Tahoma" w:hAnsi="Tahoma" w:cs="Tahoma"/>
          <w:lang w:val="en-GB"/>
        </w:rPr>
        <w:t xml:space="preserve"> from the wild)</w:t>
      </w:r>
    </w:p>
    <w:p w14:paraId="1D99C106" w14:textId="77777777" w:rsidR="00804CDD" w:rsidRPr="000176AC" w:rsidRDefault="009E1A14" w:rsidP="00E62858">
      <w:pPr>
        <w:spacing w:after="0"/>
        <w:jc w:val="both"/>
        <w:rPr>
          <w:rFonts w:ascii="Tahoma" w:hAnsi="Tahoma" w:cs="Tahoma"/>
          <w:lang w:val="en-GB"/>
        </w:rPr>
      </w:pPr>
      <w:r w:rsidRPr="000176AC">
        <w:rPr>
          <w:rFonts w:ascii="Tahoma" w:hAnsi="Tahoma" w:cs="Tahoma"/>
          <w:i/>
          <w:lang w:val="en-GB"/>
        </w:rPr>
        <w:t xml:space="preserve"> </w:t>
      </w:r>
    </w:p>
    <w:p w14:paraId="2E8EB96E" w14:textId="77777777" w:rsidR="009E1A14" w:rsidRPr="000176AC" w:rsidRDefault="001A777F" w:rsidP="001D65F1">
      <w:pPr>
        <w:spacing w:after="0"/>
        <w:jc w:val="both"/>
        <w:rPr>
          <w:rFonts w:ascii="Tahoma" w:hAnsi="Tahoma" w:cs="Tahoma"/>
          <w:lang w:val="en-GB"/>
        </w:rPr>
      </w:pPr>
      <w:r w:rsidRPr="000176AC">
        <w:rPr>
          <w:rFonts w:ascii="Tahoma" w:hAnsi="Tahoma" w:cs="Tahoma"/>
          <w:lang w:val="en-GB"/>
        </w:rPr>
        <w:t xml:space="preserve">The </w:t>
      </w:r>
      <w:r w:rsidR="0002549B" w:rsidRPr="000176AC">
        <w:rPr>
          <w:rFonts w:ascii="Tahoma" w:hAnsi="Tahoma" w:cs="Tahoma"/>
          <w:lang w:val="en-GB"/>
        </w:rPr>
        <w:t xml:space="preserve">applicable </w:t>
      </w:r>
      <w:r w:rsidR="009E1A14" w:rsidRPr="000176AC">
        <w:rPr>
          <w:rFonts w:ascii="Tahoma" w:hAnsi="Tahoma" w:cs="Tahoma"/>
          <w:lang w:val="en-GB"/>
        </w:rPr>
        <w:t xml:space="preserve">legislation </w:t>
      </w:r>
      <w:r w:rsidR="0002549B" w:rsidRPr="000176AC">
        <w:rPr>
          <w:rFonts w:ascii="Tahoma" w:hAnsi="Tahoma" w:cs="Tahoma"/>
          <w:lang w:val="en-GB"/>
        </w:rPr>
        <w:t xml:space="preserve">of </w:t>
      </w:r>
      <w:r w:rsidR="009E1A14" w:rsidRPr="000176AC">
        <w:rPr>
          <w:rFonts w:ascii="Tahoma" w:hAnsi="Tahoma" w:cs="Tahoma"/>
          <w:lang w:val="en-GB"/>
        </w:rPr>
        <w:t xml:space="preserve">the country </w:t>
      </w:r>
      <w:r w:rsidR="00277B95" w:rsidRPr="000176AC">
        <w:rPr>
          <w:rFonts w:ascii="Tahoma" w:hAnsi="Tahoma" w:cs="Tahoma"/>
          <w:lang w:val="en-GB"/>
        </w:rPr>
        <w:t>where the material is collected</w:t>
      </w:r>
      <w:r w:rsidRPr="000176AC">
        <w:rPr>
          <w:rFonts w:ascii="Tahoma" w:hAnsi="Tahoma" w:cs="Tahoma"/>
          <w:lang w:val="en-GB"/>
        </w:rPr>
        <w:t xml:space="preserve"> has to be followed.</w:t>
      </w:r>
    </w:p>
    <w:p w14:paraId="346C77EB" w14:textId="77777777" w:rsidR="0041335A" w:rsidRPr="000176AC" w:rsidRDefault="0041335A" w:rsidP="00804CDD">
      <w:pPr>
        <w:spacing w:after="0"/>
        <w:ind w:left="1080"/>
        <w:jc w:val="both"/>
        <w:rPr>
          <w:rFonts w:ascii="Tahoma" w:hAnsi="Tahoma" w:cs="Tahoma"/>
          <w:lang w:val="en-GB"/>
        </w:rPr>
      </w:pP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41335A" w:rsidRPr="00833363" w14:paraId="3B732471" w14:textId="77777777" w:rsidTr="00EE33F8">
        <w:tc>
          <w:tcPr>
            <w:tcW w:w="9736" w:type="dxa"/>
          </w:tcPr>
          <w:p w14:paraId="40414CBC" w14:textId="24F1F40C" w:rsidR="0041335A" w:rsidRPr="000176AC" w:rsidRDefault="0041335A" w:rsidP="0041335A">
            <w:pPr>
              <w:jc w:val="both"/>
              <w:rPr>
                <w:rFonts w:ascii="Tahoma" w:hAnsi="Tahoma" w:cs="Tahoma"/>
                <w:color w:val="000000" w:themeColor="text1"/>
                <w:u w:val="single"/>
                <w:lang w:val="en-GB"/>
              </w:rPr>
            </w:pPr>
            <w:r w:rsidRPr="000176AC">
              <w:rPr>
                <w:rFonts w:ascii="Tahoma" w:hAnsi="Tahoma" w:cs="Tahoma"/>
                <w:color w:val="000000" w:themeColor="text1"/>
                <w:u w:val="single"/>
                <w:lang w:val="en-GB"/>
              </w:rPr>
              <w:t>Example</w:t>
            </w:r>
            <w:r w:rsidR="001D65F1" w:rsidRPr="000176AC">
              <w:rPr>
                <w:rFonts w:ascii="Tahoma" w:hAnsi="Tahoma" w:cs="Tahoma"/>
                <w:color w:val="000000" w:themeColor="text1"/>
                <w:u w:val="single"/>
                <w:lang w:val="en-GB"/>
              </w:rPr>
              <w:t xml:space="preserve"> 13</w:t>
            </w:r>
            <w:r w:rsidRPr="000176AC">
              <w:rPr>
                <w:rFonts w:ascii="Tahoma" w:hAnsi="Tahoma" w:cs="Tahoma"/>
                <w:color w:val="000000" w:themeColor="text1"/>
                <w:u w:val="single"/>
                <w:lang w:val="en-GB"/>
              </w:rPr>
              <w:t>:</w:t>
            </w:r>
          </w:p>
          <w:p w14:paraId="2429A463" w14:textId="77777777" w:rsidR="0041335A" w:rsidRPr="000176AC" w:rsidRDefault="0041335A" w:rsidP="0041335A">
            <w:pPr>
              <w:jc w:val="both"/>
              <w:rPr>
                <w:rFonts w:ascii="Tahoma" w:hAnsi="Tahoma" w:cs="Tahoma"/>
                <w:color w:val="000000" w:themeColor="text1"/>
                <w:lang w:val="en-GB"/>
              </w:rPr>
            </w:pPr>
            <w:r w:rsidRPr="000176AC">
              <w:rPr>
                <w:rFonts w:ascii="Tahoma" w:hAnsi="Tahoma" w:cs="Tahoma"/>
                <w:color w:val="000000" w:themeColor="text1"/>
                <w:lang w:val="en-GB"/>
              </w:rPr>
              <w:t>Breeder A would like to collect some wild linseeds in country A and some wild grass species in country B.</w:t>
            </w:r>
          </w:p>
          <w:p w14:paraId="0A961A14" w14:textId="0BDA1147" w:rsidR="0041335A" w:rsidRPr="000176AC" w:rsidRDefault="0041335A" w:rsidP="000176AC">
            <w:pPr>
              <w:jc w:val="both"/>
              <w:rPr>
                <w:rFonts w:ascii="Tahoma" w:hAnsi="Tahoma" w:cs="Tahoma"/>
                <w:color w:val="000000" w:themeColor="text1"/>
                <w:lang w:val="en-GB"/>
              </w:rPr>
            </w:pPr>
            <w:r w:rsidRPr="000176AC">
              <w:rPr>
                <w:rFonts w:ascii="Tahoma" w:hAnsi="Tahoma" w:cs="Tahoma"/>
                <w:color w:val="000000" w:themeColor="text1"/>
                <w:lang w:val="en-GB"/>
              </w:rPr>
              <w:t xml:space="preserve">Since the material is collected </w:t>
            </w:r>
            <w:r w:rsidRPr="000176AC">
              <w:rPr>
                <w:rFonts w:ascii="Tahoma" w:hAnsi="Tahoma" w:cs="Tahoma"/>
                <w:i/>
                <w:color w:val="000000" w:themeColor="text1"/>
                <w:lang w:val="en-GB"/>
              </w:rPr>
              <w:t>in situ</w:t>
            </w:r>
            <w:r w:rsidRPr="000176AC">
              <w:rPr>
                <w:rFonts w:ascii="Tahoma" w:hAnsi="Tahoma" w:cs="Tahoma"/>
                <w:color w:val="000000" w:themeColor="text1"/>
                <w:lang w:val="en-GB"/>
              </w:rPr>
              <w:t>, in principle the legislation that applies is the legislation of the country where the material was collected, so in the present case Breeder A should</w:t>
            </w:r>
            <w:r w:rsidR="0024262D" w:rsidRPr="000176AC">
              <w:rPr>
                <w:rFonts w:ascii="Tahoma" w:hAnsi="Tahoma" w:cs="Tahoma"/>
                <w:color w:val="000000" w:themeColor="text1"/>
                <w:lang w:val="en-GB"/>
              </w:rPr>
              <w:t xml:space="preserve">, as a first step, check on the ABS Clearing House whether the countries A and B are Party to the Nagoya Protocol and whether they have access measures in place applicable </w:t>
            </w:r>
            <w:r w:rsidR="00401AAE" w:rsidRPr="000176AC">
              <w:rPr>
                <w:rFonts w:ascii="Tahoma" w:hAnsi="Tahoma" w:cs="Tahoma"/>
                <w:color w:val="000000" w:themeColor="text1"/>
                <w:lang w:val="en-GB"/>
              </w:rPr>
              <w:t xml:space="preserve">respectively </w:t>
            </w:r>
            <w:r w:rsidR="0024262D" w:rsidRPr="000176AC">
              <w:rPr>
                <w:rFonts w:ascii="Tahoma" w:hAnsi="Tahoma" w:cs="Tahoma"/>
                <w:color w:val="000000" w:themeColor="text1"/>
                <w:lang w:val="en-GB"/>
              </w:rPr>
              <w:t>to the wild linseeds and wild grass species. If the ABS Clearing House does not contain the necessary information, breeder A should</w:t>
            </w:r>
            <w:r w:rsidRPr="000176AC">
              <w:rPr>
                <w:rFonts w:ascii="Tahoma" w:hAnsi="Tahoma" w:cs="Tahoma"/>
                <w:color w:val="000000" w:themeColor="text1"/>
                <w:lang w:val="en-GB"/>
              </w:rPr>
              <w:t xml:space="preserve"> contact the National Focal Points of countries A and B to find out about the applicable legislation. </w:t>
            </w:r>
          </w:p>
        </w:tc>
      </w:tr>
    </w:tbl>
    <w:p w14:paraId="4B49DF36" w14:textId="77777777" w:rsidR="00E13B7A" w:rsidRPr="000176AC" w:rsidRDefault="00E13B7A" w:rsidP="0041335A">
      <w:pPr>
        <w:spacing w:after="0"/>
        <w:jc w:val="both"/>
        <w:rPr>
          <w:rFonts w:ascii="Tahoma" w:hAnsi="Tahoma" w:cs="Tahoma"/>
          <w:lang w:val="en-GB"/>
        </w:rPr>
      </w:pPr>
    </w:p>
    <w:p w14:paraId="6C05047D" w14:textId="6FC9BFE8" w:rsidR="0041335A" w:rsidRPr="000176AC" w:rsidRDefault="00196F92" w:rsidP="0041335A">
      <w:pPr>
        <w:spacing w:after="0"/>
        <w:jc w:val="both"/>
        <w:rPr>
          <w:rFonts w:ascii="Tahoma" w:hAnsi="Tahoma" w:cs="Tahoma"/>
          <w:lang w:val="en-GB"/>
        </w:rPr>
      </w:pPr>
      <w:r w:rsidRPr="000176AC">
        <w:rPr>
          <w:rFonts w:ascii="Tahoma" w:hAnsi="Tahoma" w:cs="Tahoma"/>
          <w:lang w:val="en-GB"/>
        </w:rPr>
        <w:t xml:space="preserve">Some specific cases of </w:t>
      </w:r>
      <w:r w:rsidR="000C5591" w:rsidRPr="000176AC">
        <w:rPr>
          <w:rFonts w:ascii="Tahoma" w:hAnsi="Tahoma" w:cs="Tahoma"/>
          <w:i/>
          <w:iCs/>
          <w:lang w:val="en-GB"/>
        </w:rPr>
        <w:t>in situ</w:t>
      </w:r>
      <w:r w:rsidR="000C5591" w:rsidRPr="000176AC">
        <w:rPr>
          <w:rFonts w:ascii="Tahoma" w:hAnsi="Tahoma" w:cs="Tahoma"/>
          <w:lang w:val="en-GB"/>
        </w:rPr>
        <w:t xml:space="preserve"> </w:t>
      </w:r>
      <w:r w:rsidRPr="000176AC">
        <w:rPr>
          <w:rFonts w:ascii="Tahoma" w:hAnsi="Tahoma" w:cs="Tahoma"/>
          <w:lang w:val="en-GB"/>
        </w:rPr>
        <w:t>access are worth mentioning here:</w:t>
      </w:r>
    </w:p>
    <w:p w14:paraId="178A2281" w14:textId="77777777" w:rsidR="00E13B7A" w:rsidRDefault="00E13B7A" w:rsidP="0041335A">
      <w:pPr>
        <w:spacing w:after="0"/>
        <w:jc w:val="both"/>
        <w:rPr>
          <w:lang w:val="en-GB"/>
        </w:rPr>
      </w:pPr>
    </w:p>
    <w:p w14:paraId="295A6257" w14:textId="22CDB045" w:rsidR="0057279D" w:rsidRPr="000176AC" w:rsidRDefault="001264B9" w:rsidP="0041335A">
      <w:pPr>
        <w:spacing w:after="0"/>
        <w:jc w:val="both"/>
        <w:rPr>
          <w:rFonts w:ascii="Tahoma" w:hAnsi="Tahoma" w:cs="Tahoma"/>
          <w:u w:val="single"/>
          <w:lang w:val="en-GB"/>
        </w:rPr>
      </w:pPr>
      <w:r w:rsidRPr="000176AC">
        <w:rPr>
          <w:rFonts w:ascii="Tahoma" w:hAnsi="Tahoma" w:cs="Tahoma"/>
          <w:u w:val="single"/>
          <w:lang w:val="en-GB"/>
        </w:rPr>
        <w:t>5.</w:t>
      </w:r>
      <w:r w:rsidR="00571CC8" w:rsidRPr="000176AC">
        <w:rPr>
          <w:rFonts w:ascii="Tahoma" w:hAnsi="Tahoma" w:cs="Tahoma"/>
          <w:u w:val="single"/>
          <w:lang w:val="en-GB"/>
        </w:rPr>
        <w:t>1.</w:t>
      </w:r>
      <w:r w:rsidR="001D65F1" w:rsidRPr="000176AC">
        <w:rPr>
          <w:rFonts w:ascii="Tahoma" w:hAnsi="Tahoma" w:cs="Tahoma"/>
          <w:u w:val="single"/>
          <w:lang w:val="en-GB"/>
        </w:rPr>
        <w:t>1</w:t>
      </w:r>
      <w:r w:rsidR="00571CC8" w:rsidRPr="000176AC">
        <w:rPr>
          <w:rFonts w:ascii="Tahoma" w:hAnsi="Tahoma" w:cs="Tahoma"/>
          <w:u w:val="single"/>
          <w:lang w:val="en-GB"/>
        </w:rPr>
        <w:t xml:space="preserve">.1. </w:t>
      </w:r>
      <w:r w:rsidR="00C221A0" w:rsidRPr="000176AC">
        <w:rPr>
          <w:rFonts w:ascii="Tahoma" w:hAnsi="Tahoma" w:cs="Tahoma"/>
          <w:u w:val="single"/>
          <w:lang w:val="en-GB"/>
        </w:rPr>
        <w:t>Alien species</w:t>
      </w:r>
      <w:r w:rsidR="00401AAE" w:rsidRPr="000176AC">
        <w:rPr>
          <w:rStyle w:val="FootnoteReference"/>
          <w:rFonts w:ascii="Tahoma" w:hAnsi="Tahoma" w:cs="Tahoma"/>
          <w:u w:val="single"/>
          <w:lang w:val="en-GB"/>
        </w:rPr>
        <w:footnoteReference w:id="58"/>
      </w:r>
      <w:r w:rsidR="00C221A0" w:rsidRPr="000176AC">
        <w:rPr>
          <w:rFonts w:ascii="Tahoma" w:hAnsi="Tahoma" w:cs="Tahoma"/>
          <w:u w:val="single"/>
          <w:lang w:val="en-GB"/>
        </w:rPr>
        <w:t>:</w:t>
      </w:r>
    </w:p>
    <w:p w14:paraId="0B7B7548" w14:textId="75580856" w:rsidR="008E40C8" w:rsidRPr="000176AC" w:rsidRDefault="00196F92" w:rsidP="0041335A">
      <w:pPr>
        <w:spacing w:after="0"/>
        <w:jc w:val="both"/>
        <w:rPr>
          <w:rFonts w:ascii="Tahoma" w:hAnsi="Tahoma" w:cs="Tahoma"/>
          <w:lang w:val="en-GB"/>
        </w:rPr>
      </w:pPr>
      <w:r w:rsidRPr="000176AC">
        <w:rPr>
          <w:rFonts w:ascii="Tahoma" w:hAnsi="Tahoma" w:cs="Tahoma"/>
          <w:lang w:val="en-GB"/>
        </w:rPr>
        <w:t>Alie</w:t>
      </w:r>
      <w:r w:rsidR="00C221A0" w:rsidRPr="000176AC">
        <w:rPr>
          <w:rFonts w:ascii="Tahoma" w:hAnsi="Tahoma" w:cs="Tahoma"/>
          <w:lang w:val="en-GB"/>
        </w:rPr>
        <w:t>n species (whether invasive or not) fall under the scope of t</w:t>
      </w:r>
      <w:r w:rsidR="008E40C8" w:rsidRPr="000176AC">
        <w:rPr>
          <w:rFonts w:ascii="Tahoma" w:hAnsi="Tahoma" w:cs="Tahoma"/>
          <w:lang w:val="en-GB"/>
        </w:rPr>
        <w:t xml:space="preserve">he EU Regulation and in case they are established in a country (meaning that they are self-sustaining in the wild), they are considered to </w:t>
      </w:r>
      <w:r w:rsidR="008E40C8" w:rsidRPr="000176AC">
        <w:rPr>
          <w:rFonts w:ascii="Tahoma" w:hAnsi="Tahoma" w:cs="Tahoma"/>
          <w:lang w:val="en-GB"/>
        </w:rPr>
        <w:lastRenderedPageBreak/>
        <w:t xml:space="preserve">occur </w:t>
      </w:r>
      <w:r w:rsidR="00C221A0" w:rsidRPr="000176AC">
        <w:rPr>
          <w:rFonts w:ascii="Tahoma" w:hAnsi="Tahoma" w:cs="Tahoma"/>
          <w:i/>
          <w:iCs/>
          <w:lang w:val="en-GB"/>
        </w:rPr>
        <w:t>in-situ</w:t>
      </w:r>
      <w:r w:rsidR="008E40C8" w:rsidRPr="000176AC">
        <w:rPr>
          <w:rFonts w:ascii="Tahoma" w:hAnsi="Tahoma" w:cs="Tahoma"/>
          <w:lang w:val="en-GB"/>
        </w:rPr>
        <w:t xml:space="preserve"> in the country where they were introduced intentionally or unintentionally. The same principle applies when biocontrol organisms are released in a country and</w:t>
      </w:r>
      <w:r w:rsidR="00F7764E" w:rsidRPr="000176AC">
        <w:rPr>
          <w:rFonts w:ascii="Tahoma" w:hAnsi="Tahoma" w:cs="Tahoma"/>
          <w:lang w:val="en-GB"/>
        </w:rPr>
        <w:t xml:space="preserve"> get established there.</w:t>
      </w:r>
      <w:r w:rsidR="00986000" w:rsidRPr="000176AC">
        <w:rPr>
          <w:rStyle w:val="FootnoteReference"/>
          <w:rFonts w:ascii="Tahoma" w:hAnsi="Tahoma" w:cs="Tahoma"/>
          <w:lang w:val="en-GB"/>
        </w:rPr>
        <w:footnoteReference w:id="59"/>
      </w:r>
      <w:r w:rsidR="00F7764E" w:rsidRPr="000176AC">
        <w:rPr>
          <w:rFonts w:ascii="Tahoma" w:hAnsi="Tahoma" w:cs="Tahoma"/>
          <w:lang w:val="en-GB"/>
        </w:rPr>
        <w:t xml:space="preserve"> </w:t>
      </w:r>
    </w:p>
    <w:p w14:paraId="1A4EFE2F" w14:textId="77777777" w:rsidR="00E13B7A" w:rsidRDefault="00E13B7A" w:rsidP="0041335A">
      <w:pPr>
        <w:spacing w:after="0"/>
        <w:jc w:val="both"/>
        <w:rPr>
          <w:lang w:val="en-GB"/>
        </w:rPr>
      </w:pPr>
    </w:p>
    <w:p w14:paraId="5F0F98B9" w14:textId="77777777" w:rsidR="00986000" w:rsidRPr="000176AC" w:rsidRDefault="00986000" w:rsidP="0041335A">
      <w:pPr>
        <w:spacing w:after="0"/>
        <w:jc w:val="both"/>
        <w:rPr>
          <w:rFonts w:ascii="Tahoma" w:hAnsi="Tahoma" w:cs="Tahoma"/>
          <w:lang w:val="en-GB"/>
        </w:rPr>
      </w:pPr>
    </w:p>
    <w:p w14:paraId="7462E38B" w14:textId="5CE7129B" w:rsidR="00E13B7A" w:rsidRPr="000176AC" w:rsidRDefault="001264B9" w:rsidP="001264B9">
      <w:pPr>
        <w:spacing w:after="0"/>
        <w:jc w:val="both"/>
        <w:rPr>
          <w:rFonts w:ascii="Tahoma" w:hAnsi="Tahoma" w:cs="Tahoma"/>
          <w:u w:val="single"/>
          <w:lang w:val="en-GB"/>
        </w:rPr>
      </w:pPr>
      <w:r w:rsidRPr="000176AC">
        <w:rPr>
          <w:rFonts w:ascii="Tahoma" w:hAnsi="Tahoma" w:cs="Tahoma"/>
          <w:u w:val="single"/>
          <w:lang w:val="en-GB"/>
        </w:rPr>
        <w:t>5.</w:t>
      </w:r>
      <w:r w:rsidR="00571CC8" w:rsidRPr="000176AC">
        <w:rPr>
          <w:rFonts w:ascii="Tahoma" w:hAnsi="Tahoma" w:cs="Tahoma"/>
          <w:u w:val="single"/>
          <w:lang w:val="en-GB"/>
        </w:rPr>
        <w:t>1.</w:t>
      </w:r>
      <w:r w:rsidR="001D65F1" w:rsidRPr="000176AC">
        <w:rPr>
          <w:rFonts w:ascii="Tahoma" w:hAnsi="Tahoma" w:cs="Tahoma"/>
          <w:u w:val="single"/>
          <w:lang w:val="en-GB"/>
        </w:rPr>
        <w:t>1</w:t>
      </w:r>
      <w:r w:rsidR="00571CC8" w:rsidRPr="000176AC">
        <w:rPr>
          <w:rFonts w:ascii="Tahoma" w:hAnsi="Tahoma" w:cs="Tahoma"/>
          <w:u w:val="single"/>
          <w:lang w:val="en-GB"/>
        </w:rPr>
        <w:t xml:space="preserve">.2. </w:t>
      </w:r>
      <w:r w:rsidR="0057279D" w:rsidRPr="000176AC">
        <w:rPr>
          <w:rFonts w:ascii="Tahoma" w:hAnsi="Tahoma" w:cs="Tahoma"/>
          <w:u w:val="single"/>
          <w:lang w:val="en-GB"/>
        </w:rPr>
        <w:t xml:space="preserve">Unintentional access: </w:t>
      </w:r>
    </w:p>
    <w:p w14:paraId="10C052BF" w14:textId="55D67AA1" w:rsidR="0057279D" w:rsidRPr="000176AC" w:rsidRDefault="0057279D" w:rsidP="0041335A">
      <w:pPr>
        <w:spacing w:after="0"/>
        <w:jc w:val="both"/>
        <w:rPr>
          <w:rFonts w:ascii="Tahoma" w:hAnsi="Tahoma" w:cs="Tahoma"/>
          <w:lang w:val="en-GB"/>
        </w:rPr>
      </w:pPr>
      <w:r w:rsidRPr="000176AC">
        <w:rPr>
          <w:rFonts w:ascii="Tahoma" w:hAnsi="Tahoma" w:cs="Tahoma"/>
          <w:lang w:val="en-GB"/>
        </w:rPr>
        <w:t>It may occur that some pests or pathogens are present on some fruits</w:t>
      </w:r>
      <w:r w:rsidR="00C46FD7" w:rsidRPr="000176AC">
        <w:rPr>
          <w:rFonts w:ascii="Tahoma" w:hAnsi="Tahoma" w:cs="Tahoma"/>
          <w:lang w:val="en-GB"/>
        </w:rPr>
        <w:t>/flowers</w:t>
      </w:r>
      <w:r w:rsidRPr="000176AC">
        <w:rPr>
          <w:rFonts w:ascii="Tahoma" w:hAnsi="Tahoma" w:cs="Tahoma"/>
          <w:lang w:val="en-GB"/>
        </w:rPr>
        <w:t xml:space="preserve"> or other plant parts that are brought into a country as commodit</w:t>
      </w:r>
      <w:r w:rsidR="009D5079" w:rsidRPr="000176AC">
        <w:rPr>
          <w:rFonts w:ascii="Tahoma" w:hAnsi="Tahoma" w:cs="Tahoma"/>
          <w:lang w:val="en-GB"/>
        </w:rPr>
        <w:t>ies</w:t>
      </w:r>
      <w:r w:rsidRPr="000176AC">
        <w:rPr>
          <w:rFonts w:ascii="Tahoma" w:hAnsi="Tahoma" w:cs="Tahoma"/>
          <w:lang w:val="en-GB"/>
        </w:rPr>
        <w:t xml:space="preserve">. In such scenario it is not the intention to distribute the pathogen in the country where the commodity </w:t>
      </w:r>
      <w:r w:rsidR="009D5079" w:rsidRPr="000176AC">
        <w:rPr>
          <w:rFonts w:ascii="Tahoma" w:hAnsi="Tahoma" w:cs="Tahoma"/>
          <w:lang w:val="en-GB"/>
        </w:rPr>
        <w:t>was imported</w:t>
      </w:r>
      <w:r w:rsidRPr="000176AC">
        <w:rPr>
          <w:rFonts w:ascii="Tahoma" w:hAnsi="Tahoma" w:cs="Tahoma"/>
          <w:lang w:val="en-GB"/>
        </w:rPr>
        <w:t>. The pathogens are in this case unintentionally present on the commodity and are th</w:t>
      </w:r>
      <w:r w:rsidR="009D5079" w:rsidRPr="000176AC">
        <w:rPr>
          <w:rFonts w:ascii="Tahoma" w:hAnsi="Tahoma" w:cs="Tahoma"/>
          <w:lang w:val="en-GB"/>
        </w:rPr>
        <w:t>u</w:t>
      </w:r>
      <w:r w:rsidRPr="000176AC">
        <w:rPr>
          <w:rFonts w:ascii="Tahoma" w:hAnsi="Tahoma" w:cs="Tahoma"/>
          <w:lang w:val="en-GB"/>
        </w:rPr>
        <w:t>s excluded from the scope of the EU ABS Regulation.</w:t>
      </w:r>
      <w:r w:rsidR="00986000" w:rsidRPr="000176AC">
        <w:rPr>
          <w:rStyle w:val="FootnoteReference"/>
          <w:rFonts w:ascii="Tahoma" w:hAnsi="Tahoma" w:cs="Tahoma"/>
          <w:lang w:val="en-GB"/>
        </w:rPr>
        <w:footnoteReference w:id="60"/>
      </w:r>
      <w:r w:rsidR="00DE650F" w:rsidRPr="000176AC">
        <w:rPr>
          <w:rFonts w:ascii="Tahoma" w:hAnsi="Tahoma" w:cs="Tahoma"/>
          <w:lang w:val="en-GB"/>
        </w:rPr>
        <w:t xml:space="preserve"> </w:t>
      </w:r>
    </w:p>
    <w:p w14:paraId="202B4D01" w14:textId="77777777" w:rsidR="007A558B" w:rsidRPr="000176AC" w:rsidRDefault="007A558B" w:rsidP="0041335A">
      <w:pPr>
        <w:spacing w:after="0"/>
        <w:jc w:val="both"/>
        <w:rPr>
          <w:rFonts w:ascii="Tahoma" w:hAnsi="Tahoma" w:cs="Tahoma"/>
          <w:lang w:val="en-GB"/>
        </w:rPr>
      </w:pP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7A558B" w:rsidRPr="00833363" w14:paraId="5CCF4808" w14:textId="77777777" w:rsidTr="0077776C">
        <w:tc>
          <w:tcPr>
            <w:tcW w:w="9736" w:type="dxa"/>
          </w:tcPr>
          <w:p w14:paraId="503CEFC2" w14:textId="1B0ED770" w:rsidR="007A558B" w:rsidRPr="000176AC" w:rsidRDefault="007A558B" w:rsidP="007A558B">
            <w:pPr>
              <w:spacing w:after="0"/>
              <w:jc w:val="both"/>
              <w:rPr>
                <w:rFonts w:ascii="Tahoma" w:hAnsi="Tahoma" w:cs="Tahoma"/>
                <w:u w:val="single"/>
                <w:lang w:val="en-GB"/>
              </w:rPr>
            </w:pPr>
            <w:r w:rsidRPr="000176AC">
              <w:rPr>
                <w:rFonts w:ascii="Tahoma" w:hAnsi="Tahoma" w:cs="Tahoma"/>
                <w:u w:val="single"/>
                <w:lang w:val="en-GB"/>
              </w:rPr>
              <w:t>Example taken from EU Guidance Document:</w:t>
            </w:r>
          </w:p>
          <w:p w14:paraId="236B955E" w14:textId="77777777" w:rsidR="007A558B" w:rsidRPr="000176AC" w:rsidRDefault="007A558B" w:rsidP="007A558B">
            <w:pPr>
              <w:spacing w:after="0"/>
              <w:jc w:val="both"/>
              <w:rPr>
                <w:rFonts w:ascii="Tahoma" w:hAnsi="Tahoma" w:cs="Tahoma"/>
                <w:u w:val="single"/>
                <w:lang w:val="en-GB"/>
              </w:rPr>
            </w:pPr>
          </w:p>
          <w:p w14:paraId="4CC6BF51" w14:textId="77777777" w:rsidR="007A558B" w:rsidRPr="000176AC" w:rsidRDefault="007A558B" w:rsidP="007A558B">
            <w:pPr>
              <w:spacing w:after="0"/>
              <w:jc w:val="both"/>
              <w:rPr>
                <w:rFonts w:ascii="Tahoma" w:hAnsi="Tahoma" w:cs="Tahoma"/>
                <w:lang w:val="en-GB"/>
              </w:rPr>
            </w:pPr>
            <w:r w:rsidRPr="000176AC">
              <w:rPr>
                <w:rFonts w:ascii="Tahoma" w:hAnsi="Tahoma" w:cs="Tahoma"/>
                <w:lang w:val="en-GB"/>
              </w:rPr>
              <w:t>A new viral disease of tomatoes, called tomato brown rugose fruit virus (</w:t>
            </w:r>
            <w:proofErr w:type="spellStart"/>
            <w:r w:rsidRPr="000176AC">
              <w:rPr>
                <w:rFonts w:ascii="Tahoma" w:hAnsi="Tahoma" w:cs="Tahoma"/>
                <w:lang w:val="en-GB"/>
              </w:rPr>
              <w:t>ToBRFV</w:t>
            </w:r>
            <w:proofErr w:type="spellEnd"/>
            <w:r w:rsidRPr="000176AC">
              <w:rPr>
                <w:rFonts w:ascii="Tahoma" w:hAnsi="Tahoma" w:cs="Tahoma"/>
                <w:lang w:val="en-GB"/>
              </w:rPr>
              <w:t xml:space="preserve">), was first observed in the Near East in 2014, and has since been detected in the EU. Virus isolates taken from imported fruits are used for analysis; since the particular organisms isolated originated in another country and are unintentionally introduced any utilisation is out of scope of the EU Regulation. </w:t>
            </w:r>
          </w:p>
          <w:p w14:paraId="57A45179" w14:textId="77777777" w:rsidR="007A558B" w:rsidRPr="000176AC" w:rsidRDefault="007A558B" w:rsidP="007A558B">
            <w:pPr>
              <w:spacing w:after="0"/>
              <w:jc w:val="both"/>
              <w:rPr>
                <w:rFonts w:ascii="Tahoma" w:hAnsi="Tahoma" w:cs="Tahoma"/>
                <w:lang w:val="en-GB"/>
              </w:rPr>
            </w:pPr>
          </w:p>
          <w:p w14:paraId="7FA65818" w14:textId="714DFB08" w:rsidR="007A558B" w:rsidRPr="000176AC" w:rsidRDefault="007A558B" w:rsidP="007A558B">
            <w:pPr>
              <w:spacing w:after="0"/>
              <w:jc w:val="both"/>
              <w:rPr>
                <w:rFonts w:ascii="Tahoma" w:hAnsi="Tahoma" w:cs="Tahoma"/>
                <w:lang w:val="en-GB"/>
              </w:rPr>
            </w:pPr>
            <w:r w:rsidRPr="000176AC">
              <w:rPr>
                <w:rFonts w:ascii="Tahoma" w:hAnsi="Tahoma" w:cs="Tahoma"/>
                <w:lang w:val="en-GB"/>
              </w:rPr>
              <w:t xml:space="preserve">Research on the virus also made use of virus isolates from plants growing in EU countries after the virus had established itself in the EU; these isolates from populations established in the EU were compared with those of other countries as well as with related plant viruses. In particular, genetic properties related to spreading and survival of the virus were studied. Since this study involved research into pathogens that had become established in EU countries and were collected </w:t>
            </w:r>
            <w:r w:rsidRPr="000176AC">
              <w:rPr>
                <w:rFonts w:ascii="Tahoma" w:hAnsi="Tahoma" w:cs="Tahoma"/>
                <w:i/>
                <w:iCs/>
                <w:lang w:val="en-GB"/>
              </w:rPr>
              <w:t>in situ</w:t>
            </w:r>
            <w:r w:rsidRPr="000176AC">
              <w:rPr>
                <w:rFonts w:ascii="Tahoma" w:hAnsi="Tahoma" w:cs="Tahoma"/>
                <w:lang w:val="en-GB"/>
              </w:rPr>
              <w:t xml:space="preserve"> there, the relevant ABS regulations of the country where they were accessed apply, and the use of the genetic resource involved (tomato virus) is in scope of the EU ABS Regulation. </w:t>
            </w:r>
          </w:p>
          <w:p w14:paraId="1EA937D2" w14:textId="57576EA7" w:rsidR="007A558B" w:rsidRPr="000176AC" w:rsidRDefault="007A558B" w:rsidP="0077776C">
            <w:pPr>
              <w:spacing w:after="0"/>
              <w:jc w:val="both"/>
              <w:rPr>
                <w:rFonts w:ascii="Tahoma" w:hAnsi="Tahoma" w:cs="Tahoma"/>
                <w:lang w:val="en-GB"/>
              </w:rPr>
            </w:pPr>
          </w:p>
        </w:tc>
      </w:tr>
    </w:tbl>
    <w:p w14:paraId="1F3BAB21" w14:textId="77777777" w:rsidR="00DE650F" w:rsidRPr="000176AC" w:rsidRDefault="00DE650F" w:rsidP="0041335A">
      <w:pPr>
        <w:spacing w:after="0"/>
        <w:jc w:val="both"/>
        <w:rPr>
          <w:rFonts w:ascii="Tahoma" w:hAnsi="Tahoma" w:cs="Tahoma"/>
          <w:lang w:val="en-GB"/>
        </w:rPr>
      </w:pPr>
    </w:p>
    <w:p w14:paraId="6C1DE502" w14:textId="77777777" w:rsidR="00A17D19" w:rsidRPr="000176AC" w:rsidRDefault="00A17D19" w:rsidP="0041335A">
      <w:pPr>
        <w:spacing w:after="0"/>
        <w:jc w:val="both"/>
        <w:rPr>
          <w:rFonts w:ascii="Tahoma" w:hAnsi="Tahoma" w:cs="Tahoma"/>
          <w:lang w:val="en-GB"/>
        </w:rPr>
      </w:pPr>
      <w:r w:rsidRPr="000176AC">
        <w:rPr>
          <w:rFonts w:ascii="Tahoma" w:hAnsi="Tahoma" w:cs="Tahoma"/>
          <w:lang w:val="en-GB"/>
        </w:rPr>
        <w:t xml:space="preserve">If, however a genetic resource is accessed deliberately as a genetic resource and, it is discovered later on that there is another organism residing on it (associated organism), this is </w:t>
      </w:r>
      <w:r w:rsidRPr="000176AC">
        <w:rPr>
          <w:rFonts w:ascii="Tahoma" w:hAnsi="Tahoma" w:cs="Tahoma"/>
          <w:u w:val="single"/>
          <w:lang w:val="en-GB"/>
        </w:rPr>
        <w:t>not</w:t>
      </w:r>
      <w:r w:rsidRPr="000176AC">
        <w:rPr>
          <w:rFonts w:ascii="Tahoma" w:hAnsi="Tahoma" w:cs="Tahoma"/>
          <w:lang w:val="en-GB"/>
        </w:rPr>
        <w:t xml:space="preserve"> considered to be unintentional access. In such situations the user should go back to the country where the genetic resource was accessed and clarify whether the conditions under which the genetic resource was accessed can also apply to the associated organism.</w:t>
      </w:r>
      <w:r w:rsidR="0030562E" w:rsidRPr="000176AC">
        <w:rPr>
          <w:rStyle w:val="FootnoteReference"/>
          <w:rFonts w:ascii="Tahoma" w:hAnsi="Tahoma" w:cs="Tahoma"/>
          <w:lang w:val="en-GB"/>
        </w:rPr>
        <w:footnoteReference w:id="61"/>
      </w:r>
      <w:r w:rsidRPr="000176AC">
        <w:rPr>
          <w:rFonts w:ascii="Tahoma" w:hAnsi="Tahoma" w:cs="Tahoma"/>
          <w:lang w:val="en-GB"/>
        </w:rPr>
        <w:t xml:space="preserve">  </w:t>
      </w:r>
    </w:p>
    <w:p w14:paraId="36CD5E86" w14:textId="77777777" w:rsidR="00DE650F" w:rsidRPr="000176AC" w:rsidRDefault="00DE650F" w:rsidP="0041335A">
      <w:pPr>
        <w:spacing w:after="0"/>
        <w:jc w:val="both"/>
        <w:rPr>
          <w:rFonts w:ascii="Tahoma" w:hAnsi="Tahoma" w:cs="Tahoma"/>
          <w:lang w:val="en-GB"/>
        </w:rPr>
      </w:pPr>
    </w:p>
    <w:p w14:paraId="104A7BC4" w14:textId="462B1003" w:rsidR="00DE650F" w:rsidRPr="000176AC" w:rsidRDefault="00DE650F" w:rsidP="00DE650F">
      <w:pPr>
        <w:spacing w:after="0"/>
        <w:jc w:val="both"/>
        <w:rPr>
          <w:rFonts w:ascii="Tahoma" w:hAnsi="Tahoma" w:cs="Tahoma"/>
          <w:lang w:val="en-GB"/>
        </w:rPr>
      </w:pPr>
      <w:r w:rsidRPr="000176AC">
        <w:rPr>
          <w:rFonts w:ascii="Tahoma" w:hAnsi="Tahoma" w:cs="Tahoma"/>
          <w:u w:val="single"/>
          <w:lang w:val="en-GB"/>
        </w:rPr>
        <w:t>Note:</w:t>
      </w:r>
      <w:r w:rsidRPr="000176AC">
        <w:rPr>
          <w:rFonts w:ascii="Tahoma" w:hAnsi="Tahoma" w:cs="Tahoma"/>
          <w:lang w:val="en-GB"/>
        </w:rPr>
        <w:t xml:space="preserve"> It may happen that it will not be </w:t>
      </w:r>
      <w:r w:rsidR="00A83364" w:rsidRPr="000176AC">
        <w:rPr>
          <w:rFonts w:ascii="Tahoma" w:hAnsi="Tahoma" w:cs="Tahoma"/>
          <w:lang w:val="en-GB"/>
        </w:rPr>
        <w:t>possible</w:t>
      </w:r>
      <w:r w:rsidRPr="000176AC">
        <w:rPr>
          <w:rFonts w:ascii="Tahoma" w:hAnsi="Tahoma" w:cs="Tahoma"/>
          <w:lang w:val="en-GB"/>
        </w:rPr>
        <w:t xml:space="preserve"> to identify where the association between the genetic resource and the </w:t>
      </w:r>
      <w:r w:rsidR="00A83364" w:rsidRPr="000176AC">
        <w:rPr>
          <w:rFonts w:ascii="Tahoma" w:hAnsi="Tahoma" w:cs="Tahoma"/>
          <w:lang w:val="en-GB"/>
        </w:rPr>
        <w:t xml:space="preserve">associated organism (e.g.: a </w:t>
      </w:r>
      <w:r w:rsidRPr="000176AC">
        <w:rPr>
          <w:rFonts w:ascii="Tahoma" w:hAnsi="Tahoma" w:cs="Tahoma"/>
          <w:lang w:val="en-GB"/>
        </w:rPr>
        <w:t>pathogen</w:t>
      </w:r>
      <w:r w:rsidR="00A83364" w:rsidRPr="000176AC">
        <w:rPr>
          <w:rFonts w:ascii="Tahoma" w:hAnsi="Tahoma" w:cs="Tahoma"/>
          <w:lang w:val="en-GB"/>
        </w:rPr>
        <w:t>)</w:t>
      </w:r>
      <w:r w:rsidRPr="000176AC">
        <w:rPr>
          <w:rFonts w:ascii="Tahoma" w:hAnsi="Tahoma" w:cs="Tahoma"/>
          <w:lang w:val="en-GB"/>
        </w:rPr>
        <w:t xml:space="preserve"> happened</w:t>
      </w:r>
      <w:r w:rsidR="00A83364" w:rsidRPr="000176AC">
        <w:rPr>
          <w:rFonts w:ascii="Tahoma" w:hAnsi="Tahoma" w:cs="Tahoma"/>
          <w:lang w:val="en-GB"/>
        </w:rPr>
        <w:t xml:space="preserve">: </w:t>
      </w:r>
      <w:r w:rsidRPr="000176AC">
        <w:rPr>
          <w:rFonts w:ascii="Tahoma" w:hAnsi="Tahoma" w:cs="Tahoma"/>
          <w:lang w:val="en-GB"/>
        </w:rPr>
        <w:t xml:space="preserve">already in the providing country or during transfer or storage in other countries. In this case, it may not be possible to identify the provider country (see below at the end of section </w:t>
      </w:r>
      <w:r w:rsidR="00A83364" w:rsidRPr="000176AC">
        <w:rPr>
          <w:rFonts w:ascii="Tahoma" w:hAnsi="Tahoma" w:cs="Tahoma"/>
          <w:lang w:val="en-GB"/>
        </w:rPr>
        <w:t>5.</w:t>
      </w:r>
      <w:r w:rsidRPr="000176AC">
        <w:rPr>
          <w:rFonts w:ascii="Tahoma" w:hAnsi="Tahoma" w:cs="Tahoma"/>
          <w:lang w:val="en-GB"/>
        </w:rPr>
        <w:t>1.2.4.)</w:t>
      </w:r>
    </w:p>
    <w:p w14:paraId="210A4440" w14:textId="77777777" w:rsidR="00DE650F" w:rsidRDefault="00DE650F" w:rsidP="0041335A">
      <w:pPr>
        <w:spacing w:after="0"/>
        <w:jc w:val="both"/>
        <w:rPr>
          <w:lang w:val="en-GB"/>
        </w:rPr>
      </w:pPr>
    </w:p>
    <w:p w14:paraId="2E06B8AB" w14:textId="4D44CB25" w:rsidR="00DE650F" w:rsidRDefault="00DE650F" w:rsidP="0041335A">
      <w:pPr>
        <w:spacing w:after="0"/>
        <w:jc w:val="both"/>
        <w:rPr>
          <w:lang w:val="en-GB"/>
        </w:rPr>
      </w:pPr>
    </w:p>
    <w:p w14:paraId="633226AD" w14:textId="1602ABB1" w:rsidR="009C0EBA" w:rsidRDefault="009C0EBA" w:rsidP="0041335A">
      <w:pPr>
        <w:spacing w:after="0"/>
        <w:jc w:val="both"/>
        <w:rPr>
          <w:lang w:val="en-GB"/>
        </w:rPr>
      </w:pPr>
    </w:p>
    <w:p w14:paraId="03653612" w14:textId="77777777" w:rsidR="00C43899" w:rsidRDefault="00C43899" w:rsidP="0041335A">
      <w:pPr>
        <w:spacing w:after="0"/>
        <w:jc w:val="both"/>
        <w:rPr>
          <w:lang w:val="en-GB"/>
        </w:rPr>
      </w:pPr>
    </w:p>
    <w:p w14:paraId="51E76B0C" w14:textId="1637BA2F" w:rsidR="00A17D19" w:rsidRDefault="00A17D19" w:rsidP="0041335A">
      <w:pPr>
        <w:spacing w:after="0"/>
        <w:jc w:val="both"/>
        <w:rPr>
          <w:lang w:val="en-GB"/>
        </w:rPr>
      </w:pP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7A558B" w:rsidRPr="00833363" w14:paraId="01269124" w14:textId="77777777" w:rsidTr="0077776C">
        <w:tc>
          <w:tcPr>
            <w:tcW w:w="9736" w:type="dxa"/>
          </w:tcPr>
          <w:p w14:paraId="14EDF810" w14:textId="77777777" w:rsidR="007A558B" w:rsidRPr="000176AC" w:rsidRDefault="007A558B" w:rsidP="007A558B">
            <w:pPr>
              <w:spacing w:after="0"/>
              <w:jc w:val="both"/>
              <w:rPr>
                <w:rFonts w:ascii="Tahoma" w:hAnsi="Tahoma" w:cs="Tahoma"/>
                <w:u w:val="single"/>
                <w:lang w:val="en-GB"/>
              </w:rPr>
            </w:pPr>
            <w:r w:rsidRPr="000176AC">
              <w:rPr>
                <w:rFonts w:ascii="Tahoma" w:hAnsi="Tahoma" w:cs="Tahoma"/>
                <w:u w:val="single"/>
                <w:lang w:val="en-GB"/>
              </w:rPr>
              <w:t>Example 14:</w:t>
            </w:r>
          </w:p>
          <w:p w14:paraId="08523C28" w14:textId="77777777" w:rsidR="007A558B" w:rsidRPr="000176AC" w:rsidRDefault="007A558B" w:rsidP="007A558B">
            <w:pPr>
              <w:spacing w:after="0"/>
              <w:jc w:val="both"/>
              <w:rPr>
                <w:rFonts w:ascii="Tahoma" w:hAnsi="Tahoma" w:cs="Tahoma"/>
                <w:u w:val="single"/>
                <w:lang w:val="en-GB"/>
              </w:rPr>
            </w:pPr>
          </w:p>
          <w:p w14:paraId="55DA82CD" w14:textId="567976F0" w:rsidR="007A558B" w:rsidRPr="000176AC" w:rsidRDefault="007A558B" w:rsidP="007A558B">
            <w:pPr>
              <w:spacing w:after="0"/>
              <w:jc w:val="both"/>
              <w:rPr>
                <w:rFonts w:ascii="Tahoma" w:hAnsi="Tahoma" w:cs="Tahoma"/>
                <w:lang w:val="en-GB"/>
              </w:rPr>
            </w:pPr>
            <w:r w:rsidRPr="000176AC">
              <w:rPr>
                <w:rFonts w:ascii="Tahoma" w:hAnsi="Tahoma" w:cs="Tahoma"/>
                <w:lang w:val="en-GB"/>
              </w:rPr>
              <w:t>Breeder A accessed some lettuce genetic resources in country B in 2017. When screening the material, breeder A discovered that the genetic resources were not disease-free but came with some virus strains on them.</w:t>
            </w:r>
          </w:p>
          <w:p w14:paraId="0CD4BCD1" w14:textId="77777777" w:rsidR="007A558B" w:rsidRPr="000176AC" w:rsidRDefault="007A558B" w:rsidP="007A558B">
            <w:pPr>
              <w:spacing w:after="0"/>
              <w:jc w:val="both"/>
              <w:rPr>
                <w:rFonts w:ascii="Tahoma" w:hAnsi="Tahoma" w:cs="Tahoma"/>
                <w:lang w:val="en-GB"/>
              </w:rPr>
            </w:pPr>
          </w:p>
          <w:p w14:paraId="3AD8DC1F" w14:textId="77777777" w:rsidR="007A558B" w:rsidRPr="000176AC" w:rsidRDefault="007A558B" w:rsidP="007A558B">
            <w:pPr>
              <w:spacing w:after="0"/>
              <w:jc w:val="both"/>
              <w:rPr>
                <w:rFonts w:ascii="Tahoma" w:hAnsi="Tahoma" w:cs="Tahoma"/>
                <w:lang w:val="en-GB"/>
              </w:rPr>
            </w:pPr>
            <w:r w:rsidRPr="000176AC">
              <w:rPr>
                <w:rFonts w:ascii="Tahoma" w:hAnsi="Tahoma" w:cs="Tahoma"/>
                <w:lang w:val="en-GB"/>
              </w:rPr>
              <w:t>In this case, the pathogens are to be considered as associated organisms since they were present on an intentionally accessed genetic resource.</w:t>
            </w:r>
          </w:p>
          <w:p w14:paraId="5069AD34" w14:textId="6C60BE82" w:rsidR="007A558B" w:rsidRPr="000176AC" w:rsidRDefault="007A558B" w:rsidP="007A558B">
            <w:pPr>
              <w:spacing w:after="0"/>
              <w:jc w:val="both"/>
              <w:rPr>
                <w:rFonts w:ascii="Tahoma" w:hAnsi="Tahoma" w:cs="Tahoma"/>
                <w:lang w:val="en-GB"/>
              </w:rPr>
            </w:pPr>
            <w:r w:rsidRPr="000176AC">
              <w:rPr>
                <w:rFonts w:ascii="Tahoma" w:hAnsi="Tahoma" w:cs="Tahoma"/>
                <w:lang w:val="en-GB"/>
              </w:rPr>
              <w:t>Breeder A will have to go back to country B and clarify whether the PIC and MAT under which the lettuce genetic resources were accessed cover also the access to and use of the associated pathogen.</w:t>
            </w:r>
          </w:p>
        </w:tc>
      </w:tr>
    </w:tbl>
    <w:p w14:paraId="360285CC" w14:textId="77777777" w:rsidR="00A17D19" w:rsidRPr="000176AC" w:rsidRDefault="00A17D19" w:rsidP="0041335A">
      <w:pPr>
        <w:spacing w:after="0"/>
        <w:jc w:val="both"/>
        <w:rPr>
          <w:rFonts w:ascii="Tahoma" w:hAnsi="Tahoma" w:cs="Tahoma"/>
          <w:lang w:val="en-GB"/>
        </w:rPr>
      </w:pPr>
    </w:p>
    <w:p w14:paraId="7BC10963" w14:textId="77777777" w:rsidR="00D33062" w:rsidRPr="000176AC" w:rsidRDefault="00D33062" w:rsidP="00E62858">
      <w:pPr>
        <w:spacing w:after="0"/>
        <w:jc w:val="both"/>
        <w:rPr>
          <w:rFonts w:ascii="Tahoma" w:hAnsi="Tahoma" w:cs="Tahoma"/>
          <w:lang w:val="en-US"/>
        </w:rPr>
      </w:pPr>
    </w:p>
    <w:p w14:paraId="1C2A71E8" w14:textId="011A7320" w:rsidR="009A5B6F" w:rsidRPr="000176AC" w:rsidRDefault="00376B15" w:rsidP="00E62858">
      <w:pPr>
        <w:spacing w:after="0"/>
        <w:jc w:val="both"/>
        <w:rPr>
          <w:rFonts w:ascii="Tahoma" w:hAnsi="Tahoma" w:cs="Tahoma"/>
          <w:lang w:val="en-US"/>
        </w:rPr>
      </w:pPr>
      <w:r w:rsidRPr="000176AC">
        <w:rPr>
          <w:rFonts w:ascii="Tahoma" w:hAnsi="Tahoma" w:cs="Tahoma"/>
          <w:lang w:val="en-US"/>
        </w:rPr>
        <w:t>5.</w:t>
      </w:r>
      <w:r w:rsidR="00C221A0" w:rsidRPr="000176AC">
        <w:rPr>
          <w:rFonts w:ascii="Tahoma" w:hAnsi="Tahoma" w:cs="Tahoma"/>
          <w:lang w:val="en-US"/>
        </w:rPr>
        <w:t>1.2</w:t>
      </w:r>
      <w:r w:rsidR="00C221A0" w:rsidRPr="000176AC">
        <w:rPr>
          <w:rFonts w:ascii="Tahoma" w:hAnsi="Tahoma" w:cs="Tahoma"/>
          <w:lang w:val="en-US"/>
        </w:rPr>
        <w:tab/>
      </w:r>
      <w:bookmarkStart w:id="24" w:name="Fiveexsitu"/>
      <w:r w:rsidR="00C221A0" w:rsidRPr="000176AC">
        <w:rPr>
          <w:rFonts w:ascii="Tahoma" w:hAnsi="Tahoma" w:cs="Tahoma"/>
          <w:b/>
          <w:lang w:val="en-US"/>
        </w:rPr>
        <w:t xml:space="preserve">Accessing from </w:t>
      </w:r>
      <w:r w:rsidR="00C221A0" w:rsidRPr="000176AC">
        <w:rPr>
          <w:rFonts w:ascii="Tahoma" w:hAnsi="Tahoma" w:cs="Tahoma"/>
          <w:b/>
          <w:i/>
          <w:lang w:val="en-US"/>
        </w:rPr>
        <w:t>ex situ</w:t>
      </w:r>
      <w:r w:rsidR="00C221A0" w:rsidRPr="000176AC">
        <w:rPr>
          <w:rFonts w:ascii="Tahoma" w:hAnsi="Tahoma" w:cs="Tahoma"/>
          <w:b/>
          <w:lang w:val="en-US"/>
        </w:rPr>
        <w:t xml:space="preserve"> conditions</w:t>
      </w:r>
      <w:bookmarkEnd w:id="24"/>
      <w:r w:rsidR="00EA5AD9" w:rsidRPr="000176AC">
        <w:rPr>
          <w:rStyle w:val="FootnoteReference"/>
          <w:rFonts w:ascii="Tahoma" w:hAnsi="Tahoma" w:cs="Tahoma"/>
          <w:i/>
          <w:lang w:val="en-GB"/>
        </w:rPr>
        <w:footnoteReference w:id="62"/>
      </w:r>
      <w:r w:rsidR="00C221A0" w:rsidRPr="000176AC">
        <w:rPr>
          <w:rFonts w:ascii="Tahoma" w:hAnsi="Tahoma" w:cs="Tahoma"/>
          <w:lang w:val="en-US"/>
        </w:rPr>
        <w:t xml:space="preserve"> </w:t>
      </w:r>
    </w:p>
    <w:p w14:paraId="23609851" w14:textId="77777777" w:rsidR="009A5B6F" w:rsidRPr="000176AC" w:rsidRDefault="009A5B6F" w:rsidP="00221855">
      <w:pPr>
        <w:spacing w:after="0"/>
        <w:ind w:left="1080"/>
        <w:jc w:val="both"/>
        <w:rPr>
          <w:rFonts w:ascii="Tahoma" w:hAnsi="Tahoma" w:cs="Tahoma"/>
          <w:lang w:val="en-US"/>
        </w:rPr>
      </w:pPr>
    </w:p>
    <w:p w14:paraId="4BC01665" w14:textId="77777777" w:rsidR="00AA63BC" w:rsidRPr="000176AC" w:rsidRDefault="00D519BE" w:rsidP="00960FAD">
      <w:pPr>
        <w:spacing w:after="0" w:line="240" w:lineRule="auto"/>
        <w:jc w:val="both"/>
        <w:rPr>
          <w:rFonts w:ascii="Tahoma" w:hAnsi="Tahoma" w:cs="Tahoma"/>
          <w:lang w:val="en-GB"/>
        </w:rPr>
      </w:pPr>
      <w:r w:rsidRPr="000176AC">
        <w:rPr>
          <w:rFonts w:ascii="Tahoma" w:hAnsi="Tahoma" w:cs="Tahoma"/>
          <w:lang w:val="en-GB"/>
        </w:rPr>
        <w:t>When assessing</w:t>
      </w:r>
      <w:r w:rsidR="00AA63BC" w:rsidRPr="000176AC">
        <w:rPr>
          <w:rFonts w:ascii="Tahoma" w:hAnsi="Tahoma" w:cs="Tahoma"/>
          <w:lang w:val="en-GB"/>
        </w:rPr>
        <w:t xml:space="preserve"> which country’s applicable legislation has to be followed when </w:t>
      </w:r>
      <w:r w:rsidR="00817709" w:rsidRPr="000176AC">
        <w:rPr>
          <w:rFonts w:ascii="Tahoma" w:hAnsi="Tahoma" w:cs="Tahoma"/>
          <w:lang w:val="en-GB"/>
        </w:rPr>
        <w:t>accessing genetic resources</w:t>
      </w:r>
      <w:r w:rsidR="001A777F" w:rsidRPr="000176AC">
        <w:rPr>
          <w:rFonts w:ascii="Tahoma" w:hAnsi="Tahoma" w:cs="Tahoma"/>
          <w:lang w:val="en-GB"/>
        </w:rPr>
        <w:t xml:space="preserve"> from</w:t>
      </w:r>
      <w:r w:rsidR="00AA63BC" w:rsidRPr="000176AC">
        <w:rPr>
          <w:rFonts w:ascii="Tahoma" w:hAnsi="Tahoma" w:cs="Tahoma"/>
          <w:lang w:val="en-GB"/>
        </w:rPr>
        <w:t xml:space="preserve"> </w:t>
      </w:r>
      <w:r w:rsidR="00AA63BC" w:rsidRPr="000176AC">
        <w:rPr>
          <w:rFonts w:ascii="Tahoma" w:hAnsi="Tahoma" w:cs="Tahoma"/>
          <w:i/>
          <w:lang w:val="en-GB"/>
        </w:rPr>
        <w:t>ex situ</w:t>
      </w:r>
      <w:r w:rsidR="001A777F" w:rsidRPr="000176AC">
        <w:rPr>
          <w:rFonts w:ascii="Tahoma" w:hAnsi="Tahoma" w:cs="Tahoma"/>
          <w:i/>
          <w:lang w:val="en-GB"/>
        </w:rPr>
        <w:t xml:space="preserve"> </w:t>
      </w:r>
      <w:r w:rsidR="001A777F" w:rsidRPr="000176AC">
        <w:rPr>
          <w:rFonts w:ascii="Tahoma" w:hAnsi="Tahoma" w:cs="Tahoma"/>
          <w:lang w:val="en-GB"/>
        </w:rPr>
        <w:t>conditions</w:t>
      </w:r>
      <w:r w:rsidR="00AA63BC" w:rsidRPr="000176AC">
        <w:rPr>
          <w:rFonts w:ascii="Tahoma" w:hAnsi="Tahoma" w:cs="Tahoma"/>
          <w:lang w:val="en-GB"/>
        </w:rPr>
        <w:t xml:space="preserve">, </w:t>
      </w:r>
      <w:r w:rsidRPr="000176AC">
        <w:rPr>
          <w:rFonts w:ascii="Tahoma" w:hAnsi="Tahoma" w:cs="Tahoma"/>
          <w:lang w:val="en-GB"/>
        </w:rPr>
        <w:t xml:space="preserve">the user may face different scenarios: </w:t>
      </w:r>
    </w:p>
    <w:p w14:paraId="2327F8A9" w14:textId="77777777" w:rsidR="00ED4792" w:rsidRPr="000176AC" w:rsidRDefault="00ED4792" w:rsidP="00960FAD">
      <w:pPr>
        <w:spacing w:after="0" w:line="240" w:lineRule="auto"/>
        <w:jc w:val="both"/>
        <w:rPr>
          <w:rFonts w:ascii="Tahoma" w:hAnsi="Tahoma" w:cs="Tahoma"/>
          <w:lang w:val="en-GB"/>
        </w:rPr>
      </w:pPr>
    </w:p>
    <w:p w14:paraId="4F7B2850" w14:textId="5501F532" w:rsidR="00ED4792" w:rsidRPr="000176AC" w:rsidRDefault="00376B15" w:rsidP="00E62858">
      <w:pPr>
        <w:spacing w:after="0" w:line="240" w:lineRule="auto"/>
        <w:ind w:left="705" w:hanging="705"/>
        <w:jc w:val="both"/>
        <w:rPr>
          <w:rFonts w:ascii="Tahoma" w:hAnsi="Tahoma" w:cs="Tahoma"/>
          <w:lang w:val="en-GB"/>
        </w:rPr>
      </w:pPr>
      <w:r w:rsidRPr="000176AC">
        <w:rPr>
          <w:rFonts w:ascii="Tahoma" w:hAnsi="Tahoma" w:cs="Tahoma"/>
          <w:lang w:val="en-GB"/>
        </w:rPr>
        <w:t>5.</w:t>
      </w:r>
      <w:r w:rsidR="00E62858" w:rsidRPr="000176AC">
        <w:rPr>
          <w:rFonts w:ascii="Tahoma" w:hAnsi="Tahoma" w:cs="Tahoma"/>
          <w:lang w:val="en-GB"/>
        </w:rPr>
        <w:t>1.2.1.</w:t>
      </w:r>
      <w:r w:rsidRPr="000176AC">
        <w:rPr>
          <w:rFonts w:ascii="Tahoma" w:hAnsi="Tahoma" w:cs="Tahoma"/>
          <w:lang w:val="en-GB"/>
        </w:rPr>
        <w:t xml:space="preserve"> </w:t>
      </w:r>
      <w:r w:rsidR="00ED4792" w:rsidRPr="000176AC">
        <w:rPr>
          <w:rFonts w:ascii="Tahoma" w:hAnsi="Tahoma" w:cs="Tahoma"/>
          <w:lang w:val="en-GB"/>
        </w:rPr>
        <w:t xml:space="preserve">If the </w:t>
      </w:r>
      <w:r w:rsidR="001A777F" w:rsidRPr="000176AC">
        <w:rPr>
          <w:rFonts w:ascii="Tahoma" w:hAnsi="Tahoma" w:cs="Tahoma"/>
          <w:lang w:val="en-GB"/>
        </w:rPr>
        <w:t xml:space="preserve">genetic resource </w:t>
      </w:r>
      <w:r w:rsidR="0081296B" w:rsidRPr="000176AC">
        <w:rPr>
          <w:rFonts w:ascii="Tahoma" w:hAnsi="Tahoma" w:cs="Tahoma"/>
          <w:lang w:val="en-GB"/>
        </w:rPr>
        <w:t xml:space="preserve">is accessed from </w:t>
      </w:r>
      <w:r w:rsidR="0081296B" w:rsidRPr="000176AC">
        <w:rPr>
          <w:rFonts w:ascii="Tahoma" w:hAnsi="Tahoma" w:cs="Tahoma"/>
          <w:i/>
          <w:lang w:val="en-GB"/>
        </w:rPr>
        <w:t>ex situ</w:t>
      </w:r>
      <w:r w:rsidR="0081296B" w:rsidRPr="000176AC">
        <w:rPr>
          <w:rFonts w:ascii="Tahoma" w:hAnsi="Tahoma" w:cs="Tahoma"/>
          <w:lang w:val="en-GB"/>
        </w:rPr>
        <w:t xml:space="preserve"> conditions in the country in which the genetic resource was collected from </w:t>
      </w:r>
      <w:r w:rsidR="00C221A0" w:rsidRPr="000176AC">
        <w:rPr>
          <w:rFonts w:ascii="Tahoma" w:hAnsi="Tahoma" w:cs="Tahoma"/>
          <w:i/>
          <w:iCs/>
          <w:lang w:val="en-GB"/>
        </w:rPr>
        <w:t>in situ</w:t>
      </w:r>
      <w:r w:rsidR="0081296B" w:rsidRPr="000176AC">
        <w:rPr>
          <w:rFonts w:ascii="Tahoma" w:hAnsi="Tahoma" w:cs="Tahoma"/>
          <w:lang w:val="en-GB"/>
        </w:rPr>
        <w:t xml:space="preserve"> conditions, the </w:t>
      </w:r>
      <w:r w:rsidR="00ED4792" w:rsidRPr="000176AC">
        <w:rPr>
          <w:rFonts w:ascii="Tahoma" w:hAnsi="Tahoma" w:cs="Tahoma"/>
          <w:lang w:val="en-GB"/>
        </w:rPr>
        <w:t xml:space="preserve">applicable ABS law to follow will be the law of the country where </w:t>
      </w:r>
      <w:r w:rsidR="00817709" w:rsidRPr="000176AC">
        <w:rPr>
          <w:rFonts w:ascii="Tahoma" w:hAnsi="Tahoma" w:cs="Tahoma"/>
          <w:lang w:val="en-GB"/>
        </w:rPr>
        <w:t>the user accessed the genetic resource</w:t>
      </w:r>
      <w:r w:rsidR="00ED4792" w:rsidRPr="000176AC">
        <w:rPr>
          <w:rFonts w:ascii="Tahoma" w:hAnsi="Tahoma" w:cs="Tahoma"/>
          <w:lang w:val="en-GB"/>
        </w:rPr>
        <w:t>.</w:t>
      </w:r>
    </w:p>
    <w:p w14:paraId="42C65263" w14:textId="77777777" w:rsidR="008D2CBD" w:rsidRPr="000176AC" w:rsidRDefault="008D2CBD" w:rsidP="00B60AF8">
      <w:pPr>
        <w:pStyle w:val="ListParagraph"/>
        <w:spacing w:after="0" w:line="240" w:lineRule="auto"/>
        <w:ind w:left="1080"/>
        <w:jc w:val="both"/>
        <w:rPr>
          <w:rFonts w:ascii="Tahoma" w:hAnsi="Tahoma" w:cs="Tahoma"/>
          <w:lang w:val="en-GB"/>
        </w:rPr>
      </w:pPr>
    </w:p>
    <w:p w14:paraId="190F8782" w14:textId="77777777" w:rsidR="00C221A0" w:rsidRPr="000176AC" w:rsidRDefault="00C221A0" w:rsidP="00E74C71">
      <w:pPr>
        <w:spacing w:after="0" w:line="240" w:lineRule="auto"/>
        <w:jc w:val="both"/>
        <w:rPr>
          <w:rFonts w:ascii="Tahoma" w:hAnsi="Tahoma" w:cs="Tahoma"/>
          <w:u w:val="single"/>
          <w:lang w:val="en-GB"/>
        </w:rPr>
      </w:pP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41335A" w:rsidRPr="00833363" w14:paraId="49FFCF7C" w14:textId="77777777" w:rsidTr="00EE33F8">
        <w:tc>
          <w:tcPr>
            <w:tcW w:w="9736" w:type="dxa"/>
          </w:tcPr>
          <w:p w14:paraId="03CE3C41" w14:textId="0A5E558A" w:rsidR="0041335A" w:rsidRPr="000176AC" w:rsidRDefault="0041335A" w:rsidP="0041335A">
            <w:pPr>
              <w:jc w:val="both"/>
              <w:rPr>
                <w:rFonts w:ascii="Tahoma" w:hAnsi="Tahoma" w:cs="Tahoma"/>
                <w:color w:val="000000" w:themeColor="text1"/>
                <w:u w:val="single"/>
                <w:lang w:val="en-GB"/>
              </w:rPr>
            </w:pPr>
            <w:bookmarkStart w:id="25" w:name="_Hlk84940031"/>
            <w:r w:rsidRPr="000176AC">
              <w:rPr>
                <w:rFonts w:ascii="Tahoma" w:hAnsi="Tahoma" w:cs="Tahoma"/>
                <w:color w:val="000000" w:themeColor="text1"/>
                <w:u w:val="single"/>
                <w:lang w:val="en-GB"/>
              </w:rPr>
              <w:t>Example</w:t>
            </w:r>
            <w:r w:rsidR="00376B15" w:rsidRPr="000176AC">
              <w:rPr>
                <w:rFonts w:ascii="Tahoma" w:hAnsi="Tahoma" w:cs="Tahoma"/>
                <w:color w:val="000000" w:themeColor="text1"/>
                <w:u w:val="single"/>
                <w:lang w:val="en-GB"/>
              </w:rPr>
              <w:t xml:space="preserve"> 15</w:t>
            </w:r>
            <w:r w:rsidRPr="000176AC">
              <w:rPr>
                <w:rFonts w:ascii="Tahoma" w:hAnsi="Tahoma" w:cs="Tahoma"/>
                <w:color w:val="000000" w:themeColor="text1"/>
                <w:u w:val="single"/>
                <w:lang w:val="en-GB"/>
              </w:rPr>
              <w:t>:</w:t>
            </w:r>
          </w:p>
          <w:p w14:paraId="19EA3BAB" w14:textId="1A0E71C3" w:rsidR="0041335A" w:rsidRPr="000176AC" w:rsidRDefault="0041335A" w:rsidP="00A24DD8">
            <w:pPr>
              <w:jc w:val="both"/>
              <w:rPr>
                <w:rFonts w:ascii="Tahoma" w:hAnsi="Tahoma" w:cs="Tahoma"/>
                <w:color w:val="000000" w:themeColor="text1"/>
                <w:sz w:val="18"/>
                <w:szCs w:val="18"/>
                <w:lang w:val="en-GB"/>
              </w:rPr>
            </w:pPr>
            <w:r w:rsidRPr="000176AC">
              <w:rPr>
                <w:rFonts w:ascii="Tahoma" w:hAnsi="Tahoma" w:cs="Tahoma"/>
                <w:color w:val="000000" w:themeColor="text1"/>
                <w:lang w:val="en-GB"/>
              </w:rPr>
              <w:t xml:space="preserve">A company obtains a genetic resource from a </w:t>
            </w:r>
            <w:proofErr w:type="spellStart"/>
            <w:r w:rsidRPr="000176AC">
              <w:rPr>
                <w:rFonts w:ascii="Tahoma" w:hAnsi="Tahoma" w:cs="Tahoma"/>
                <w:color w:val="000000" w:themeColor="text1"/>
                <w:lang w:val="en-GB"/>
              </w:rPr>
              <w:t>genebank</w:t>
            </w:r>
            <w:proofErr w:type="spellEnd"/>
            <w:r w:rsidRPr="000176AC">
              <w:rPr>
                <w:rFonts w:ascii="Tahoma" w:hAnsi="Tahoma" w:cs="Tahoma"/>
                <w:color w:val="000000" w:themeColor="text1"/>
                <w:lang w:val="en-GB"/>
              </w:rPr>
              <w:t xml:space="preserve"> in country A in November 2015. The genetic resource can be found </w:t>
            </w:r>
            <w:r w:rsidRPr="000176AC">
              <w:rPr>
                <w:rFonts w:ascii="Tahoma" w:hAnsi="Tahoma" w:cs="Tahoma"/>
                <w:i/>
                <w:color w:val="000000" w:themeColor="text1"/>
                <w:lang w:val="en-GB"/>
              </w:rPr>
              <w:t>in situ</w:t>
            </w:r>
            <w:r w:rsidRPr="000176AC">
              <w:rPr>
                <w:rFonts w:ascii="Tahoma" w:hAnsi="Tahoma" w:cs="Tahoma"/>
                <w:color w:val="000000" w:themeColor="text1"/>
                <w:lang w:val="en-GB"/>
              </w:rPr>
              <w:t xml:space="preserve"> in country A and has been collected by the </w:t>
            </w:r>
            <w:proofErr w:type="spellStart"/>
            <w:r w:rsidRPr="000176AC">
              <w:rPr>
                <w:rFonts w:ascii="Tahoma" w:hAnsi="Tahoma" w:cs="Tahoma"/>
                <w:color w:val="000000" w:themeColor="text1"/>
                <w:lang w:val="en-GB"/>
              </w:rPr>
              <w:t>genebank</w:t>
            </w:r>
            <w:proofErr w:type="spellEnd"/>
            <w:r w:rsidRPr="000176AC">
              <w:rPr>
                <w:rFonts w:ascii="Tahoma" w:hAnsi="Tahoma" w:cs="Tahoma"/>
                <w:color w:val="000000" w:themeColor="text1"/>
                <w:lang w:val="en-GB"/>
              </w:rPr>
              <w:t xml:space="preserve"> in country A. </w:t>
            </w:r>
            <w:r w:rsidR="00A24DD8" w:rsidRPr="000176AC">
              <w:rPr>
                <w:rFonts w:ascii="Tahoma" w:hAnsi="Tahoma" w:cs="Tahoma"/>
                <w:color w:val="000000" w:themeColor="text1"/>
                <w:lang w:val="en-GB"/>
              </w:rPr>
              <w:t>Therefore</w:t>
            </w:r>
            <w:r w:rsidR="00A46006" w:rsidRPr="000176AC">
              <w:rPr>
                <w:rFonts w:ascii="Tahoma" w:hAnsi="Tahoma" w:cs="Tahoma"/>
                <w:color w:val="000000" w:themeColor="text1"/>
                <w:lang w:val="en-GB"/>
              </w:rPr>
              <w:t>,</w:t>
            </w:r>
            <w:r w:rsidR="00A24DD8" w:rsidRPr="000176AC">
              <w:rPr>
                <w:rFonts w:ascii="Tahoma" w:hAnsi="Tahoma" w:cs="Tahoma"/>
                <w:color w:val="000000" w:themeColor="text1"/>
                <w:lang w:val="en-GB"/>
              </w:rPr>
              <w:t xml:space="preserve"> t</w:t>
            </w:r>
            <w:r w:rsidRPr="000176AC">
              <w:rPr>
                <w:rFonts w:ascii="Tahoma" w:hAnsi="Tahoma" w:cs="Tahoma"/>
                <w:color w:val="000000" w:themeColor="text1"/>
                <w:lang w:val="en-GB"/>
              </w:rPr>
              <w:t>he legislation that the user has to follow is the legislation of country A.</w:t>
            </w:r>
          </w:p>
        </w:tc>
      </w:tr>
      <w:bookmarkEnd w:id="25"/>
    </w:tbl>
    <w:p w14:paraId="75C7A302" w14:textId="4D427DF5" w:rsidR="00804CDD" w:rsidRPr="000176AC" w:rsidRDefault="00804CDD" w:rsidP="0041335A">
      <w:pPr>
        <w:pStyle w:val="ListParagraph"/>
        <w:spacing w:after="0" w:line="240" w:lineRule="auto"/>
        <w:ind w:left="0"/>
        <w:jc w:val="both"/>
        <w:rPr>
          <w:rFonts w:ascii="Tahoma" w:hAnsi="Tahoma" w:cs="Tahoma"/>
          <w:u w:val="single"/>
          <w:lang w:val="en-GB"/>
        </w:rPr>
      </w:pPr>
    </w:p>
    <w:p w14:paraId="0AE705C3" w14:textId="77777777" w:rsidR="00D33062" w:rsidRPr="000176AC" w:rsidRDefault="00D33062" w:rsidP="0041335A">
      <w:pPr>
        <w:pStyle w:val="ListParagraph"/>
        <w:spacing w:after="0" w:line="240" w:lineRule="auto"/>
        <w:ind w:left="0"/>
        <w:jc w:val="both"/>
        <w:rPr>
          <w:rFonts w:ascii="Tahoma" w:hAnsi="Tahoma" w:cs="Tahoma"/>
          <w:u w:val="single"/>
          <w:lang w:val="en-GB"/>
        </w:rPr>
      </w:pPr>
    </w:p>
    <w:p w14:paraId="06C57133" w14:textId="77777777" w:rsidR="00817709" w:rsidRPr="000176AC" w:rsidRDefault="00817709" w:rsidP="00817709">
      <w:pPr>
        <w:pStyle w:val="ListParagraph"/>
        <w:spacing w:after="0" w:line="240" w:lineRule="auto"/>
        <w:ind w:left="1080"/>
        <w:jc w:val="both"/>
        <w:rPr>
          <w:rFonts w:ascii="Tahoma" w:hAnsi="Tahoma" w:cs="Tahoma"/>
          <w:u w:val="single"/>
          <w:lang w:val="en-GB"/>
        </w:rPr>
      </w:pP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41335A" w:rsidRPr="00833363" w14:paraId="6EA3C3F4" w14:textId="77777777" w:rsidTr="00EE33F8">
        <w:tc>
          <w:tcPr>
            <w:tcW w:w="9736" w:type="dxa"/>
          </w:tcPr>
          <w:p w14:paraId="5F94738A" w14:textId="63662394" w:rsidR="0041335A" w:rsidRPr="000176AC" w:rsidRDefault="0041335A" w:rsidP="0041335A">
            <w:pPr>
              <w:jc w:val="both"/>
              <w:rPr>
                <w:rFonts w:ascii="Tahoma" w:hAnsi="Tahoma" w:cs="Tahoma"/>
                <w:color w:val="000000" w:themeColor="text1"/>
                <w:u w:val="single"/>
                <w:lang w:val="en-GB"/>
              </w:rPr>
            </w:pPr>
            <w:r w:rsidRPr="000176AC">
              <w:rPr>
                <w:rFonts w:ascii="Tahoma" w:hAnsi="Tahoma" w:cs="Tahoma"/>
                <w:color w:val="000000" w:themeColor="text1"/>
                <w:u w:val="single"/>
                <w:lang w:val="en-GB"/>
              </w:rPr>
              <w:t>Example</w:t>
            </w:r>
            <w:r w:rsidR="00376B15" w:rsidRPr="000176AC">
              <w:rPr>
                <w:rFonts w:ascii="Tahoma" w:hAnsi="Tahoma" w:cs="Tahoma"/>
                <w:color w:val="000000" w:themeColor="text1"/>
                <w:u w:val="single"/>
                <w:lang w:val="en-GB"/>
              </w:rPr>
              <w:t xml:space="preserve"> 16</w:t>
            </w:r>
            <w:r w:rsidRPr="000176AC">
              <w:rPr>
                <w:rFonts w:ascii="Tahoma" w:hAnsi="Tahoma" w:cs="Tahoma"/>
                <w:color w:val="000000" w:themeColor="text1"/>
                <w:u w:val="single"/>
                <w:lang w:val="en-GB"/>
              </w:rPr>
              <w:t>:</w:t>
            </w:r>
          </w:p>
          <w:p w14:paraId="5D214FF2" w14:textId="77777777" w:rsidR="0041335A" w:rsidRPr="000176AC" w:rsidRDefault="0041335A" w:rsidP="0041335A">
            <w:pPr>
              <w:jc w:val="both"/>
              <w:rPr>
                <w:rFonts w:ascii="Tahoma" w:hAnsi="Tahoma" w:cs="Tahoma"/>
                <w:color w:val="000000" w:themeColor="text1"/>
                <w:lang w:val="en-GB"/>
              </w:rPr>
            </w:pPr>
            <w:r w:rsidRPr="000176AC">
              <w:rPr>
                <w:rFonts w:ascii="Tahoma" w:hAnsi="Tahoma" w:cs="Tahoma"/>
                <w:color w:val="000000" w:themeColor="text1"/>
                <w:lang w:val="en-GB"/>
              </w:rPr>
              <w:t xml:space="preserve">A breeder gets some plants from a farmer of his local soybean variety in country B in 2016. </w:t>
            </w:r>
          </w:p>
          <w:p w14:paraId="6204D672" w14:textId="77777777" w:rsidR="0041335A" w:rsidRPr="000176AC" w:rsidRDefault="0041335A" w:rsidP="008423C2">
            <w:pPr>
              <w:jc w:val="both"/>
              <w:rPr>
                <w:rFonts w:ascii="Tahoma" w:hAnsi="Tahoma" w:cs="Tahoma"/>
                <w:color w:val="000000" w:themeColor="text1"/>
                <w:lang w:val="en-GB"/>
              </w:rPr>
            </w:pPr>
            <w:r w:rsidRPr="000176AC">
              <w:rPr>
                <w:rFonts w:ascii="Tahoma" w:hAnsi="Tahoma" w:cs="Tahoma"/>
                <w:color w:val="000000" w:themeColor="text1"/>
                <w:lang w:val="en-GB"/>
              </w:rPr>
              <w:t xml:space="preserve">Since the genetic resource is a local farmers’ variety, the country whose legislation has to be followed by the user in this case would be that of country B. </w:t>
            </w:r>
          </w:p>
        </w:tc>
      </w:tr>
    </w:tbl>
    <w:p w14:paraId="1BA1611A" w14:textId="77777777" w:rsidR="00817709" w:rsidRPr="008D3EC9" w:rsidRDefault="00817709" w:rsidP="0041335A">
      <w:pPr>
        <w:pStyle w:val="ListParagraph"/>
        <w:spacing w:after="0" w:line="240" w:lineRule="auto"/>
        <w:ind w:left="0"/>
        <w:jc w:val="both"/>
        <w:rPr>
          <w:u w:val="single"/>
          <w:lang w:val="en-GB"/>
        </w:rPr>
      </w:pPr>
    </w:p>
    <w:p w14:paraId="1916E6DC" w14:textId="77777777" w:rsidR="00B60AF8" w:rsidRPr="008D3EC9" w:rsidRDefault="00B60AF8" w:rsidP="00B60AF8">
      <w:pPr>
        <w:pStyle w:val="ListParagraph"/>
        <w:spacing w:after="0" w:line="240" w:lineRule="auto"/>
        <w:ind w:left="1080"/>
        <w:jc w:val="both"/>
        <w:rPr>
          <w:lang w:val="en-GB"/>
        </w:rPr>
      </w:pPr>
    </w:p>
    <w:p w14:paraId="1EA3332E" w14:textId="12986846" w:rsidR="004D25F3" w:rsidRPr="000176AC" w:rsidRDefault="00376B15" w:rsidP="00E62858">
      <w:pPr>
        <w:spacing w:after="0" w:line="240" w:lineRule="auto"/>
        <w:ind w:left="705" w:hanging="705"/>
        <w:jc w:val="both"/>
        <w:rPr>
          <w:rFonts w:ascii="Tahoma" w:hAnsi="Tahoma" w:cs="Tahoma"/>
          <w:lang w:val="en-GB"/>
        </w:rPr>
      </w:pPr>
      <w:r w:rsidRPr="000176AC">
        <w:rPr>
          <w:rFonts w:ascii="Tahoma" w:hAnsi="Tahoma" w:cs="Tahoma"/>
          <w:lang w:val="en-GB"/>
        </w:rPr>
        <w:t>5.</w:t>
      </w:r>
      <w:r w:rsidR="00E62858" w:rsidRPr="000176AC">
        <w:rPr>
          <w:rFonts w:ascii="Tahoma" w:hAnsi="Tahoma" w:cs="Tahoma"/>
          <w:lang w:val="en-GB"/>
        </w:rPr>
        <w:t>1.2.2.</w:t>
      </w:r>
      <w:r w:rsidR="000176AC">
        <w:rPr>
          <w:rFonts w:ascii="Tahoma" w:hAnsi="Tahoma" w:cs="Tahoma"/>
          <w:lang w:val="en-GB"/>
        </w:rPr>
        <w:t xml:space="preserve"> </w:t>
      </w:r>
      <w:r w:rsidR="004D25F3" w:rsidRPr="000176AC">
        <w:rPr>
          <w:rFonts w:ascii="Tahoma" w:hAnsi="Tahoma" w:cs="Tahoma"/>
          <w:lang w:val="en-GB"/>
        </w:rPr>
        <w:t xml:space="preserve">If the collection from which the user is accessing the genetic resource is a collection </w:t>
      </w:r>
      <w:r w:rsidR="008C7E3F" w:rsidRPr="000176AC">
        <w:rPr>
          <w:rFonts w:ascii="Tahoma" w:hAnsi="Tahoma" w:cs="Tahoma"/>
          <w:lang w:val="en-GB"/>
        </w:rPr>
        <w:t xml:space="preserve">under the control of the State </w:t>
      </w:r>
      <w:r w:rsidR="004D25F3" w:rsidRPr="000176AC">
        <w:rPr>
          <w:rFonts w:ascii="Tahoma" w:hAnsi="Tahoma" w:cs="Tahoma"/>
          <w:lang w:val="en-GB"/>
        </w:rPr>
        <w:t xml:space="preserve">and if the </w:t>
      </w:r>
      <w:r w:rsidR="00D74FB9" w:rsidRPr="000176AC">
        <w:rPr>
          <w:rFonts w:ascii="Tahoma" w:hAnsi="Tahoma" w:cs="Tahoma"/>
          <w:lang w:val="en-GB"/>
        </w:rPr>
        <w:t xml:space="preserve">genetic resource accessed has not been collected by the </w:t>
      </w:r>
      <w:r w:rsidR="004D25F3" w:rsidRPr="000176AC">
        <w:rPr>
          <w:rFonts w:ascii="Tahoma" w:hAnsi="Tahoma" w:cs="Tahoma"/>
          <w:lang w:val="en-GB"/>
        </w:rPr>
        <w:t xml:space="preserve">collection </w:t>
      </w:r>
      <w:r w:rsidR="004D25F3" w:rsidRPr="000176AC">
        <w:rPr>
          <w:rFonts w:ascii="Tahoma" w:hAnsi="Tahoma" w:cs="Tahoma"/>
          <w:i/>
          <w:lang w:val="en-GB"/>
        </w:rPr>
        <w:t>in situ</w:t>
      </w:r>
      <w:r w:rsidR="00D74FB9" w:rsidRPr="000176AC">
        <w:rPr>
          <w:rFonts w:ascii="Tahoma" w:hAnsi="Tahoma" w:cs="Tahoma"/>
          <w:i/>
          <w:lang w:val="en-GB"/>
        </w:rPr>
        <w:t xml:space="preserve"> </w:t>
      </w:r>
      <w:r w:rsidR="004D25F3" w:rsidRPr="000176AC">
        <w:rPr>
          <w:rFonts w:ascii="Tahoma" w:hAnsi="Tahoma" w:cs="Tahoma"/>
          <w:lang w:val="en-GB"/>
        </w:rPr>
        <w:t xml:space="preserve">in the country of establishment but </w:t>
      </w:r>
      <w:r w:rsidR="009D5079" w:rsidRPr="000176AC">
        <w:rPr>
          <w:rFonts w:ascii="Tahoma" w:hAnsi="Tahoma" w:cs="Tahoma"/>
          <w:lang w:val="en-GB"/>
        </w:rPr>
        <w:t>in another country</w:t>
      </w:r>
      <w:r w:rsidR="004D25F3" w:rsidRPr="000176AC">
        <w:rPr>
          <w:rFonts w:ascii="Tahoma" w:hAnsi="Tahoma" w:cs="Tahoma"/>
          <w:lang w:val="en-GB"/>
        </w:rPr>
        <w:t>, the</w:t>
      </w:r>
      <w:r w:rsidR="00F67832" w:rsidRPr="000176AC">
        <w:rPr>
          <w:rFonts w:ascii="Tahoma" w:hAnsi="Tahoma" w:cs="Tahoma"/>
          <w:lang w:val="en-GB"/>
        </w:rPr>
        <w:t>n the</w:t>
      </w:r>
      <w:r w:rsidR="004D25F3" w:rsidRPr="000176AC">
        <w:rPr>
          <w:rFonts w:ascii="Tahoma" w:hAnsi="Tahoma" w:cs="Tahoma"/>
          <w:lang w:val="en-GB"/>
        </w:rPr>
        <w:t xml:space="preserve"> user may </w:t>
      </w:r>
      <w:r w:rsidR="004D25F3" w:rsidRPr="000176AC">
        <w:rPr>
          <w:rFonts w:ascii="Tahoma" w:hAnsi="Tahoma" w:cs="Tahoma"/>
          <w:lang w:val="en-GB"/>
        </w:rPr>
        <w:lastRenderedPageBreak/>
        <w:t xml:space="preserve">assume that </w:t>
      </w:r>
      <w:r w:rsidR="00CC41F6" w:rsidRPr="000176AC">
        <w:rPr>
          <w:rFonts w:ascii="Tahoma" w:hAnsi="Tahoma" w:cs="Tahoma"/>
          <w:lang w:val="en-GB"/>
        </w:rPr>
        <w:t>the applicable ABS law to follow will be the law of the country where the collection is located</w:t>
      </w:r>
      <w:r w:rsidR="009D5079" w:rsidRPr="000176AC">
        <w:rPr>
          <w:rFonts w:ascii="Tahoma" w:hAnsi="Tahoma" w:cs="Tahoma"/>
          <w:lang w:val="en-GB"/>
        </w:rPr>
        <w:t>, unless otherwise specified by the collection</w:t>
      </w:r>
      <w:r w:rsidR="004D25F3" w:rsidRPr="000176AC">
        <w:rPr>
          <w:rFonts w:ascii="Tahoma" w:hAnsi="Tahoma" w:cs="Tahoma"/>
          <w:lang w:val="en-GB"/>
        </w:rPr>
        <w:t>.</w:t>
      </w:r>
    </w:p>
    <w:p w14:paraId="75EF3A75" w14:textId="77777777" w:rsidR="00E525FA" w:rsidRPr="000176AC" w:rsidRDefault="00E525FA" w:rsidP="00D74FB9">
      <w:pPr>
        <w:pStyle w:val="ListParagraph"/>
        <w:spacing w:after="0" w:line="240" w:lineRule="auto"/>
        <w:ind w:left="1080"/>
        <w:jc w:val="both"/>
        <w:rPr>
          <w:rFonts w:ascii="Tahoma" w:hAnsi="Tahoma" w:cs="Tahoma"/>
          <w:highlight w:val="yellow"/>
          <w:lang w:val="en-GB"/>
        </w:rPr>
      </w:pPr>
    </w:p>
    <w:p w14:paraId="75A29708" w14:textId="77777777" w:rsidR="00FD3749" w:rsidRPr="000176AC" w:rsidRDefault="004D25F3" w:rsidP="00D74FB9">
      <w:pPr>
        <w:pStyle w:val="ListParagraph"/>
        <w:spacing w:after="0" w:line="240" w:lineRule="auto"/>
        <w:ind w:left="1080"/>
        <w:jc w:val="both"/>
        <w:rPr>
          <w:rFonts w:ascii="Tahoma" w:hAnsi="Tahoma" w:cs="Tahoma"/>
          <w:highlight w:val="yellow"/>
          <w:lang w:val="en-GB"/>
        </w:rPr>
      </w:pPr>
      <w:r w:rsidRPr="000176AC">
        <w:rPr>
          <w:rFonts w:ascii="Tahoma" w:hAnsi="Tahoma" w:cs="Tahoma"/>
          <w:highlight w:val="yellow"/>
          <w:lang w:val="en-GB"/>
        </w:rPr>
        <w:t xml:space="preserve"> </w:t>
      </w:r>
    </w:p>
    <w:p w14:paraId="798909E9" w14:textId="1CFF2D7F" w:rsidR="00E05886" w:rsidRPr="000176AC" w:rsidRDefault="00376B15" w:rsidP="008423C2">
      <w:pPr>
        <w:spacing w:after="0" w:line="240" w:lineRule="auto"/>
        <w:ind w:left="705" w:hanging="705"/>
        <w:jc w:val="both"/>
        <w:rPr>
          <w:rFonts w:ascii="Tahoma" w:hAnsi="Tahoma" w:cs="Tahoma"/>
          <w:lang w:val="en-GB"/>
        </w:rPr>
      </w:pPr>
      <w:r w:rsidRPr="000176AC">
        <w:rPr>
          <w:rFonts w:ascii="Tahoma" w:hAnsi="Tahoma" w:cs="Tahoma"/>
          <w:lang w:val="en-GB"/>
        </w:rPr>
        <w:t>5.</w:t>
      </w:r>
      <w:r w:rsidR="00E62858" w:rsidRPr="000176AC">
        <w:rPr>
          <w:rFonts w:ascii="Tahoma" w:hAnsi="Tahoma" w:cs="Tahoma"/>
          <w:lang w:val="en-GB"/>
        </w:rPr>
        <w:t>1.2.3.</w:t>
      </w:r>
      <w:r w:rsidR="000176AC">
        <w:rPr>
          <w:rFonts w:ascii="Tahoma" w:hAnsi="Tahoma" w:cs="Tahoma"/>
          <w:lang w:val="en-GB"/>
        </w:rPr>
        <w:t xml:space="preserve"> </w:t>
      </w:r>
      <w:r w:rsidR="00ED4792" w:rsidRPr="000176AC">
        <w:rPr>
          <w:rFonts w:ascii="Tahoma" w:hAnsi="Tahoma" w:cs="Tahoma"/>
          <w:lang w:val="en-GB"/>
        </w:rPr>
        <w:t xml:space="preserve">If the </w:t>
      </w:r>
      <w:r w:rsidR="00C4339E" w:rsidRPr="000176AC">
        <w:rPr>
          <w:rFonts w:ascii="Tahoma" w:hAnsi="Tahoma" w:cs="Tahoma"/>
          <w:lang w:val="en-GB"/>
        </w:rPr>
        <w:t xml:space="preserve">collection from which </w:t>
      </w:r>
      <w:r w:rsidR="00ED4792" w:rsidRPr="000176AC">
        <w:rPr>
          <w:rFonts w:ascii="Tahoma" w:hAnsi="Tahoma" w:cs="Tahoma"/>
          <w:lang w:val="en-GB"/>
        </w:rPr>
        <w:t xml:space="preserve">the </w:t>
      </w:r>
      <w:r w:rsidR="00804CDD" w:rsidRPr="000176AC">
        <w:rPr>
          <w:rFonts w:ascii="Tahoma" w:hAnsi="Tahoma" w:cs="Tahoma"/>
          <w:lang w:val="en-GB"/>
        </w:rPr>
        <w:t xml:space="preserve">user is accessing the genetic resource </w:t>
      </w:r>
      <w:r w:rsidR="00A514BF" w:rsidRPr="000176AC">
        <w:rPr>
          <w:rFonts w:ascii="Tahoma" w:hAnsi="Tahoma" w:cs="Tahoma"/>
          <w:lang w:val="en-GB"/>
        </w:rPr>
        <w:t xml:space="preserve">is </w:t>
      </w:r>
      <w:r w:rsidR="00A53B89" w:rsidRPr="000176AC">
        <w:rPr>
          <w:rFonts w:ascii="Tahoma" w:hAnsi="Tahoma" w:cs="Tahoma"/>
          <w:lang w:val="en-GB"/>
        </w:rPr>
        <w:t xml:space="preserve">NOT </w:t>
      </w:r>
      <w:r w:rsidR="00A514BF" w:rsidRPr="000176AC">
        <w:rPr>
          <w:rFonts w:ascii="Tahoma" w:hAnsi="Tahoma" w:cs="Tahoma"/>
          <w:lang w:val="en-GB"/>
        </w:rPr>
        <w:t xml:space="preserve">a </w:t>
      </w:r>
      <w:r w:rsidR="00A53B89" w:rsidRPr="000176AC">
        <w:rPr>
          <w:rFonts w:ascii="Tahoma" w:hAnsi="Tahoma" w:cs="Tahoma"/>
          <w:lang w:val="en-GB"/>
        </w:rPr>
        <w:t xml:space="preserve">collection under the control of the State </w:t>
      </w:r>
      <w:r w:rsidR="00A514BF" w:rsidRPr="000176AC">
        <w:rPr>
          <w:rFonts w:ascii="Tahoma" w:hAnsi="Tahoma" w:cs="Tahoma"/>
          <w:lang w:val="en-GB"/>
        </w:rPr>
        <w:t xml:space="preserve">and </w:t>
      </w:r>
      <w:r w:rsidR="00C4339E" w:rsidRPr="000176AC">
        <w:rPr>
          <w:rFonts w:ascii="Tahoma" w:hAnsi="Tahoma" w:cs="Tahoma"/>
          <w:lang w:val="en-GB"/>
        </w:rPr>
        <w:t xml:space="preserve">did not collect the material from the country where the </w:t>
      </w:r>
      <w:r w:rsidR="00C52CD1" w:rsidRPr="000176AC">
        <w:rPr>
          <w:rFonts w:ascii="Tahoma" w:hAnsi="Tahoma" w:cs="Tahoma"/>
          <w:lang w:val="en-GB"/>
        </w:rPr>
        <w:t>collection</w:t>
      </w:r>
      <w:r w:rsidR="00C4339E" w:rsidRPr="000176AC">
        <w:rPr>
          <w:rFonts w:ascii="Tahoma" w:hAnsi="Tahoma" w:cs="Tahoma"/>
          <w:lang w:val="en-GB"/>
        </w:rPr>
        <w:t xml:space="preserve"> is established</w:t>
      </w:r>
      <w:r w:rsidR="00ED4792" w:rsidRPr="000176AC">
        <w:rPr>
          <w:rFonts w:ascii="Tahoma" w:hAnsi="Tahoma" w:cs="Tahoma"/>
          <w:lang w:val="en-GB"/>
        </w:rPr>
        <w:t>, the</w:t>
      </w:r>
      <w:r w:rsidR="00804CDD" w:rsidRPr="000176AC">
        <w:rPr>
          <w:rFonts w:ascii="Tahoma" w:hAnsi="Tahoma" w:cs="Tahoma"/>
          <w:lang w:val="en-GB"/>
        </w:rPr>
        <w:t xml:space="preserve"> user should seek, and the</w:t>
      </w:r>
      <w:r w:rsidR="00ED4792" w:rsidRPr="000176AC">
        <w:rPr>
          <w:rFonts w:ascii="Tahoma" w:hAnsi="Tahoma" w:cs="Tahoma"/>
          <w:lang w:val="en-GB"/>
        </w:rPr>
        <w:t xml:space="preserve"> holder of the </w:t>
      </w:r>
      <w:r w:rsidR="00804CDD" w:rsidRPr="000176AC">
        <w:rPr>
          <w:rFonts w:ascii="Tahoma" w:hAnsi="Tahoma" w:cs="Tahoma"/>
          <w:lang w:val="en-GB"/>
        </w:rPr>
        <w:t>genetic resource (from whom the user is accessing it</w:t>
      </w:r>
      <w:r w:rsidR="009D5079" w:rsidRPr="000176AC">
        <w:rPr>
          <w:rFonts w:ascii="Tahoma" w:hAnsi="Tahoma" w:cs="Tahoma"/>
          <w:lang w:val="en-GB"/>
        </w:rPr>
        <w:t xml:space="preserve"> directly</w:t>
      </w:r>
      <w:r w:rsidR="00804CDD" w:rsidRPr="000176AC">
        <w:rPr>
          <w:rFonts w:ascii="Tahoma" w:hAnsi="Tahoma" w:cs="Tahoma"/>
          <w:lang w:val="en-GB"/>
        </w:rPr>
        <w:t>)</w:t>
      </w:r>
      <w:r w:rsidR="00ED4792" w:rsidRPr="000176AC">
        <w:rPr>
          <w:rFonts w:ascii="Tahoma" w:hAnsi="Tahoma" w:cs="Tahoma"/>
          <w:lang w:val="en-GB"/>
        </w:rPr>
        <w:t xml:space="preserve"> should provide the information to the user regarding the country</w:t>
      </w:r>
      <w:r w:rsidR="004D25F3" w:rsidRPr="000176AC">
        <w:rPr>
          <w:rFonts w:ascii="Tahoma" w:hAnsi="Tahoma" w:cs="Tahoma"/>
          <w:lang w:val="en-GB"/>
        </w:rPr>
        <w:t xml:space="preserve"> whose legislation is applicable</w:t>
      </w:r>
      <w:r w:rsidR="008423C2" w:rsidRPr="000176AC">
        <w:rPr>
          <w:rFonts w:ascii="Tahoma" w:hAnsi="Tahoma" w:cs="Tahoma"/>
          <w:lang w:val="en-GB"/>
        </w:rPr>
        <w:t>.</w:t>
      </w:r>
    </w:p>
    <w:p w14:paraId="194E212A" w14:textId="77777777" w:rsidR="00A53FE8" w:rsidRDefault="00A53FE8" w:rsidP="00501A4D">
      <w:pPr>
        <w:spacing w:after="0" w:line="240" w:lineRule="auto"/>
        <w:rPr>
          <w:i/>
          <w:u w:val="single"/>
          <w:lang w:val="en-GB"/>
        </w:rPr>
      </w:pPr>
    </w:p>
    <w:p w14:paraId="655B02ED" w14:textId="77777777" w:rsidR="00ED4792" w:rsidRPr="005E68AF" w:rsidRDefault="00ED4792" w:rsidP="00376B15">
      <w:pPr>
        <w:spacing w:after="0" w:line="240" w:lineRule="auto"/>
        <w:rPr>
          <w:rFonts w:ascii="Tahoma" w:hAnsi="Tahoma" w:cs="Tahoma"/>
          <w:b/>
          <w:bCs/>
          <w:i/>
          <w:u w:val="single"/>
          <w:lang w:val="en-GB"/>
        </w:rPr>
      </w:pPr>
      <w:r w:rsidRPr="005E68AF">
        <w:rPr>
          <w:rFonts w:ascii="Tahoma" w:hAnsi="Tahoma" w:cs="Tahoma"/>
          <w:b/>
          <w:bCs/>
          <w:i/>
          <w:u w:val="single"/>
          <w:lang w:val="en-GB"/>
        </w:rPr>
        <w:t xml:space="preserve">Practical </w:t>
      </w:r>
      <w:r w:rsidR="00E62858" w:rsidRPr="005E68AF">
        <w:rPr>
          <w:rFonts w:ascii="Tahoma" w:hAnsi="Tahoma" w:cs="Tahoma"/>
          <w:b/>
          <w:bCs/>
          <w:i/>
          <w:u w:val="single"/>
          <w:lang w:val="en-GB"/>
        </w:rPr>
        <w:t>advice</w:t>
      </w:r>
      <w:r w:rsidR="00804CDD" w:rsidRPr="005E68AF">
        <w:rPr>
          <w:rFonts w:ascii="Tahoma" w:hAnsi="Tahoma" w:cs="Tahoma"/>
          <w:b/>
          <w:bCs/>
          <w:i/>
          <w:u w:val="single"/>
          <w:lang w:val="en-GB"/>
        </w:rPr>
        <w:t>:</w:t>
      </w:r>
    </w:p>
    <w:p w14:paraId="6F8C208D" w14:textId="77777777" w:rsidR="00ED4792" w:rsidRPr="005E68AF" w:rsidRDefault="00ED4792" w:rsidP="00221855">
      <w:pPr>
        <w:spacing w:after="0" w:line="240" w:lineRule="auto"/>
        <w:ind w:left="709"/>
        <w:rPr>
          <w:rFonts w:ascii="Tahoma" w:hAnsi="Tahoma" w:cs="Tahoma"/>
          <w:lang w:val="en-GB"/>
        </w:rPr>
      </w:pPr>
    </w:p>
    <w:p w14:paraId="6DC9B4FC" w14:textId="77777777" w:rsidR="00ED4792" w:rsidRPr="005E68AF" w:rsidRDefault="00ED4792" w:rsidP="00376B15">
      <w:pPr>
        <w:spacing w:after="0" w:line="240" w:lineRule="auto"/>
        <w:jc w:val="both"/>
        <w:rPr>
          <w:rFonts w:ascii="Tahoma" w:hAnsi="Tahoma" w:cs="Tahoma"/>
          <w:lang w:val="en-GB"/>
        </w:rPr>
      </w:pPr>
      <w:r w:rsidRPr="005E68AF">
        <w:rPr>
          <w:rFonts w:ascii="Tahoma" w:hAnsi="Tahoma" w:cs="Tahoma"/>
          <w:lang w:val="en-GB"/>
        </w:rPr>
        <w:t xml:space="preserve">In principle, the user should be able to rely on the information provided by the </w:t>
      </w:r>
      <w:proofErr w:type="gramStart"/>
      <w:r w:rsidRPr="005E68AF">
        <w:rPr>
          <w:rFonts w:ascii="Tahoma" w:hAnsi="Tahoma" w:cs="Tahoma"/>
          <w:i/>
          <w:lang w:val="en-GB"/>
        </w:rPr>
        <w:t>ex situ</w:t>
      </w:r>
      <w:proofErr w:type="gramEnd"/>
      <w:r w:rsidR="00804CDD" w:rsidRPr="005E68AF">
        <w:rPr>
          <w:rFonts w:ascii="Tahoma" w:hAnsi="Tahoma" w:cs="Tahoma"/>
          <w:lang w:val="en-GB"/>
        </w:rPr>
        <w:t xml:space="preserve"> holder of the genetic resources (from whom the user is accessing</w:t>
      </w:r>
      <w:r w:rsidR="009D5079" w:rsidRPr="005E68AF">
        <w:rPr>
          <w:rFonts w:ascii="Tahoma" w:hAnsi="Tahoma" w:cs="Tahoma"/>
          <w:lang w:val="en-GB"/>
        </w:rPr>
        <w:t xml:space="preserve"> directly</w:t>
      </w:r>
      <w:r w:rsidR="00804CDD" w:rsidRPr="005E68AF">
        <w:rPr>
          <w:rFonts w:ascii="Tahoma" w:hAnsi="Tahoma" w:cs="Tahoma"/>
          <w:lang w:val="en-GB"/>
        </w:rPr>
        <w:t>)</w:t>
      </w:r>
      <w:r w:rsidRPr="005E68AF">
        <w:rPr>
          <w:rFonts w:ascii="Tahoma" w:hAnsi="Tahoma" w:cs="Tahoma"/>
          <w:lang w:val="en-GB"/>
        </w:rPr>
        <w:t xml:space="preserve"> </w:t>
      </w:r>
      <w:r w:rsidR="00AB413A" w:rsidRPr="005E68AF">
        <w:rPr>
          <w:rFonts w:ascii="Tahoma" w:hAnsi="Tahoma" w:cs="Tahoma"/>
          <w:lang w:val="en-GB"/>
        </w:rPr>
        <w:t>about the country whose legislation has to be followed</w:t>
      </w:r>
      <w:r w:rsidRPr="005E68AF">
        <w:rPr>
          <w:rFonts w:ascii="Tahoma" w:hAnsi="Tahoma" w:cs="Tahoma"/>
          <w:lang w:val="en-GB"/>
        </w:rPr>
        <w:t xml:space="preserve">. In any event, </w:t>
      </w:r>
      <w:r w:rsidR="00804CDD" w:rsidRPr="005E68AF">
        <w:rPr>
          <w:rFonts w:ascii="Tahoma" w:hAnsi="Tahoma" w:cs="Tahoma"/>
          <w:lang w:val="en-GB"/>
        </w:rPr>
        <w:t xml:space="preserve">since it is the obligation of the user to seek information on the legal status of the genetic resource, </w:t>
      </w:r>
      <w:r w:rsidRPr="005E68AF">
        <w:rPr>
          <w:rFonts w:ascii="Tahoma" w:hAnsi="Tahoma" w:cs="Tahoma"/>
          <w:lang w:val="en-GB"/>
        </w:rPr>
        <w:t xml:space="preserve">it is recommended to explicitly ask the question, when accessing a </w:t>
      </w:r>
      <w:r w:rsidR="00804CDD" w:rsidRPr="005E68AF">
        <w:rPr>
          <w:rFonts w:ascii="Tahoma" w:hAnsi="Tahoma" w:cs="Tahoma"/>
          <w:lang w:val="en-GB"/>
        </w:rPr>
        <w:t xml:space="preserve">genetic resource </w:t>
      </w:r>
      <w:r w:rsidRPr="005E68AF">
        <w:rPr>
          <w:rFonts w:ascii="Tahoma" w:hAnsi="Tahoma" w:cs="Tahoma"/>
          <w:lang w:val="en-GB"/>
        </w:rPr>
        <w:t xml:space="preserve">from an </w:t>
      </w:r>
      <w:proofErr w:type="gramStart"/>
      <w:r w:rsidRPr="005E68AF">
        <w:rPr>
          <w:rFonts w:ascii="Tahoma" w:hAnsi="Tahoma" w:cs="Tahoma"/>
          <w:i/>
          <w:lang w:val="en-GB"/>
        </w:rPr>
        <w:t>ex situ</w:t>
      </w:r>
      <w:proofErr w:type="gramEnd"/>
      <w:r w:rsidRPr="005E68AF">
        <w:rPr>
          <w:rFonts w:ascii="Tahoma" w:hAnsi="Tahoma" w:cs="Tahoma"/>
          <w:lang w:val="en-GB"/>
        </w:rPr>
        <w:t xml:space="preserve"> holder, whether the </w:t>
      </w:r>
      <w:r w:rsidR="00166549" w:rsidRPr="005E68AF">
        <w:rPr>
          <w:rFonts w:ascii="Tahoma" w:hAnsi="Tahoma" w:cs="Tahoma"/>
          <w:lang w:val="en-GB"/>
        </w:rPr>
        <w:t xml:space="preserve">country whose laws are applicable </w:t>
      </w:r>
      <w:r w:rsidRPr="005E68AF">
        <w:rPr>
          <w:rFonts w:ascii="Tahoma" w:hAnsi="Tahoma" w:cs="Tahoma"/>
          <w:lang w:val="en-GB"/>
        </w:rPr>
        <w:t>is the country where the holder is located or whether it is another country.</w:t>
      </w:r>
    </w:p>
    <w:p w14:paraId="6E3119CF" w14:textId="77777777" w:rsidR="00C27D3E" w:rsidRPr="005E68AF" w:rsidRDefault="00C27D3E" w:rsidP="00ED7E9B">
      <w:pPr>
        <w:spacing w:after="0" w:line="240" w:lineRule="auto"/>
        <w:ind w:left="709"/>
        <w:jc w:val="both"/>
        <w:rPr>
          <w:rFonts w:ascii="Tahoma" w:hAnsi="Tahoma" w:cs="Tahoma"/>
          <w:lang w:val="en-GB"/>
        </w:rPr>
      </w:pPr>
    </w:p>
    <w:tbl>
      <w:tblPr>
        <w:tblStyle w:val="TableGrid"/>
        <w:tblW w:w="9806" w:type="dxa"/>
        <w:tblInd w:w="-30" w:type="dxa"/>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806"/>
      </w:tblGrid>
      <w:tr w:rsidR="00B26F90" w:rsidRPr="00833363" w14:paraId="73413717" w14:textId="77777777" w:rsidTr="00376B15">
        <w:tc>
          <w:tcPr>
            <w:tcW w:w="9806" w:type="dxa"/>
          </w:tcPr>
          <w:p w14:paraId="6CB81A8D" w14:textId="2B20C6FE" w:rsidR="00B26F90" w:rsidRPr="005E68AF" w:rsidRDefault="00B26F90" w:rsidP="00B26F90">
            <w:pPr>
              <w:rPr>
                <w:rFonts w:ascii="Tahoma" w:hAnsi="Tahoma" w:cs="Tahoma"/>
                <w:u w:val="single"/>
                <w:lang w:val="en-GB"/>
              </w:rPr>
            </w:pPr>
            <w:r w:rsidRPr="005E68AF">
              <w:rPr>
                <w:rFonts w:ascii="Tahoma" w:hAnsi="Tahoma" w:cs="Tahoma"/>
                <w:u w:val="single"/>
                <w:lang w:val="en-GB"/>
              </w:rPr>
              <w:t>Example</w:t>
            </w:r>
            <w:r w:rsidR="00376B15" w:rsidRPr="005E68AF">
              <w:rPr>
                <w:rFonts w:ascii="Tahoma" w:hAnsi="Tahoma" w:cs="Tahoma"/>
                <w:u w:val="single"/>
                <w:lang w:val="en-GB"/>
              </w:rPr>
              <w:t xml:space="preserve"> 17</w:t>
            </w:r>
            <w:r w:rsidRPr="005E68AF">
              <w:rPr>
                <w:rFonts w:ascii="Tahoma" w:hAnsi="Tahoma" w:cs="Tahoma"/>
                <w:u w:val="single"/>
                <w:lang w:val="en-GB"/>
              </w:rPr>
              <w:t>:</w:t>
            </w:r>
          </w:p>
          <w:p w14:paraId="6DDF72E7" w14:textId="77777777" w:rsidR="00B26F90" w:rsidRPr="005E68AF" w:rsidRDefault="00B26F90" w:rsidP="00376B15">
            <w:pPr>
              <w:jc w:val="both"/>
              <w:rPr>
                <w:rFonts w:ascii="Tahoma" w:hAnsi="Tahoma" w:cs="Tahoma"/>
                <w:lang w:val="en-GB"/>
              </w:rPr>
            </w:pPr>
            <w:r w:rsidRPr="005E68AF">
              <w:rPr>
                <w:rFonts w:ascii="Tahoma" w:hAnsi="Tahoma" w:cs="Tahoma"/>
                <w:lang w:val="en-GB"/>
              </w:rPr>
              <w:t xml:space="preserve">In 2016 breeder B would like to obtain a number of wild </w:t>
            </w:r>
            <w:r w:rsidRPr="005E68AF">
              <w:rPr>
                <w:rFonts w:ascii="Tahoma" w:hAnsi="Tahoma" w:cs="Tahoma"/>
                <w:i/>
                <w:lang w:val="en-GB"/>
              </w:rPr>
              <w:t>Fragaria</w:t>
            </w:r>
            <w:r w:rsidRPr="005E68AF">
              <w:rPr>
                <w:rFonts w:ascii="Tahoma" w:hAnsi="Tahoma" w:cs="Tahoma"/>
                <w:lang w:val="en-GB"/>
              </w:rPr>
              <w:t xml:space="preserve"> species from a </w:t>
            </w:r>
            <w:proofErr w:type="spellStart"/>
            <w:r w:rsidRPr="005E68AF">
              <w:rPr>
                <w:rFonts w:ascii="Tahoma" w:hAnsi="Tahoma" w:cs="Tahoma"/>
                <w:lang w:val="en-GB"/>
              </w:rPr>
              <w:t>genebank</w:t>
            </w:r>
            <w:proofErr w:type="spellEnd"/>
            <w:r w:rsidRPr="005E68AF">
              <w:rPr>
                <w:rFonts w:ascii="Tahoma" w:hAnsi="Tahoma" w:cs="Tahoma"/>
                <w:lang w:val="en-GB"/>
              </w:rPr>
              <w:t xml:space="preserve"> in country </w:t>
            </w:r>
            <w:proofErr w:type="gramStart"/>
            <w:r w:rsidRPr="005E68AF">
              <w:rPr>
                <w:rFonts w:ascii="Tahoma" w:hAnsi="Tahoma" w:cs="Tahoma"/>
                <w:lang w:val="en-GB"/>
              </w:rPr>
              <w:t>A;</w:t>
            </w:r>
            <w:proofErr w:type="gramEnd"/>
            <w:r w:rsidRPr="005E68AF">
              <w:rPr>
                <w:rFonts w:ascii="Tahoma" w:hAnsi="Tahoma" w:cs="Tahoma"/>
                <w:lang w:val="en-GB"/>
              </w:rPr>
              <w:t xml:space="preserve"> some tomato from the national </w:t>
            </w:r>
            <w:proofErr w:type="spellStart"/>
            <w:r w:rsidRPr="005E68AF">
              <w:rPr>
                <w:rFonts w:ascii="Tahoma" w:hAnsi="Tahoma" w:cs="Tahoma"/>
                <w:lang w:val="en-GB"/>
              </w:rPr>
              <w:t>genebank</w:t>
            </w:r>
            <w:proofErr w:type="spellEnd"/>
            <w:r w:rsidRPr="005E68AF">
              <w:rPr>
                <w:rFonts w:ascii="Tahoma" w:hAnsi="Tahoma" w:cs="Tahoma"/>
                <w:lang w:val="en-GB"/>
              </w:rPr>
              <w:t xml:space="preserve"> in country B and some eggplant accessions from a botanical garden in country C.</w:t>
            </w:r>
          </w:p>
          <w:p w14:paraId="30480679" w14:textId="77777777" w:rsidR="00B26F90" w:rsidRPr="005E68AF" w:rsidRDefault="00B26F90" w:rsidP="00376B15">
            <w:pPr>
              <w:jc w:val="both"/>
              <w:rPr>
                <w:rFonts w:ascii="Tahoma" w:hAnsi="Tahoma" w:cs="Tahoma"/>
                <w:lang w:val="en-GB"/>
              </w:rPr>
            </w:pPr>
            <w:r w:rsidRPr="005E68AF">
              <w:rPr>
                <w:rFonts w:ascii="Tahoma" w:hAnsi="Tahoma" w:cs="Tahoma"/>
                <w:lang w:val="en-GB"/>
              </w:rPr>
              <w:t xml:space="preserve">In all three countries, Breeder B should enquire with the holder of the genetic resources regarding the legal status of the genetic resource and should follow the indications received from the holder. </w:t>
            </w:r>
          </w:p>
          <w:p w14:paraId="562D21DA" w14:textId="77777777" w:rsidR="00B26F90" w:rsidRPr="005E68AF" w:rsidRDefault="00B26F90" w:rsidP="00376B15">
            <w:pPr>
              <w:jc w:val="both"/>
              <w:rPr>
                <w:rFonts w:ascii="Tahoma" w:hAnsi="Tahoma" w:cs="Tahoma"/>
                <w:lang w:val="en-GB"/>
              </w:rPr>
            </w:pPr>
            <w:r w:rsidRPr="005E68AF">
              <w:rPr>
                <w:rFonts w:ascii="Tahoma" w:hAnsi="Tahoma" w:cs="Tahoma"/>
                <w:lang w:val="en-GB"/>
              </w:rPr>
              <w:t>In country A, it turns out that the genetic resource belongs to a wild species in country A. Breeder B therefore has to check the applicable legislation in country A.</w:t>
            </w:r>
          </w:p>
          <w:p w14:paraId="1C78967E" w14:textId="5582B620" w:rsidR="00B26F90" w:rsidRPr="005E68AF" w:rsidRDefault="00B26F90" w:rsidP="00376B15">
            <w:pPr>
              <w:jc w:val="both"/>
              <w:rPr>
                <w:rFonts w:ascii="Tahoma" w:hAnsi="Tahoma" w:cs="Tahoma"/>
                <w:lang w:val="en-GB"/>
              </w:rPr>
            </w:pPr>
            <w:r w:rsidRPr="005E68AF">
              <w:rPr>
                <w:rFonts w:ascii="Tahoma" w:hAnsi="Tahoma" w:cs="Tahoma"/>
                <w:lang w:val="en-GB"/>
              </w:rPr>
              <w:t xml:space="preserve">In country B, the </w:t>
            </w:r>
            <w:proofErr w:type="spellStart"/>
            <w:r w:rsidRPr="005E68AF">
              <w:rPr>
                <w:rFonts w:ascii="Tahoma" w:hAnsi="Tahoma" w:cs="Tahoma"/>
                <w:lang w:val="en-GB"/>
              </w:rPr>
              <w:t>genebank</w:t>
            </w:r>
            <w:proofErr w:type="spellEnd"/>
            <w:r w:rsidRPr="005E68AF">
              <w:rPr>
                <w:rFonts w:ascii="Tahoma" w:hAnsi="Tahoma" w:cs="Tahoma"/>
                <w:lang w:val="en-GB"/>
              </w:rPr>
              <w:t xml:space="preserve"> states that the tomato genetic resources come from country D where no ABS legislation exists. Breeder B has no further obligations regarding the tomato genetic resource</w:t>
            </w:r>
            <w:r w:rsidR="009D5079" w:rsidRPr="005E68AF">
              <w:rPr>
                <w:rFonts w:ascii="Tahoma" w:hAnsi="Tahoma" w:cs="Tahoma"/>
                <w:lang w:val="en-GB"/>
              </w:rPr>
              <w:t>.</w:t>
            </w:r>
          </w:p>
          <w:p w14:paraId="593221A2" w14:textId="77777777" w:rsidR="00B26F90" w:rsidRPr="005E68AF" w:rsidRDefault="00B26F90" w:rsidP="00376B15">
            <w:pPr>
              <w:jc w:val="both"/>
              <w:rPr>
                <w:rFonts w:ascii="Tahoma" w:hAnsi="Tahoma" w:cs="Tahoma"/>
                <w:lang w:val="en-GB"/>
              </w:rPr>
            </w:pPr>
            <w:r w:rsidRPr="005E68AF">
              <w:rPr>
                <w:rFonts w:ascii="Tahoma" w:hAnsi="Tahoma" w:cs="Tahoma"/>
                <w:lang w:val="en-GB"/>
              </w:rPr>
              <w:t>In country C, the botanical garden informs that the eggplant material comes from country F and provides the PIC and MAT under which those were accessed. Those PIC and MAT however do not cover the possibility to use in breeding. Breeder B therefore has to go back to country F and obtain the necessary PIC and MAT.</w:t>
            </w:r>
          </w:p>
        </w:tc>
      </w:tr>
    </w:tbl>
    <w:p w14:paraId="27EB5522" w14:textId="77777777" w:rsidR="00ED7E9B" w:rsidRPr="005E68AF" w:rsidRDefault="00ED7E9B" w:rsidP="00B26F90">
      <w:pPr>
        <w:spacing w:after="0" w:line="240" w:lineRule="auto"/>
        <w:jc w:val="both"/>
        <w:rPr>
          <w:rFonts w:ascii="Tahoma" w:hAnsi="Tahoma" w:cs="Tahoma"/>
          <w:highlight w:val="yellow"/>
          <w:lang w:val="en-GB"/>
        </w:rPr>
      </w:pPr>
    </w:p>
    <w:p w14:paraId="0A2DC2DC" w14:textId="77777777" w:rsidR="00E62858" w:rsidRPr="005E68AF" w:rsidRDefault="00E62858" w:rsidP="00F81768">
      <w:pPr>
        <w:spacing w:after="0" w:line="240" w:lineRule="auto"/>
        <w:jc w:val="both"/>
        <w:rPr>
          <w:rFonts w:ascii="Tahoma" w:hAnsi="Tahoma" w:cs="Tahoma"/>
          <w:lang w:val="en-GB"/>
        </w:rPr>
      </w:pPr>
    </w:p>
    <w:p w14:paraId="18992CAB" w14:textId="2BBA67D5" w:rsidR="00EA4DCD" w:rsidRPr="005E68AF" w:rsidRDefault="00376B15" w:rsidP="00E62858">
      <w:pPr>
        <w:spacing w:after="0" w:line="240" w:lineRule="auto"/>
        <w:ind w:left="705" w:hanging="705"/>
        <w:jc w:val="both"/>
        <w:rPr>
          <w:rFonts w:ascii="Tahoma" w:hAnsi="Tahoma" w:cs="Tahoma"/>
          <w:lang w:val="en-GB"/>
        </w:rPr>
      </w:pPr>
      <w:r w:rsidRPr="005E68AF">
        <w:rPr>
          <w:rFonts w:ascii="Tahoma" w:hAnsi="Tahoma" w:cs="Tahoma"/>
          <w:lang w:val="en-GB"/>
        </w:rPr>
        <w:t>5.</w:t>
      </w:r>
      <w:r w:rsidR="00E62858" w:rsidRPr="005E68AF">
        <w:rPr>
          <w:rFonts w:ascii="Tahoma" w:hAnsi="Tahoma" w:cs="Tahoma"/>
          <w:lang w:val="en-GB"/>
        </w:rPr>
        <w:t>1.2.4</w:t>
      </w:r>
      <w:r w:rsidR="00E62858" w:rsidRPr="005E68AF">
        <w:rPr>
          <w:rFonts w:ascii="Tahoma" w:hAnsi="Tahoma" w:cs="Tahoma"/>
          <w:lang w:val="en-GB"/>
        </w:rPr>
        <w:tab/>
      </w:r>
      <w:r w:rsidR="005E68AF">
        <w:rPr>
          <w:rFonts w:ascii="Tahoma" w:hAnsi="Tahoma" w:cs="Tahoma"/>
          <w:lang w:val="en-GB"/>
        </w:rPr>
        <w:t xml:space="preserve">. </w:t>
      </w:r>
      <w:bookmarkStart w:id="26" w:name="Fivespecialcases"/>
      <w:r w:rsidR="00EA4DCD" w:rsidRPr="005E68AF">
        <w:rPr>
          <w:rFonts w:ascii="Tahoma" w:hAnsi="Tahoma" w:cs="Tahoma"/>
          <w:lang w:val="en-GB"/>
        </w:rPr>
        <w:t xml:space="preserve">It will </w:t>
      </w:r>
      <w:r w:rsidR="00ED7E9B" w:rsidRPr="005E68AF">
        <w:rPr>
          <w:rFonts w:ascii="Tahoma" w:hAnsi="Tahoma" w:cs="Tahoma"/>
          <w:lang w:val="en-GB"/>
        </w:rPr>
        <w:t xml:space="preserve">however </w:t>
      </w:r>
      <w:r w:rsidR="00EA4DCD" w:rsidRPr="005E68AF">
        <w:rPr>
          <w:rFonts w:ascii="Tahoma" w:hAnsi="Tahoma" w:cs="Tahoma"/>
          <w:lang w:val="en-GB"/>
        </w:rPr>
        <w:t>not always be reasonably possible to determine wh</w:t>
      </w:r>
      <w:r w:rsidR="00ED7E9B" w:rsidRPr="005E68AF">
        <w:rPr>
          <w:rFonts w:ascii="Tahoma" w:hAnsi="Tahoma" w:cs="Tahoma"/>
          <w:lang w:val="en-GB"/>
        </w:rPr>
        <w:t>ich country</w:t>
      </w:r>
      <w:r w:rsidR="00FC017D" w:rsidRPr="005E68AF">
        <w:rPr>
          <w:rFonts w:ascii="Tahoma" w:hAnsi="Tahoma" w:cs="Tahoma"/>
          <w:lang w:val="en-GB"/>
        </w:rPr>
        <w:t>’s applicable legislation has to be followed and complied with</w:t>
      </w:r>
      <w:r w:rsidR="00EA4DCD" w:rsidRPr="005E68AF">
        <w:rPr>
          <w:rFonts w:ascii="Tahoma" w:hAnsi="Tahoma" w:cs="Tahoma"/>
          <w:lang w:val="en-GB"/>
        </w:rPr>
        <w:t xml:space="preserve">. </w:t>
      </w:r>
      <w:r w:rsidR="00B8144A" w:rsidRPr="005E68AF">
        <w:rPr>
          <w:rFonts w:ascii="Tahoma" w:hAnsi="Tahoma" w:cs="Tahoma"/>
          <w:lang w:val="en-GB"/>
        </w:rPr>
        <w:t xml:space="preserve">For such cases, </w:t>
      </w:r>
      <w:r w:rsidR="00EB48A4" w:rsidRPr="005E68AF">
        <w:rPr>
          <w:rFonts w:ascii="Tahoma" w:hAnsi="Tahoma" w:cs="Tahoma"/>
          <w:lang w:val="en-GB"/>
        </w:rPr>
        <w:t>EUROSEEDS</w:t>
      </w:r>
      <w:r w:rsidR="00B8144A" w:rsidRPr="005E68AF">
        <w:rPr>
          <w:rFonts w:ascii="Tahoma" w:hAnsi="Tahoma" w:cs="Tahoma"/>
          <w:lang w:val="en-GB"/>
        </w:rPr>
        <w:t xml:space="preserve"> suggests the following practical solutions:</w:t>
      </w:r>
    </w:p>
    <w:bookmarkEnd w:id="26"/>
    <w:p w14:paraId="47535F2F" w14:textId="77777777" w:rsidR="00B8144A" w:rsidRPr="005E68AF" w:rsidRDefault="00B8144A" w:rsidP="001C6011">
      <w:pPr>
        <w:spacing w:after="0" w:line="240" w:lineRule="auto"/>
        <w:ind w:left="709"/>
        <w:jc w:val="both"/>
        <w:rPr>
          <w:rFonts w:ascii="Tahoma" w:hAnsi="Tahoma" w:cs="Tahoma"/>
          <w:lang w:val="en-GB"/>
        </w:rPr>
      </w:pPr>
    </w:p>
    <w:p w14:paraId="6477575A" w14:textId="578E6811" w:rsidR="00B8144A" w:rsidRPr="005E68AF" w:rsidRDefault="006660B3" w:rsidP="005C5074">
      <w:pPr>
        <w:pStyle w:val="ListParagraph"/>
        <w:numPr>
          <w:ilvl w:val="0"/>
          <w:numId w:val="13"/>
        </w:numPr>
        <w:spacing w:after="0" w:line="240" w:lineRule="auto"/>
        <w:jc w:val="both"/>
        <w:rPr>
          <w:rFonts w:ascii="Tahoma" w:hAnsi="Tahoma" w:cs="Tahoma"/>
          <w:lang w:val="en-GB"/>
        </w:rPr>
      </w:pPr>
      <w:r w:rsidRPr="005E68AF">
        <w:rPr>
          <w:rFonts w:ascii="Tahoma" w:hAnsi="Tahoma" w:cs="Tahoma"/>
          <w:lang w:val="en-GB"/>
        </w:rPr>
        <w:t xml:space="preserve">In case of accessing breeding material, </w:t>
      </w:r>
      <w:r w:rsidR="001F4F54" w:rsidRPr="005E68AF">
        <w:rPr>
          <w:rFonts w:ascii="Tahoma" w:hAnsi="Tahoma" w:cs="Tahoma"/>
          <w:lang w:val="en-GB"/>
        </w:rPr>
        <w:t>t</w:t>
      </w:r>
      <w:r w:rsidR="001C6011" w:rsidRPr="005E68AF">
        <w:rPr>
          <w:rFonts w:ascii="Tahoma" w:hAnsi="Tahoma" w:cs="Tahoma"/>
          <w:lang w:val="en-GB"/>
        </w:rPr>
        <w:t xml:space="preserve">he country where the breeder is located should be considered the </w:t>
      </w:r>
      <w:r w:rsidRPr="005E68AF">
        <w:rPr>
          <w:rFonts w:ascii="Tahoma" w:hAnsi="Tahoma" w:cs="Tahoma"/>
          <w:lang w:val="en-GB"/>
        </w:rPr>
        <w:t>country</w:t>
      </w:r>
      <w:r w:rsidR="00FC017D" w:rsidRPr="005E68AF">
        <w:rPr>
          <w:rFonts w:ascii="Tahoma" w:hAnsi="Tahoma" w:cs="Tahoma"/>
          <w:lang w:val="en-GB"/>
        </w:rPr>
        <w:t xml:space="preserve"> to deal with</w:t>
      </w:r>
      <w:r w:rsidRPr="005E68AF">
        <w:rPr>
          <w:rFonts w:ascii="Tahoma" w:hAnsi="Tahoma" w:cs="Tahoma"/>
          <w:lang w:val="en-GB"/>
        </w:rPr>
        <w:t xml:space="preserve">. </w:t>
      </w:r>
    </w:p>
    <w:p w14:paraId="0D3B3BA8" w14:textId="346C4997" w:rsidR="00625759" w:rsidRDefault="00625759" w:rsidP="00625759">
      <w:pPr>
        <w:pStyle w:val="ListParagraph"/>
        <w:spacing w:after="0" w:line="240" w:lineRule="auto"/>
        <w:ind w:left="1429"/>
        <w:jc w:val="both"/>
        <w:rPr>
          <w:lang w:val="en-GB"/>
        </w:rPr>
      </w:pPr>
    </w:p>
    <w:p w14:paraId="16019920" w14:textId="77777777" w:rsidR="00625759" w:rsidRDefault="00625759" w:rsidP="00625759">
      <w:pPr>
        <w:pStyle w:val="ListParagraph"/>
        <w:spacing w:after="0" w:line="240" w:lineRule="auto"/>
        <w:ind w:left="1429"/>
        <w:jc w:val="both"/>
        <w:rPr>
          <w:lang w:val="en-GB"/>
        </w:rPr>
      </w:pPr>
    </w:p>
    <w:p w14:paraId="515F0A43" w14:textId="77777777" w:rsidR="0041335A" w:rsidRDefault="0041335A" w:rsidP="0041335A">
      <w:pPr>
        <w:spacing w:after="0" w:line="240" w:lineRule="auto"/>
        <w:jc w:val="both"/>
        <w:rPr>
          <w:lang w:val="en-GB"/>
        </w:rPr>
      </w:pP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41335A" w:rsidRPr="00833363" w14:paraId="1AFB3E51" w14:textId="77777777" w:rsidTr="00EE33F8">
        <w:tc>
          <w:tcPr>
            <w:tcW w:w="9736" w:type="dxa"/>
          </w:tcPr>
          <w:p w14:paraId="46197BC4" w14:textId="36231FBD" w:rsidR="0041335A" w:rsidRPr="005E68AF" w:rsidRDefault="0041335A" w:rsidP="0041335A">
            <w:pPr>
              <w:jc w:val="both"/>
              <w:rPr>
                <w:rFonts w:ascii="Tahoma" w:hAnsi="Tahoma" w:cs="Tahoma"/>
                <w:color w:val="000000" w:themeColor="text1"/>
                <w:u w:val="single"/>
                <w:lang w:val="en-GB"/>
              </w:rPr>
            </w:pPr>
            <w:r w:rsidRPr="005E68AF">
              <w:rPr>
                <w:rFonts w:ascii="Tahoma" w:hAnsi="Tahoma" w:cs="Tahoma"/>
                <w:color w:val="000000" w:themeColor="text1"/>
                <w:u w:val="single"/>
                <w:lang w:val="en-GB"/>
              </w:rPr>
              <w:lastRenderedPageBreak/>
              <w:t>Example</w:t>
            </w:r>
            <w:r w:rsidR="00625759" w:rsidRPr="005E68AF">
              <w:rPr>
                <w:rFonts w:ascii="Tahoma" w:hAnsi="Tahoma" w:cs="Tahoma"/>
                <w:color w:val="000000" w:themeColor="text1"/>
                <w:u w:val="single"/>
                <w:lang w:val="en-GB"/>
              </w:rPr>
              <w:t xml:space="preserve"> 18</w:t>
            </w:r>
            <w:r w:rsidRPr="005E68AF">
              <w:rPr>
                <w:rFonts w:ascii="Tahoma" w:hAnsi="Tahoma" w:cs="Tahoma"/>
                <w:color w:val="000000" w:themeColor="text1"/>
                <w:u w:val="single"/>
                <w:lang w:val="en-GB"/>
              </w:rPr>
              <w:t>:</w:t>
            </w:r>
          </w:p>
          <w:p w14:paraId="5AADD65C" w14:textId="77777777" w:rsidR="0041335A" w:rsidRPr="005E68AF" w:rsidRDefault="0041335A" w:rsidP="0041335A">
            <w:pPr>
              <w:jc w:val="both"/>
              <w:rPr>
                <w:rFonts w:ascii="Tahoma" w:hAnsi="Tahoma" w:cs="Tahoma"/>
                <w:color w:val="000000" w:themeColor="text1"/>
                <w:lang w:val="en-GB"/>
              </w:rPr>
            </w:pPr>
            <w:r w:rsidRPr="005E68AF">
              <w:rPr>
                <w:rFonts w:ascii="Tahoma" w:hAnsi="Tahoma" w:cs="Tahoma"/>
                <w:color w:val="000000" w:themeColor="text1"/>
                <w:lang w:val="en-GB"/>
              </w:rPr>
              <w:t xml:space="preserve">Breeder A wants to share its breeding material (so material that he has developed) with breeder B. </w:t>
            </w:r>
          </w:p>
          <w:p w14:paraId="5A055E30" w14:textId="3835E306" w:rsidR="00C221A0" w:rsidRPr="005E68AF" w:rsidRDefault="0041335A" w:rsidP="00CC5846">
            <w:pPr>
              <w:jc w:val="both"/>
              <w:rPr>
                <w:rFonts w:ascii="Tahoma" w:hAnsi="Tahoma" w:cs="Tahoma"/>
                <w:color w:val="000000" w:themeColor="text1"/>
                <w:lang w:val="en-GB"/>
              </w:rPr>
            </w:pPr>
            <w:r w:rsidRPr="005E68AF">
              <w:rPr>
                <w:rFonts w:ascii="Tahoma" w:hAnsi="Tahoma" w:cs="Tahoma"/>
                <w:color w:val="000000" w:themeColor="text1"/>
                <w:lang w:val="en-GB"/>
              </w:rPr>
              <w:t>Since it is about breeding material, the country where breeder A is located, should be regarded as the country whose legislation is applicable.</w:t>
            </w:r>
          </w:p>
        </w:tc>
      </w:tr>
    </w:tbl>
    <w:p w14:paraId="33926BF7" w14:textId="77777777" w:rsidR="0041335A" w:rsidRPr="005E68AF" w:rsidRDefault="0041335A" w:rsidP="005940F0">
      <w:pPr>
        <w:spacing w:after="0" w:line="240" w:lineRule="auto"/>
        <w:jc w:val="both"/>
        <w:rPr>
          <w:rFonts w:ascii="Tahoma" w:hAnsi="Tahoma" w:cs="Tahoma"/>
          <w:lang w:val="en-GB"/>
        </w:rPr>
      </w:pPr>
    </w:p>
    <w:p w14:paraId="1344A199" w14:textId="77777777" w:rsidR="0041335A" w:rsidRPr="005E68AF" w:rsidRDefault="0041335A" w:rsidP="0041335A">
      <w:pPr>
        <w:pStyle w:val="ListParagraph"/>
        <w:spacing w:after="0" w:line="240" w:lineRule="auto"/>
        <w:ind w:left="1429"/>
        <w:jc w:val="both"/>
        <w:rPr>
          <w:rFonts w:ascii="Tahoma" w:hAnsi="Tahoma" w:cs="Tahoma"/>
          <w:lang w:val="en-GB"/>
        </w:rPr>
      </w:pPr>
    </w:p>
    <w:p w14:paraId="4AF82D45" w14:textId="28707C7F" w:rsidR="00DF6D2A" w:rsidRPr="005E68AF" w:rsidRDefault="00D27CBD" w:rsidP="005C5074">
      <w:pPr>
        <w:pStyle w:val="ListParagraph"/>
        <w:numPr>
          <w:ilvl w:val="0"/>
          <w:numId w:val="13"/>
        </w:numPr>
        <w:spacing w:after="0" w:line="240" w:lineRule="auto"/>
        <w:jc w:val="both"/>
        <w:rPr>
          <w:rFonts w:ascii="Tahoma" w:hAnsi="Tahoma" w:cs="Tahoma"/>
          <w:lang w:val="en-GB"/>
        </w:rPr>
      </w:pPr>
      <w:r w:rsidRPr="005E68AF">
        <w:rPr>
          <w:rFonts w:ascii="Tahoma" w:hAnsi="Tahoma" w:cs="Tahoma"/>
          <w:lang w:val="en-GB"/>
        </w:rPr>
        <w:t>Sometimes material</w:t>
      </w:r>
      <w:r w:rsidR="009672CD" w:rsidRPr="005E68AF">
        <w:rPr>
          <w:rFonts w:ascii="Tahoma" w:hAnsi="Tahoma" w:cs="Tahoma"/>
          <w:lang w:val="en-GB"/>
        </w:rPr>
        <w:t xml:space="preserve"> that</w:t>
      </w:r>
      <w:r w:rsidRPr="005E68AF">
        <w:rPr>
          <w:rFonts w:ascii="Tahoma" w:hAnsi="Tahoma" w:cs="Tahoma"/>
          <w:lang w:val="en-GB"/>
        </w:rPr>
        <w:t xml:space="preserve"> is bought on a local market or in a</w:t>
      </w:r>
      <w:r w:rsidR="00A32D6F" w:rsidRPr="005E68AF">
        <w:rPr>
          <w:rFonts w:ascii="Tahoma" w:hAnsi="Tahoma" w:cs="Tahoma"/>
          <w:lang w:val="en-GB"/>
        </w:rPr>
        <w:t xml:space="preserve"> </w:t>
      </w:r>
      <w:r w:rsidR="009672CD" w:rsidRPr="005E68AF">
        <w:rPr>
          <w:rFonts w:ascii="Tahoma" w:hAnsi="Tahoma" w:cs="Tahoma"/>
          <w:lang w:val="en-GB"/>
        </w:rPr>
        <w:t>plant</w:t>
      </w:r>
      <w:r w:rsidR="00A32D6F" w:rsidRPr="005E68AF">
        <w:rPr>
          <w:rFonts w:ascii="Tahoma" w:hAnsi="Tahoma" w:cs="Tahoma"/>
          <w:lang w:val="en-GB"/>
        </w:rPr>
        <w:t xml:space="preserve"> shop</w:t>
      </w:r>
      <w:r w:rsidR="001E7D32" w:rsidRPr="005E68AF">
        <w:rPr>
          <w:rFonts w:ascii="Tahoma" w:hAnsi="Tahoma" w:cs="Tahoma"/>
          <w:lang w:val="en-GB"/>
        </w:rPr>
        <w:t xml:space="preserve"> cannot be identified</w:t>
      </w:r>
      <w:r w:rsidRPr="005E68AF">
        <w:rPr>
          <w:rFonts w:ascii="Tahoma" w:hAnsi="Tahoma" w:cs="Tahoma"/>
          <w:lang w:val="en-GB"/>
        </w:rPr>
        <w:t>. For such material, the country where the material is bought, should be considered as the country</w:t>
      </w:r>
      <w:r w:rsidR="00B31E55" w:rsidRPr="005E68AF">
        <w:rPr>
          <w:rFonts w:ascii="Tahoma" w:hAnsi="Tahoma" w:cs="Tahoma"/>
          <w:lang w:val="en-GB"/>
        </w:rPr>
        <w:t xml:space="preserve"> </w:t>
      </w:r>
      <w:r w:rsidR="00625759" w:rsidRPr="005E68AF">
        <w:rPr>
          <w:rFonts w:ascii="Tahoma" w:hAnsi="Tahoma" w:cs="Tahoma"/>
          <w:lang w:val="en-GB"/>
        </w:rPr>
        <w:t>whose legislation is applicable</w:t>
      </w:r>
      <w:r w:rsidRPr="005E68AF">
        <w:rPr>
          <w:rFonts w:ascii="Tahoma" w:hAnsi="Tahoma" w:cs="Tahoma"/>
          <w:lang w:val="en-GB"/>
        </w:rPr>
        <w:t xml:space="preserve">, unless there is an indication that the material </w:t>
      </w:r>
      <w:r w:rsidR="008F0749" w:rsidRPr="005E68AF">
        <w:rPr>
          <w:rFonts w:ascii="Tahoma" w:hAnsi="Tahoma" w:cs="Tahoma"/>
          <w:lang w:val="en-GB"/>
        </w:rPr>
        <w:t xml:space="preserve">comes </w:t>
      </w:r>
      <w:r w:rsidRPr="005E68AF">
        <w:rPr>
          <w:rFonts w:ascii="Tahoma" w:hAnsi="Tahoma" w:cs="Tahoma"/>
          <w:lang w:val="en-GB"/>
        </w:rPr>
        <w:t xml:space="preserve">from another country. For example, the display in the store mentions another country. Or a specific country is mentioned on the </w:t>
      </w:r>
      <w:r w:rsidR="0039771C" w:rsidRPr="005E68AF">
        <w:rPr>
          <w:rFonts w:ascii="Tahoma" w:hAnsi="Tahoma" w:cs="Tahoma"/>
          <w:lang w:val="en-GB"/>
        </w:rPr>
        <w:t>package in which</w:t>
      </w:r>
      <w:r w:rsidRPr="005E68AF">
        <w:rPr>
          <w:rFonts w:ascii="Tahoma" w:hAnsi="Tahoma" w:cs="Tahoma"/>
          <w:lang w:val="en-GB"/>
        </w:rPr>
        <w:t xml:space="preserve"> the material</w:t>
      </w:r>
      <w:r w:rsidR="0039771C" w:rsidRPr="005E68AF">
        <w:rPr>
          <w:rFonts w:ascii="Tahoma" w:hAnsi="Tahoma" w:cs="Tahoma"/>
          <w:lang w:val="en-GB"/>
        </w:rPr>
        <w:t xml:space="preserve"> is sold</w:t>
      </w:r>
      <w:r w:rsidRPr="005E68AF">
        <w:rPr>
          <w:rFonts w:ascii="Tahoma" w:hAnsi="Tahoma" w:cs="Tahoma"/>
          <w:lang w:val="en-GB"/>
        </w:rPr>
        <w:t>. In such case, the country that is mentioned should be seen as the country</w:t>
      </w:r>
      <w:r w:rsidR="008F0749" w:rsidRPr="005E68AF">
        <w:rPr>
          <w:rFonts w:ascii="Tahoma" w:hAnsi="Tahoma" w:cs="Tahoma"/>
          <w:lang w:val="en-GB"/>
        </w:rPr>
        <w:t xml:space="preserve"> whose legislation should be followed</w:t>
      </w:r>
      <w:r w:rsidRPr="005E68AF">
        <w:rPr>
          <w:rFonts w:ascii="Tahoma" w:hAnsi="Tahoma" w:cs="Tahoma"/>
          <w:lang w:val="en-GB"/>
        </w:rPr>
        <w:t>.</w:t>
      </w:r>
      <w:r w:rsidR="00746073" w:rsidRPr="005E68AF">
        <w:rPr>
          <w:rStyle w:val="FootnoteReference"/>
          <w:rFonts w:ascii="Tahoma" w:hAnsi="Tahoma" w:cs="Tahoma"/>
          <w:lang w:val="en-GB"/>
        </w:rPr>
        <w:footnoteReference w:id="63"/>
      </w:r>
      <w:r w:rsidR="00A46006" w:rsidRPr="005E68AF">
        <w:rPr>
          <w:rFonts w:ascii="Tahoma" w:hAnsi="Tahoma" w:cs="Tahoma"/>
          <w:lang w:val="en-GB"/>
        </w:rPr>
        <w:t xml:space="preserve"> </w:t>
      </w:r>
      <w:r w:rsidR="00A86852" w:rsidRPr="005E68AF">
        <w:rPr>
          <w:rStyle w:val="FootnoteReference"/>
          <w:rFonts w:ascii="Tahoma" w:hAnsi="Tahoma" w:cs="Tahoma"/>
          <w:lang w:val="en-GB"/>
        </w:rPr>
        <w:footnoteReference w:id="64"/>
      </w:r>
      <w:r w:rsidRPr="005E68AF">
        <w:rPr>
          <w:rFonts w:ascii="Tahoma" w:hAnsi="Tahoma" w:cs="Tahoma"/>
          <w:lang w:val="en-GB"/>
        </w:rPr>
        <w:t xml:space="preserve">   </w:t>
      </w:r>
    </w:p>
    <w:p w14:paraId="7E64DFC6" w14:textId="77777777" w:rsidR="00625759" w:rsidRPr="005E68AF" w:rsidRDefault="00625759" w:rsidP="00625759">
      <w:pPr>
        <w:pStyle w:val="ListParagraph"/>
        <w:spacing w:after="0" w:line="240" w:lineRule="auto"/>
        <w:ind w:left="1429"/>
        <w:jc w:val="both"/>
        <w:rPr>
          <w:rFonts w:ascii="Tahoma" w:hAnsi="Tahoma" w:cs="Tahoma"/>
          <w:lang w:val="en-GB"/>
        </w:rPr>
      </w:pP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625759" w:rsidRPr="00833363" w14:paraId="18010E42" w14:textId="77777777" w:rsidTr="0077776C">
        <w:tc>
          <w:tcPr>
            <w:tcW w:w="9736" w:type="dxa"/>
          </w:tcPr>
          <w:p w14:paraId="45200DFD" w14:textId="77777777" w:rsidR="00625759" w:rsidRPr="005E68AF" w:rsidRDefault="00625759" w:rsidP="0077776C">
            <w:pPr>
              <w:jc w:val="both"/>
              <w:rPr>
                <w:rFonts w:ascii="Tahoma" w:hAnsi="Tahoma" w:cs="Tahoma"/>
                <w:bCs/>
                <w:color w:val="000000" w:themeColor="text1"/>
                <w:u w:val="single"/>
                <w:lang w:val="en-GB"/>
              </w:rPr>
            </w:pPr>
            <w:r w:rsidRPr="005E68AF">
              <w:rPr>
                <w:rFonts w:ascii="Tahoma" w:hAnsi="Tahoma" w:cs="Tahoma"/>
                <w:bCs/>
                <w:color w:val="000000" w:themeColor="text1"/>
                <w:u w:val="single"/>
                <w:lang w:val="en-GB"/>
              </w:rPr>
              <w:t>Example 19:</w:t>
            </w:r>
          </w:p>
          <w:p w14:paraId="79C57867" w14:textId="77777777" w:rsidR="00625759" w:rsidRPr="005E68AF" w:rsidRDefault="00625759" w:rsidP="0077776C">
            <w:pPr>
              <w:jc w:val="both"/>
              <w:rPr>
                <w:rFonts w:ascii="Tahoma" w:hAnsi="Tahoma" w:cs="Tahoma"/>
                <w:color w:val="000000" w:themeColor="text1"/>
                <w:lang w:val="en-GB"/>
              </w:rPr>
            </w:pPr>
            <w:r w:rsidRPr="005E68AF">
              <w:rPr>
                <w:rFonts w:ascii="Tahoma" w:hAnsi="Tahoma" w:cs="Tahoma"/>
                <w:color w:val="000000" w:themeColor="text1"/>
                <w:lang w:val="en-GB"/>
              </w:rPr>
              <w:t xml:space="preserve">Breeder A buys a tomato in the supermarket in country B in September 2016. </w:t>
            </w:r>
          </w:p>
          <w:p w14:paraId="27A8F663" w14:textId="77777777" w:rsidR="00625759" w:rsidRPr="005E68AF" w:rsidRDefault="00625759" w:rsidP="0077776C">
            <w:pPr>
              <w:jc w:val="both"/>
              <w:rPr>
                <w:rFonts w:ascii="Tahoma" w:hAnsi="Tahoma" w:cs="Tahoma"/>
                <w:color w:val="000000" w:themeColor="text1"/>
                <w:lang w:val="en-GB"/>
              </w:rPr>
            </w:pPr>
            <w:r w:rsidRPr="005E68AF">
              <w:rPr>
                <w:rFonts w:ascii="Tahoma" w:hAnsi="Tahoma" w:cs="Tahoma"/>
                <w:color w:val="000000" w:themeColor="text1"/>
                <w:lang w:val="en-GB"/>
              </w:rPr>
              <w:t>The supermarket has placed a sign next to the tomatoes, indicating the price as well as the country of production, being country C. Country C should therefore be considered the country whose legislation is applicable.</w:t>
            </w:r>
          </w:p>
        </w:tc>
      </w:tr>
    </w:tbl>
    <w:p w14:paraId="65E6BE20" w14:textId="0D57DC75" w:rsidR="00625759" w:rsidRPr="005E68AF" w:rsidRDefault="00625759" w:rsidP="00625759">
      <w:pPr>
        <w:pStyle w:val="ListParagraph"/>
        <w:spacing w:after="0" w:line="240" w:lineRule="auto"/>
        <w:ind w:left="1429"/>
        <w:jc w:val="both"/>
        <w:rPr>
          <w:rFonts w:ascii="Tahoma" w:hAnsi="Tahoma" w:cs="Tahoma"/>
          <w:lang w:val="en-GB"/>
        </w:rPr>
      </w:pP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625759" w:rsidRPr="00833363" w14:paraId="25040896" w14:textId="77777777" w:rsidTr="0077776C">
        <w:tc>
          <w:tcPr>
            <w:tcW w:w="9736" w:type="dxa"/>
          </w:tcPr>
          <w:p w14:paraId="010E2511" w14:textId="542622F0" w:rsidR="00625759" w:rsidRPr="005E68AF" w:rsidRDefault="00625759" w:rsidP="0077776C">
            <w:pPr>
              <w:jc w:val="both"/>
              <w:rPr>
                <w:rFonts w:ascii="Tahoma" w:hAnsi="Tahoma" w:cs="Tahoma"/>
                <w:bCs/>
                <w:color w:val="000000" w:themeColor="text1"/>
                <w:u w:val="single"/>
                <w:lang w:val="en-GB"/>
              </w:rPr>
            </w:pPr>
            <w:r w:rsidRPr="005E68AF">
              <w:rPr>
                <w:rFonts w:ascii="Tahoma" w:hAnsi="Tahoma" w:cs="Tahoma"/>
                <w:bCs/>
                <w:color w:val="000000" w:themeColor="text1"/>
                <w:u w:val="single"/>
                <w:lang w:val="en-GB"/>
              </w:rPr>
              <w:t>Example 20:</w:t>
            </w:r>
          </w:p>
          <w:p w14:paraId="16B0A185" w14:textId="550238E0" w:rsidR="00625759" w:rsidRPr="005E68AF" w:rsidRDefault="00625759" w:rsidP="0077776C">
            <w:pPr>
              <w:jc w:val="both"/>
              <w:rPr>
                <w:rFonts w:ascii="Tahoma" w:hAnsi="Tahoma" w:cs="Tahoma"/>
                <w:color w:val="000000" w:themeColor="text1"/>
                <w:lang w:val="en-GB"/>
              </w:rPr>
            </w:pPr>
            <w:r w:rsidRPr="005E68AF">
              <w:rPr>
                <w:rFonts w:ascii="Tahoma" w:hAnsi="Tahoma" w:cs="Tahoma"/>
                <w:color w:val="000000" w:themeColor="text1"/>
                <w:lang w:val="en-GB"/>
              </w:rPr>
              <w:t xml:space="preserve">Breeder A buys a melon on a local market in country C in November 2015. </w:t>
            </w:r>
          </w:p>
          <w:p w14:paraId="11312278" w14:textId="07C793B8" w:rsidR="00625759" w:rsidRPr="005E68AF" w:rsidRDefault="00625759" w:rsidP="0077776C">
            <w:pPr>
              <w:jc w:val="both"/>
              <w:rPr>
                <w:rFonts w:ascii="Tahoma" w:hAnsi="Tahoma" w:cs="Tahoma"/>
                <w:color w:val="000000" w:themeColor="text1"/>
                <w:sz w:val="18"/>
                <w:szCs w:val="18"/>
                <w:lang w:val="en-GB"/>
              </w:rPr>
            </w:pPr>
            <w:r w:rsidRPr="005E68AF">
              <w:rPr>
                <w:rFonts w:ascii="Tahoma" w:hAnsi="Tahoma" w:cs="Tahoma"/>
                <w:color w:val="000000" w:themeColor="text1"/>
                <w:lang w:val="en-GB"/>
              </w:rPr>
              <w:t>The market stall does not mention any country of origin. The melon is furthermore not packaged. Country C should therefore be considered the country whose legislation is applicable.</w:t>
            </w:r>
            <w:r w:rsidRPr="005E68AF">
              <w:rPr>
                <w:rStyle w:val="FootnoteReference"/>
                <w:rFonts w:ascii="Tahoma" w:hAnsi="Tahoma" w:cs="Tahoma"/>
                <w:color w:val="000000" w:themeColor="text1"/>
                <w:lang w:val="en-GB"/>
              </w:rPr>
              <w:footnoteReference w:id="65"/>
            </w:r>
            <w:r w:rsidRPr="005E68AF">
              <w:rPr>
                <w:rFonts w:ascii="Tahoma" w:hAnsi="Tahoma" w:cs="Tahoma"/>
                <w:color w:val="000000" w:themeColor="text1"/>
                <w:sz w:val="18"/>
                <w:szCs w:val="18"/>
                <w:lang w:val="en-GB"/>
              </w:rPr>
              <w:t xml:space="preserve"> </w:t>
            </w:r>
          </w:p>
        </w:tc>
      </w:tr>
    </w:tbl>
    <w:p w14:paraId="7EB120EF" w14:textId="77777777" w:rsidR="00625759" w:rsidRDefault="00625759" w:rsidP="00625759">
      <w:pPr>
        <w:pStyle w:val="ListParagraph"/>
        <w:spacing w:after="0" w:line="240" w:lineRule="auto"/>
        <w:ind w:left="1429"/>
        <w:jc w:val="both"/>
        <w:rPr>
          <w:lang w:val="en-GB"/>
        </w:rPr>
      </w:pPr>
    </w:p>
    <w:p w14:paraId="0ADC3176" w14:textId="0FA7D6B7" w:rsidR="00F010D3" w:rsidRPr="005E68AF" w:rsidRDefault="008909A1" w:rsidP="005C5074">
      <w:pPr>
        <w:pStyle w:val="ListParagraph"/>
        <w:numPr>
          <w:ilvl w:val="0"/>
          <w:numId w:val="13"/>
        </w:numPr>
        <w:spacing w:after="0" w:line="240" w:lineRule="auto"/>
        <w:jc w:val="both"/>
        <w:rPr>
          <w:rFonts w:ascii="Tahoma" w:hAnsi="Tahoma" w:cs="Tahoma"/>
          <w:lang w:val="en-GB"/>
        </w:rPr>
      </w:pPr>
      <w:r w:rsidRPr="005E68AF">
        <w:rPr>
          <w:rFonts w:ascii="Tahoma" w:hAnsi="Tahoma" w:cs="Tahoma"/>
          <w:lang w:val="en-GB"/>
        </w:rPr>
        <w:t>It happens sometimes within the breeding sector that breeders get some seeds, plants or plant parts as gifts</w:t>
      </w:r>
      <w:r w:rsidR="00D83C32" w:rsidRPr="005E68AF">
        <w:rPr>
          <w:rFonts w:ascii="Tahoma" w:hAnsi="Tahoma" w:cs="Tahoma"/>
          <w:lang w:val="en-GB"/>
        </w:rPr>
        <w:t xml:space="preserve">. For such material, the country where the act of giving the gift takes place </w:t>
      </w:r>
      <w:r w:rsidR="00C82D51" w:rsidRPr="005E68AF">
        <w:rPr>
          <w:rFonts w:ascii="Tahoma" w:hAnsi="Tahoma" w:cs="Tahoma"/>
          <w:lang w:val="en-GB"/>
        </w:rPr>
        <w:t>should</w:t>
      </w:r>
      <w:r w:rsidR="00D83C32" w:rsidRPr="005E68AF">
        <w:rPr>
          <w:rFonts w:ascii="Tahoma" w:hAnsi="Tahoma" w:cs="Tahoma"/>
          <w:lang w:val="en-GB"/>
        </w:rPr>
        <w:t xml:space="preserve"> be considered as the country whose law should be applicable</w:t>
      </w:r>
      <w:r w:rsidR="00625759" w:rsidRPr="005E68AF">
        <w:rPr>
          <w:rFonts w:ascii="Tahoma" w:hAnsi="Tahoma" w:cs="Tahoma"/>
          <w:lang w:val="en-GB"/>
        </w:rPr>
        <w:t>,</w:t>
      </w:r>
      <w:r w:rsidR="00D83C32" w:rsidRPr="005E68AF">
        <w:rPr>
          <w:rFonts w:ascii="Tahoma" w:hAnsi="Tahoma" w:cs="Tahoma"/>
          <w:lang w:val="en-GB"/>
        </w:rPr>
        <w:t xml:space="preserve"> </w:t>
      </w:r>
      <w:r w:rsidR="00D83C32" w:rsidRPr="005E68AF">
        <w:rPr>
          <w:rFonts w:ascii="Tahoma" w:hAnsi="Tahoma" w:cs="Tahoma"/>
          <w:lang w:val="en-GB"/>
        </w:rPr>
        <w:lastRenderedPageBreak/>
        <w:t>unless the provider of the material informs that the law of another country should apply.</w:t>
      </w:r>
    </w:p>
    <w:p w14:paraId="3C62230E" w14:textId="358C599E" w:rsidR="00533E58" w:rsidRPr="005E68AF" w:rsidRDefault="00533E58" w:rsidP="00F81768">
      <w:pPr>
        <w:spacing w:after="0" w:line="240" w:lineRule="auto"/>
        <w:jc w:val="both"/>
        <w:rPr>
          <w:rFonts w:ascii="Tahoma" w:hAnsi="Tahoma" w:cs="Tahoma"/>
          <w:highlight w:val="yellow"/>
          <w:lang w:val="en-GB"/>
        </w:rPr>
      </w:pPr>
    </w:p>
    <w:p w14:paraId="729F11D5" w14:textId="14936210" w:rsidR="00533E58" w:rsidRDefault="00C82D51" w:rsidP="005C5074">
      <w:pPr>
        <w:pStyle w:val="ListParagraph"/>
        <w:numPr>
          <w:ilvl w:val="0"/>
          <w:numId w:val="13"/>
        </w:numPr>
        <w:spacing w:after="0"/>
        <w:jc w:val="both"/>
        <w:rPr>
          <w:rFonts w:ascii="Tahoma" w:hAnsi="Tahoma" w:cs="Tahoma"/>
          <w:lang w:val="en-GB"/>
        </w:rPr>
      </w:pPr>
      <w:r w:rsidRPr="005E68AF">
        <w:rPr>
          <w:rFonts w:ascii="Tahoma" w:hAnsi="Tahoma" w:cs="Tahoma"/>
          <w:lang w:val="en-GB"/>
        </w:rPr>
        <w:t>As indicated in</w:t>
      </w:r>
      <w:r w:rsidR="006E07B8" w:rsidRPr="005E68AF">
        <w:rPr>
          <w:rFonts w:ascii="Tahoma" w:hAnsi="Tahoma" w:cs="Tahoma"/>
          <w:lang w:val="en-GB"/>
        </w:rPr>
        <w:t xml:space="preserve"> </w:t>
      </w:r>
      <w:r w:rsidR="00625759" w:rsidRPr="005E68AF">
        <w:rPr>
          <w:rFonts w:ascii="Tahoma" w:hAnsi="Tahoma" w:cs="Tahoma"/>
          <w:lang w:val="en-GB"/>
        </w:rPr>
        <w:t>5.</w:t>
      </w:r>
      <w:r w:rsidR="006E07B8" w:rsidRPr="005E68AF">
        <w:rPr>
          <w:rFonts w:ascii="Tahoma" w:hAnsi="Tahoma" w:cs="Tahoma"/>
          <w:lang w:val="en-GB"/>
        </w:rPr>
        <w:t>1.</w:t>
      </w:r>
      <w:r w:rsidR="00625759" w:rsidRPr="005E68AF">
        <w:rPr>
          <w:rFonts w:ascii="Tahoma" w:hAnsi="Tahoma" w:cs="Tahoma"/>
          <w:lang w:val="en-GB"/>
        </w:rPr>
        <w:t>1</w:t>
      </w:r>
      <w:r w:rsidR="006E07B8" w:rsidRPr="005E68AF">
        <w:rPr>
          <w:rFonts w:ascii="Tahoma" w:hAnsi="Tahoma" w:cs="Tahoma"/>
          <w:lang w:val="en-GB"/>
        </w:rPr>
        <w:t>.2</w:t>
      </w:r>
      <w:r w:rsidR="00625759" w:rsidRPr="005E68AF">
        <w:rPr>
          <w:rFonts w:ascii="Tahoma" w:hAnsi="Tahoma" w:cs="Tahoma"/>
          <w:lang w:val="en-GB"/>
        </w:rPr>
        <w:t>,</w:t>
      </w:r>
      <w:r w:rsidR="006E07B8" w:rsidRPr="005E68AF">
        <w:rPr>
          <w:rFonts w:ascii="Tahoma" w:hAnsi="Tahoma" w:cs="Tahoma"/>
          <w:lang w:val="en-GB"/>
        </w:rPr>
        <w:t xml:space="preserve"> i</w:t>
      </w:r>
      <w:r w:rsidRPr="005E68AF">
        <w:rPr>
          <w:rFonts w:ascii="Tahoma" w:hAnsi="Tahoma" w:cs="Tahoma"/>
          <w:lang w:val="en-GB"/>
        </w:rPr>
        <w:t>t is not always clear where associated organisms got related with the accessed genetic resource. In case this is not clear</w:t>
      </w:r>
      <w:r w:rsidR="00625759" w:rsidRPr="005E68AF">
        <w:rPr>
          <w:rFonts w:ascii="Tahoma" w:hAnsi="Tahoma" w:cs="Tahoma"/>
          <w:lang w:val="en-GB"/>
        </w:rPr>
        <w:t>,</w:t>
      </w:r>
      <w:r w:rsidRPr="005E68AF">
        <w:rPr>
          <w:rFonts w:ascii="Tahoma" w:hAnsi="Tahoma" w:cs="Tahoma"/>
          <w:lang w:val="en-GB"/>
        </w:rPr>
        <w:t xml:space="preserve"> it is up to the user to decide to use the associated organism or not and decide what can be considered the country of origin. In most cases it may be logical to consider </w:t>
      </w:r>
      <w:r w:rsidR="00625759" w:rsidRPr="005E68AF">
        <w:rPr>
          <w:rFonts w:ascii="Tahoma" w:hAnsi="Tahoma" w:cs="Tahoma"/>
          <w:lang w:val="en-GB"/>
        </w:rPr>
        <w:t xml:space="preserve">that </w:t>
      </w:r>
      <w:r w:rsidRPr="005E68AF">
        <w:rPr>
          <w:rFonts w:ascii="Tahoma" w:hAnsi="Tahoma" w:cs="Tahoma"/>
          <w:lang w:val="en-GB"/>
        </w:rPr>
        <w:t xml:space="preserve">the country where the genetic resource was accessed from is also the country of origin of the associated organism unless you have clear indications that the associated organism got linked with the genetic resource elsewhere. </w:t>
      </w:r>
    </w:p>
    <w:p w14:paraId="7525B994" w14:textId="77777777" w:rsidR="005E68AF" w:rsidRPr="005E68AF" w:rsidRDefault="005E68AF" w:rsidP="005E68AF">
      <w:pPr>
        <w:pStyle w:val="ListParagraph"/>
        <w:spacing w:after="0"/>
        <w:ind w:left="1429"/>
        <w:jc w:val="both"/>
        <w:rPr>
          <w:rFonts w:ascii="Tahoma" w:hAnsi="Tahoma" w:cs="Tahoma"/>
          <w:lang w:val="en-GB"/>
        </w:rPr>
      </w:pPr>
    </w:p>
    <w:p w14:paraId="5B7C1BF4" w14:textId="77777777" w:rsidR="00C221A0" w:rsidRDefault="00C221A0" w:rsidP="00F66461">
      <w:pPr>
        <w:spacing w:after="0"/>
        <w:jc w:val="both"/>
        <w:rPr>
          <w:b/>
          <w:u w:val="single"/>
          <w:lang w:val="en-GB"/>
        </w:rPr>
      </w:pPr>
    </w:p>
    <w:p w14:paraId="434937FB" w14:textId="58D4F398" w:rsidR="00E62858" w:rsidRPr="005E68AF" w:rsidRDefault="00647FD1" w:rsidP="005C5074">
      <w:pPr>
        <w:pStyle w:val="ListParagraph"/>
        <w:numPr>
          <w:ilvl w:val="1"/>
          <w:numId w:val="17"/>
        </w:numPr>
        <w:spacing w:after="0"/>
        <w:jc w:val="both"/>
        <w:rPr>
          <w:rFonts w:ascii="Tahoma" w:hAnsi="Tahoma" w:cs="Tahoma"/>
          <w:b/>
          <w:u w:val="single"/>
          <w:lang w:val="en-GB"/>
        </w:rPr>
      </w:pPr>
      <w:bookmarkStart w:id="27" w:name="Fivetwo"/>
      <w:r>
        <w:rPr>
          <w:rFonts w:ascii="Tahoma" w:hAnsi="Tahoma" w:cs="Tahoma"/>
          <w:b/>
          <w:u w:val="single"/>
          <w:lang w:val="en-GB"/>
        </w:rPr>
        <w:t>C</w:t>
      </w:r>
      <w:r w:rsidR="00E62858" w:rsidRPr="005E68AF">
        <w:rPr>
          <w:rFonts w:ascii="Tahoma" w:hAnsi="Tahoma" w:cs="Tahoma"/>
          <w:b/>
          <w:u w:val="single"/>
          <w:lang w:val="en-GB"/>
        </w:rPr>
        <w:t xml:space="preserve">heck </w:t>
      </w:r>
      <w:r w:rsidR="002B7E45" w:rsidRPr="005E68AF">
        <w:rPr>
          <w:rFonts w:ascii="Tahoma" w:hAnsi="Tahoma" w:cs="Tahoma"/>
          <w:b/>
          <w:u w:val="single"/>
          <w:lang w:val="en-GB"/>
        </w:rPr>
        <w:t xml:space="preserve">if the genetic resource has been accessed in accordance with </w:t>
      </w:r>
      <w:r w:rsidR="00A32D6F" w:rsidRPr="005E68AF">
        <w:rPr>
          <w:rFonts w:ascii="Tahoma" w:hAnsi="Tahoma" w:cs="Tahoma"/>
          <w:b/>
          <w:u w:val="single"/>
          <w:lang w:val="en-GB"/>
        </w:rPr>
        <w:t>the</w:t>
      </w:r>
      <w:r w:rsidR="002B7E45" w:rsidRPr="005E68AF">
        <w:rPr>
          <w:rFonts w:ascii="Tahoma" w:hAnsi="Tahoma" w:cs="Tahoma"/>
          <w:b/>
          <w:u w:val="single"/>
          <w:lang w:val="en-GB"/>
        </w:rPr>
        <w:t xml:space="preserve"> </w:t>
      </w:r>
      <w:r w:rsidR="00E62858" w:rsidRPr="005E68AF">
        <w:rPr>
          <w:rFonts w:ascii="Tahoma" w:hAnsi="Tahoma" w:cs="Tahoma"/>
          <w:b/>
          <w:u w:val="single"/>
          <w:lang w:val="en-GB"/>
        </w:rPr>
        <w:t xml:space="preserve">applicable access and benefit-sharing </w:t>
      </w:r>
      <w:r w:rsidR="002B7E45" w:rsidRPr="005E68AF">
        <w:rPr>
          <w:rFonts w:ascii="Tahoma" w:hAnsi="Tahoma" w:cs="Tahoma"/>
          <w:b/>
          <w:u w:val="single"/>
          <w:lang w:val="en-GB"/>
        </w:rPr>
        <w:t xml:space="preserve">legislation </w:t>
      </w:r>
    </w:p>
    <w:bookmarkEnd w:id="27"/>
    <w:p w14:paraId="6AF577F1" w14:textId="77777777" w:rsidR="00E62858" w:rsidRPr="005E68AF" w:rsidRDefault="00E62858" w:rsidP="00E62858">
      <w:pPr>
        <w:spacing w:after="0"/>
        <w:ind w:left="360"/>
        <w:jc w:val="both"/>
        <w:rPr>
          <w:rFonts w:ascii="Tahoma" w:hAnsi="Tahoma" w:cs="Tahoma"/>
          <w:b/>
          <w:lang w:val="en-GB"/>
        </w:rPr>
      </w:pPr>
    </w:p>
    <w:p w14:paraId="5C3D7F04" w14:textId="0D947085" w:rsidR="005C5074" w:rsidRPr="005E68AF" w:rsidRDefault="005C5074" w:rsidP="005C5074">
      <w:pPr>
        <w:pStyle w:val="ListParagraph"/>
        <w:numPr>
          <w:ilvl w:val="2"/>
          <w:numId w:val="17"/>
        </w:numPr>
        <w:spacing w:after="0"/>
        <w:jc w:val="both"/>
        <w:rPr>
          <w:rFonts w:ascii="Tahoma" w:hAnsi="Tahoma" w:cs="Tahoma"/>
          <w:u w:val="single"/>
          <w:lang w:val="en-GB"/>
        </w:rPr>
      </w:pPr>
      <w:r w:rsidRPr="005E68AF">
        <w:rPr>
          <w:rFonts w:ascii="Tahoma" w:hAnsi="Tahoma" w:cs="Tahoma"/>
          <w:u w:val="single"/>
          <w:lang w:val="en-GB"/>
        </w:rPr>
        <w:t>Steps to assess possible obligations under the applicable legislation</w:t>
      </w:r>
    </w:p>
    <w:p w14:paraId="12AD5877" w14:textId="77777777" w:rsidR="005C5074" w:rsidRPr="005E68AF" w:rsidRDefault="005C5074" w:rsidP="005C5074">
      <w:pPr>
        <w:pStyle w:val="ListParagraph"/>
        <w:spacing w:after="0"/>
        <w:jc w:val="both"/>
        <w:rPr>
          <w:rFonts w:ascii="Tahoma" w:hAnsi="Tahoma" w:cs="Tahoma"/>
          <w:lang w:val="en-GB"/>
        </w:rPr>
      </w:pPr>
    </w:p>
    <w:p w14:paraId="660737A2" w14:textId="393909E6" w:rsidR="002B7E45" w:rsidRPr="005E68AF" w:rsidRDefault="00892316" w:rsidP="00E62858">
      <w:pPr>
        <w:spacing w:after="0"/>
        <w:ind w:left="360"/>
        <w:jc w:val="both"/>
        <w:rPr>
          <w:rFonts w:ascii="Tahoma" w:hAnsi="Tahoma" w:cs="Tahoma"/>
          <w:lang w:val="en-GB"/>
        </w:rPr>
      </w:pPr>
      <w:r w:rsidRPr="005E68AF">
        <w:rPr>
          <w:rFonts w:ascii="Tahoma" w:hAnsi="Tahoma" w:cs="Tahoma"/>
          <w:lang w:val="en-GB"/>
        </w:rPr>
        <w:t xml:space="preserve">Once you know which country’s legislation applies, you will need to determine </w:t>
      </w:r>
      <w:r w:rsidR="00A15FF2" w:rsidRPr="005E68AF">
        <w:rPr>
          <w:rFonts w:ascii="Tahoma" w:hAnsi="Tahoma" w:cs="Tahoma"/>
          <w:lang w:val="en-GB"/>
        </w:rPr>
        <w:t>i</w:t>
      </w:r>
      <w:r w:rsidRPr="005E68AF">
        <w:rPr>
          <w:rFonts w:ascii="Tahoma" w:hAnsi="Tahoma" w:cs="Tahoma"/>
          <w:lang w:val="en-GB"/>
        </w:rPr>
        <w:t xml:space="preserve">f the genetic resource has been accessed in accordance with the legislation of that country. </w:t>
      </w:r>
      <w:r w:rsidR="002B7E45" w:rsidRPr="005E68AF">
        <w:rPr>
          <w:rFonts w:ascii="Tahoma" w:hAnsi="Tahoma" w:cs="Tahoma"/>
          <w:lang w:val="en-GB"/>
        </w:rPr>
        <w:t xml:space="preserve">When </w:t>
      </w:r>
      <w:r w:rsidR="00A32D6F" w:rsidRPr="005E68AF">
        <w:rPr>
          <w:rFonts w:ascii="Tahoma" w:hAnsi="Tahoma" w:cs="Tahoma"/>
          <w:lang w:val="en-GB"/>
        </w:rPr>
        <w:t>a</w:t>
      </w:r>
      <w:r w:rsidR="002B7E45" w:rsidRPr="005E68AF">
        <w:rPr>
          <w:rFonts w:ascii="Tahoma" w:hAnsi="Tahoma" w:cs="Tahoma"/>
          <w:lang w:val="en-GB"/>
        </w:rPr>
        <w:t xml:space="preserve"> genetic resource </w:t>
      </w:r>
      <w:r w:rsidR="00A32D6F" w:rsidRPr="005E68AF">
        <w:rPr>
          <w:rFonts w:ascii="Tahoma" w:hAnsi="Tahoma" w:cs="Tahoma"/>
          <w:lang w:val="en-GB"/>
        </w:rPr>
        <w:t xml:space="preserve">is accessed </w:t>
      </w:r>
      <w:r w:rsidR="002B7E45" w:rsidRPr="005E68AF">
        <w:rPr>
          <w:rFonts w:ascii="Tahoma" w:hAnsi="Tahoma" w:cs="Tahoma"/>
          <w:lang w:val="en-GB"/>
        </w:rPr>
        <w:t xml:space="preserve">from </w:t>
      </w:r>
      <w:r w:rsidR="002B7E45" w:rsidRPr="005E68AF">
        <w:rPr>
          <w:rFonts w:ascii="Tahoma" w:hAnsi="Tahoma" w:cs="Tahoma"/>
          <w:i/>
          <w:lang w:val="en-GB"/>
        </w:rPr>
        <w:t>ex situ</w:t>
      </w:r>
      <w:r w:rsidR="002B7E45" w:rsidRPr="005E68AF">
        <w:rPr>
          <w:rFonts w:ascii="Tahoma" w:hAnsi="Tahoma" w:cs="Tahoma"/>
          <w:lang w:val="en-GB"/>
        </w:rPr>
        <w:t xml:space="preserve"> conditions, in principle the user should be able to rely on the information provided by the </w:t>
      </w:r>
      <w:proofErr w:type="gramStart"/>
      <w:r w:rsidR="002B7E45" w:rsidRPr="005E68AF">
        <w:rPr>
          <w:rFonts w:ascii="Tahoma" w:hAnsi="Tahoma" w:cs="Tahoma"/>
          <w:i/>
          <w:lang w:val="en-GB"/>
        </w:rPr>
        <w:t>ex situ</w:t>
      </w:r>
      <w:proofErr w:type="gramEnd"/>
      <w:r w:rsidR="002B7E45" w:rsidRPr="005E68AF">
        <w:rPr>
          <w:rFonts w:ascii="Tahoma" w:hAnsi="Tahoma" w:cs="Tahoma"/>
          <w:lang w:val="en-GB"/>
        </w:rPr>
        <w:t xml:space="preserve"> holder of the genetic resource about whether the genetic resource has indeed been accessed in accordance with such legislation. </w:t>
      </w:r>
    </w:p>
    <w:p w14:paraId="2D77A9BB" w14:textId="77777777" w:rsidR="002B7E45" w:rsidRPr="005E68AF" w:rsidRDefault="002B7E45" w:rsidP="00B26F90">
      <w:pPr>
        <w:spacing w:after="0"/>
        <w:jc w:val="both"/>
        <w:rPr>
          <w:rFonts w:ascii="Tahoma" w:hAnsi="Tahoma" w:cs="Tahoma"/>
          <w:lang w:val="en-GB"/>
        </w:rPr>
      </w:pPr>
    </w:p>
    <w:p w14:paraId="62B73569" w14:textId="7DE319B1" w:rsidR="009E1A14" w:rsidRPr="005E68AF" w:rsidRDefault="0083410A" w:rsidP="00A32D6F">
      <w:pPr>
        <w:spacing w:after="0"/>
        <w:ind w:left="360"/>
        <w:jc w:val="both"/>
        <w:rPr>
          <w:rFonts w:ascii="Tahoma" w:hAnsi="Tahoma" w:cs="Tahoma"/>
          <w:lang w:val="en-GB"/>
        </w:rPr>
      </w:pPr>
      <w:r w:rsidRPr="005E68AF">
        <w:rPr>
          <w:rFonts w:ascii="Tahoma" w:hAnsi="Tahoma" w:cs="Tahoma"/>
          <w:lang w:val="en-GB"/>
        </w:rPr>
        <w:t xml:space="preserve">In case the </w:t>
      </w:r>
      <w:proofErr w:type="gramStart"/>
      <w:r w:rsidRPr="005E68AF">
        <w:rPr>
          <w:rFonts w:ascii="Tahoma" w:hAnsi="Tahoma" w:cs="Tahoma"/>
          <w:i/>
          <w:lang w:val="en-GB"/>
        </w:rPr>
        <w:t>ex situ</w:t>
      </w:r>
      <w:proofErr w:type="gramEnd"/>
      <w:r w:rsidRPr="005E68AF">
        <w:rPr>
          <w:rFonts w:ascii="Tahoma" w:hAnsi="Tahoma" w:cs="Tahoma"/>
          <w:i/>
          <w:lang w:val="en-GB"/>
        </w:rPr>
        <w:t xml:space="preserve"> </w:t>
      </w:r>
      <w:r w:rsidRPr="005E68AF">
        <w:rPr>
          <w:rFonts w:ascii="Tahoma" w:hAnsi="Tahoma" w:cs="Tahoma"/>
          <w:lang w:val="en-GB"/>
        </w:rPr>
        <w:t xml:space="preserve">holder is unable to provide such information, or </w:t>
      </w:r>
      <w:r w:rsidR="00A32D6F" w:rsidRPr="005E68AF">
        <w:rPr>
          <w:rFonts w:ascii="Tahoma" w:hAnsi="Tahoma" w:cs="Tahoma"/>
          <w:lang w:val="en-GB"/>
        </w:rPr>
        <w:t>there are</w:t>
      </w:r>
      <w:r w:rsidRPr="005E68AF">
        <w:rPr>
          <w:rFonts w:ascii="Tahoma" w:hAnsi="Tahoma" w:cs="Tahoma"/>
          <w:lang w:val="en-GB"/>
        </w:rPr>
        <w:t xml:space="preserve"> reasons to doubt the provided information, </w:t>
      </w:r>
      <w:r w:rsidR="00936B83" w:rsidRPr="005E68AF">
        <w:rPr>
          <w:rFonts w:ascii="Tahoma" w:hAnsi="Tahoma" w:cs="Tahoma"/>
          <w:lang w:val="en-GB"/>
        </w:rPr>
        <w:t xml:space="preserve">the </w:t>
      </w:r>
      <w:r w:rsidR="00A32D6F" w:rsidRPr="005E68AF">
        <w:rPr>
          <w:rFonts w:ascii="Tahoma" w:hAnsi="Tahoma" w:cs="Tahoma"/>
          <w:lang w:val="en-GB"/>
        </w:rPr>
        <w:t>user has</w:t>
      </w:r>
      <w:r w:rsidRPr="005E68AF">
        <w:rPr>
          <w:rFonts w:ascii="Tahoma" w:hAnsi="Tahoma" w:cs="Tahoma"/>
          <w:lang w:val="en-GB"/>
        </w:rPr>
        <w:t xml:space="preserve"> to make </w:t>
      </w:r>
      <w:r w:rsidR="00727F55" w:rsidRPr="005E68AF">
        <w:rPr>
          <w:rFonts w:ascii="Tahoma" w:hAnsi="Tahoma" w:cs="Tahoma"/>
          <w:lang w:val="en-GB"/>
        </w:rPr>
        <w:t xml:space="preserve">the </w:t>
      </w:r>
      <w:r w:rsidRPr="005E68AF">
        <w:rPr>
          <w:rFonts w:ascii="Tahoma" w:hAnsi="Tahoma" w:cs="Tahoma"/>
          <w:lang w:val="en-GB"/>
        </w:rPr>
        <w:t xml:space="preserve">assessment. In such </w:t>
      </w:r>
      <w:r w:rsidR="00A32D6F" w:rsidRPr="005E68AF">
        <w:rPr>
          <w:rFonts w:ascii="Tahoma" w:hAnsi="Tahoma" w:cs="Tahoma"/>
          <w:lang w:val="en-GB"/>
        </w:rPr>
        <w:t>a scenario</w:t>
      </w:r>
      <w:r w:rsidRPr="005E68AF">
        <w:rPr>
          <w:rFonts w:ascii="Tahoma" w:hAnsi="Tahoma" w:cs="Tahoma"/>
          <w:lang w:val="en-GB"/>
        </w:rPr>
        <w:t xml:space="preserve">, or in case </w:t>
      </w:r>
      <w:r w:rsidR="00A32D6F" w:rsidRPr="005E68AF">
        <w:rPr>
          <w:rFonts w:ascii="Tahoma" w:hAnsi="Tahoma" w:cs="Tahoma"/>
          <w:lang w:val="en-GB"/>
        </w:rPr>
        <w:t>genetic resources are collected</w:t>
      </w:r>
      <w:r w:rsidRPr="005E68AF">
        <w:rPr>
          <w:rFonts w:ascii="Tahoma" w:hAnsi="Tahoma" w:cs="Tahoma"/>
          <w:lang w:val="en-GB"/>
        </w:rPr>
        <w:t xml:space="preserve"> </w:t>
      </w:r>
      <w:r w:rsidRPr="005E68AF">
        <w:rPr>
          <w:rFonts w:ascii="Tahoma" w:hAnsi="Tahoma" w:cs="Tahoma"/>
          <w:i/>
          <w:lang w:val="en-GB"/>
        </w:rPr>
        <w:t xml:space="preserve">in situ, </w:t>
      </w:r>
      <w:r w:rsidR="009E1A14" w:rsidRPr="005E68AF">
        <w:rPr>
          <w:rFonts w:ascii="Tahoma" w:hAnsi="Tahoma" w:cs="Tahoma"/>
          <w:lang w:val="en-GB"/>
        </w:rPr>
        <w:t>the following steps could be applied:</w:t>
      </w:r>
    </w:p>
    <w:p w14:paraId="2988EC1D" w14:textId="77777777" w:rsidR="00656DA0" w:rsidRPr="005E68AF" w:rsidRDefault="00656DA0" w:rsidP="00656DA0">
      <w:pPr>
        <w:spacing w:after="0"/>
        <w:ind w:left="360"/>
        <w:jc w:val="both"/>
        <w:rPr>
          <w:rFonts w:ascii="Tahoma" w:hAnsi="Tahoma" w:cs="Tahoma"/>
          <w:lang w:val="en-GB"/>
        </w:rPr>
      </w:pPr>
    </w:p>
    <w:p w14:paraId="04D6EEC1" w14:textId="1BED6908" w:rsidR="00727F55" w:rsidRPr="005E68AF" w:rsidRDefault="009E1A14" w:rsidP="005C5074">
      <w:pPr>
        <w:pStyle w:val="ListParagraph"/>
        <w:numPr>
          <w:ilvl w:val="0"/>
          <w:numId w:val="18"/>
        </w:numPr>
        <w:spacing w:after="0"/>
        <w:jc w:val="both"/>
        <w:rPr>
          <w:rFonts w:ascii="Tahoma" w:hAnsi="Tahoma" w:cs="Tahoma"/>
          <w:lang w:val="en-US"/>
        </w:rPr>
      </w:pPr>
      <w:r w:rsidRPr="005E68AF">
        <w:rPr>
          <w:rFonts w:ascii="Tahoma" w:hAnsi="Tahoma" w:cs="Tahoma"/>
          <w:lang w:val="en-US"/>
        </w:rPr>
        <w:t xml:space="preserve">Go to the website of the </w:t>
      </w:r>
      <w:hyperlink r:id="rId21" w:history="1">
        <w:r w:rsidRPr="005E68AF">
          <w:rPr>
            <w:rStyle w:val="Hyperlink"/>
            <w:rFonts w:ascii="Tahoma" w:hAnsi="Tahoma" w:cs="Tahoma"/>
            <w:lang w:val="en-US"/>
          </w:rPr>
          <w:t>ABS Clearing House</w:t>
        </w:r>
      </w:hyperlink>
      <w:r w:rsidR="00FD34FA" w:rsidRPr="005E68AF">
        <w:rPr>
          <w:rFonts w:ascii="Tahoma" w:hAnsi="Tahoma" w:cs="Tahoma"/>
          <w:lang w:val="en-US"/>
        </w:rPr>
        <w:t xml:space="preserve"> and </w:t>
      </w:r>
      <w:r w:rsidR="00727F55" w:rsidRPr="005E68AF">
        <w:rPr>
          <w:rFonts w:ascii="Tahoma" w:hAnsi="Tahoma" w:cs="Tahoma"/>
          <w:lang w:val="en-US"/>
        </w:rPr>
        <w:t>check if the country</w:t>
      </w:r>
      <w:r w:rsidR="00120DAD" w:rsidRPr="005E68AF">
        <w:rPr>
          <w:rFonts w:ascii="Tahoma" w:hAnsi="Tahoma" w:cs="Tahoma"/>
          <w:lang w:val="en-US"/>
        </w:rPr>
        <w:t>,</w:t>
      </w:r>
      <w:r w:rsidR="00727F55" w:rsidRPr="005E68AF">
        <w:rPr>
          <w:rFonts w:ascii="Tahoma" w:hAnsi="Tahoma" w:cs="Tahoma"/>
          <w:lang w:val="en-US"/>
        </w:rPr>
        <w:t xml:space="preserve"> the legislation of which you have to investigate</w:t>
      </w:r>
      <w:r w:rsidR="00120DAD" w:rsidRPr="005E68AF">
        <w:rPr>
          <w:rFonts w:ascii="Tahoma" w:hAnsi="Tahoma" w:cs="Tahoma"/>
          <w:lang w:val="en-US"/>
        </w:rPr>
        <w:t>,</w:t>
      </w:r>
      <w:r w:rsidR="00727F55" w:rsidRPr="005E68AF">
        <w:rPr>
          <w:rFonts w:ascii="Tahoma" w:hAnsi="Tahoma" w:cs="Tahoma"/>
          <w:lang w:val="en-US"/>
        </w:rPr>
        <w:t xml:space="preserve"> is a Party to the Nagoya Protocol. If this is not the case, the Regulation does not apply.</w:t>
      </w:r>
      <w:r w:rsidR="00727F55" w:rsidRPr="005E68AF">
        <w:rPr>
          <w:rStyle w:val="FootnoteReference"/>
          <w:rFonts w:ascii="Tahoma" w:hAnsi="Tahoma" w:cs="Tahoma"/>
          <w:lang w:val="en-US"/>
        </w:rPr>
        <w:footnoteReference w:id="66"/>
      </w:r>
    </w:p>
    <w:p w14:paraId="449209E6" w14:textId="77777777" w:rsidR="00C221A0" w:rsidRPr="005E68AF" w:rsidRDefault="00C221A0" w:rsidP="00F66461">
      <w:pPr>
        <w:pStyle w:val="ListParagraph"/>
        <w:spacing w:after="0"/>
        <w:ind w:left="1800"/>
        <w:jc w:val="both"/>
        <w:rPr>
          <w:rFonts w:ascii="Tahoma" w:hAnsi="Tahoma" w:cs="Tahoma"/>
          <w:lang w:val="en-US"/>
        </w:rPr>
      </w:pPr>
    </w:p>
    <w:p w14:paraId="3192A7B4" w14:textId="6DDBDCE3" w:rsidR="009E1A14" w:rsidRPr="005E68AF" w:rsidRDefault="00727F55" w:rsidP="005C5074">
      <w:pPr>
        <w:pStyle w:val="ListParagraph"/>
        <w:numPr>
          <w:ilvl w:val="0"/>
          <w:numId w:val="18"/>
        </w:numPr>
        <w:spacing w:after="0"/>
        <w:jc w:val="both"/>
        <w:rPr>
          <w:rFonts w:ascii="Tahoma" w:hAnsi="Tahoma" w:cs="Tahoma"/>
          <w:lang w:val="en-US"/>
        </w:rPr>
      </w:pPr>
      <w:r w:rsidRPr="005E68AF">
        <w:rPr>
          <w:rFonts w:ascii="Tahoma" w:hAnsi="Tahoma" w:cs="Tahoma"/>
          <w:lang w:val="en-US"/>
        </w:rPr>
        <w:t xml:space="preserve">If the country is Party to the Nagoya Protocol, </w:t>
      </w:r>
      <w:r w:rsidR="00FD34FA" w:rsidRPr="005E68AF">
        <w:rPr>
          <w:rFonts w:ascii="Tahoma" w:hAnsi="Tahoma" w:cs="Tahoma"/>
          <w:lang w:val="en-US"/>
        </w:rPr>
        <w:t xml:space="preserve">look for </w:t>
      </w:r>
      <w:r w:rsidR="009E1A14" w:rsidRPr="005E68AF">
        <w:rPr>
          <w:rFonts w:ascii="Tahoma" w:hAnsi="Tahoma" w:cs="Tahoma"/>
          <w:lang w:val="en-US"/>
        </w:rPr>
        <w:t>the country</w:t>
      </w:r>
      <w:r w:rsidRPr="005E68AF">
        <w:rPr>
          <w:rFonts w:ascii="Tahoma" w:hAnsi="Tahoma" w:cs="Tahoma"/>
          <w:lang w:val="en-US"/>
        </w:rPr>
        <w:t>’s</w:t>
      </w:r>
      <w:r w:rsidR="009E1A14" w:rsidRPr="005E68AF">
        <w:rPr>
          <w:rFonts w:ascii="Tahoma" w:hAnsi="Tahoma" w:cs="Tahoma"/>
          <w:lang w:val="en-US"/>
        </w:rPr>
        <w:t xml:space="preserve"> </w:t>
      </w:r>
      <w:r w:rsidRPr="005E68AF">
        <w:rPr>
          <w:rFonts w:ascii="Tahoma" w:hAnsi="Tahoma" w:cs="Tahoma"/>
          <w:lang w:val="en-US"/>
        </w:rPr>
        <w:t xml:space="preserve">ABS </w:t>
      </w:r>
      <w:r w:rsidR="009E1A14" w:rsidRPr="005E68AF">
        <w:rPr>
          <w:rFonts w:ascii="Tahoma" w:hAnsi="Tahoma" w:cs="Tahoma"/>
          <w:lang w:val="en-US"/>
        </w:rPr>
        <w:t>legislation. The relevant legislation may have been posted on th</w:t>
      </w:r>
      <w:r w:rsidR="00CC30A2" w:rsidRPr="005E68AF">
        <w:rPr>
          <w:rFonts w:ascii="Tahoma" w:hAnsi="Tahoma" w:cs="Tahoma"/>
          <w:lang w:val="en-US"/>
        </w:rPr>
        <w:t>e ABS Clearing House</w:t>
      </w:r>
      <w:r w:rsidR="009E1A14" w:rsidRPr="005E68AF">
        <w:rPr>
          <w:rFonts w:ascii="Tahoma" w:hAnsi="Tahoma" w:cs="Tahoma"/>
          <w:lang w:val="en-US"/>
        </w:rPr>
        <w:t xml:space="preserve">. If </w:t>
      </w:r>
      <w:r w:rsidR="00FD34FA" w:rsidRPr="005E68AF">
        <w:rPr>
          <w:rFonts w:ascii="Tahoma" w:hAnsi="Tahoma" w:cs="Tahoma"/>
          <w:lang w:val="en-US"/>
        </w:rPr>
        <w:t>you don’t find any</w:t>
      </w:r>
      <w:r w:rsidR="009E1A14" w:rsidRPr="005E68AF">
        <w:rPr>
          <w:rFonts w:ascii="Tahoma" w:hAnsi="Tahoma" w:cs="Tahoma"/>
          <w:lang w:val="en-US"/>
        </w:rPr>
        <w:t xml:space="preserve"> legislation </w:t>
      </w:r>
      <w:r w:rsidR="00FD34FA" w:rsidRPr="005E68AF">
        <w:rPr>
          <w:rFonts w:ascii="Tahoma" w:hAnsi="Tahoma" w:cs="Tahoma"/>
          <w:lang w:val="en-US"/>
        </w:rPr>
        <w:t>on the C</w:t>
      </w:r>
      <w:r w:rsidR="00DB03FC" w:rsidRPr="005E68AF">
        <w:rPr>
          <w:rFonts w:ascii="Tahoma" w:hAnsi="Tahoma" w:cs="Tahoma"/>
          <w:lang w:val="en-US"/>
        </w:rPr>
        <w:t xml:space="preserve">learing </w:t>
      </w:r>
      <w:r w:rsidR="00FD34FA" w:rsidRPr="005E68AF">
        <w:rPr>
          <w:rFonts w:ascii="Tahoma" w:hAnsi="Tahoma" w:cs="Tahoma"/>
          <w:lang w:val="en-US"/>
        </w:rPr>
        <w:t>H</w:t>
      </w:r>
      <w:r w:rsidR="00DB03FC" w:rsidRPr="005E68AF">
        <w:rPr>
          <w:rFonts w:ascii="Tahoma" w:hAnsi="Tahoma" w:cs="Tahoma"/>
          <w:lang w:val="en-US"/>
        </w:rPr>
        <w:t>ouse</w:t>
      </w:r>
      <w:r w:rsidR="00CC30A2" w:rsidRPr="005E68AF">
        <w:rPr>
          <w:rFonts w:ascii="Tahoma" w:hAnsi="Tahoma" w:cs="Tahoma"/>
          <w:lang w:val="en-US"/>
        </w:rPr>
        <w:t>,</w:t>
      </w:r>
      <w:r w:rsidR="00FD34FA" w:rsidRPr="005E68AF">
        <w:rPr>
          <w:rFonts w:ascii="Tahoma" w:hAnsi="Tahoma" w:cs="Tahoma"/>
          <w:lang w:val="en-US"/>
        </w:rPr>
        <w:t xml:space="preserve"> </w:t>
      </w:r>
      <w:r w:rsidR="00617F62" w:rsidRPr="005E68AF">
        <w:rPr>
          <w:rFonts w:ascii="Tahoma" w:hAnsi="Tahoma" w:cs="Tahoma"/>
          <w:lang w:val="en-US"/>
        </w:rPr>
        <w:t>it is recommended to</w:t>
      </w:r>
      <w:r w:rsidR="009E1A14" w:rsidRPr="005E68AF">
        <w:rPr>
          <w:rFonts w:ascii="Tahoma" w:hAnsi="Tahoma" w:cs="Tahoma"/>
          <w:lang w:val="en-US"/>
        </w:rPr>
        <w:t xml:space="preserve"> contact the National Focal Point </w:t>
      </w:r>
      <w:r w:rsidR="00FD34FA" w:rsidRPr="005E68AF">
        <w:rPr>
          <w:rFonts w:ascii="Tahoma" w:hAnsi="Tahoma" w:cs="Tahoma"/>
          <w:lang w:val="en-US"/>
        </w:rPr>
        <w:t xml:space="preserve">of the country </w:t>
      </w:r>
      <w:r w:rsidR="009E1A14" w:rsidRPr="005E68AF">
        <w:rPr>
          <w:rFonts w:ascii="Tahoma" w:hAnsi="Tahoma" w:cs="Tahoma"/>
          <w:lang w:val="en-US"/>
        </w:rPr>
        <w:t xml:space="preserve">to </w:t>
      </w:r>
      <w:r w:rsidR="00FD34FA" w:rsidRPr="005E68AF">
        <w:rPr>
          <w:rFonts w:ascii="Tahoma" w:hAnsi="Tahoma" w:cs="Tahoma"/>
          <w:lang w:val="en-US"/>
        </w:rPr>
        <w:t>enquire</w:t>
      </w:r>
      <w:r w:rsidR="009E1A14" w:rsidRPr="005E68AF">
        <w:rPr>
          <w:rFonts w:ascii="Tahoma" w:hAnsi="Tahoma" w:cs="Tahoma"/>
          <w:lang w:val="en-US"/>
        </w:rPr>
        <w:t xml:space="preserve"> about existing legislation.</w:t>
      </w:r>
      <w:r w:rsidR="0051213E" w:rsidRPr="005E68AF">
        <w:rPr>
          <w:rStyle w:val="FootnoteReference"/>
          <w:rFonts w:ascii="Tahoma" w:hAnsi="Tahoma" w:cs="Tahoma"/>
          <w:lang w:val="en-US"/>
        </w:rPr>
        <w:footnoteReference w:id="67"/>
      </w:r>
      <w:r w:rsidR="009E1A14" w:rsidRPr="005E68AF">
        <w:rPr>
          <w:rFonts w:ascii="Tahoma" w:hAnsi="Tahoma" w:cs="Tahoma"/>
          <w:lang w:val="en-US"/>
        </w:rPr>
        <w:t xml:space="preserve"> </w:t>
      </w:r>
    </w:p>
    <w:p w14:paraId="6238747D" w14:textId="77777777" w:rsidR="00A32D6F" w:rsidRPr="005E68AF" w:rsidRDefault="00A32D6F" w:rsidP="00E623C6">
      <w:pPr>
        <w:pStyle w:val="ListParagraph"/>
        <w:spacing w:after="0"/>
        <w:ind w:left="1800"/>
        <w:jc w:val="both"/>
        <w:rPr>
          <w:rFonts w:ascii="Tahoma" w:hAnsi="Tahoma" w:cs="Tahoma"/>
          <w:lang w:val="en-US"/>
        </w:rPr>
      </w:pPr>
    </w:p>
    <w:p w14:paraId="2AD9BFEB" w14:textId="77777777" w:rsidR="009E1A14" w:rsidRPr="005E68AF" w:rsidRDefault="009E1A14" w:rsidP="005C5074">
      <w:pPr>
        <w:pStyle w:val="ListParagraph"/>
        <w:numPr>
          <w:ilvl w:val="0"/>
          <w:numId w:val="18"/>
        </w:numPr>
        <w:spacing w:after="0"/>
        <w:jc w:val="both"/>
        <w:rPr>
          <w:rFonts w:ascii="Tahoma" w:hAnsi="Tahoma" w:cs="Tahoma"/>
          <w:lang w:val="en-US"/>
        </w:rPr>
      </w:pPr>
      <w:r w:rsidRPr="005E68AF">
        <w:rPr>
          <w:rFonts w:ascii="Tahoma" w:hAnsi="Tahoma" w:cs="Tahoma"/>
          <w:lang w:val="en-US"/>
        </w:rPr>
        <w:t>If the</w:t>
      </w:r>
      <w:r w:rsidR="00FD34FA" w:rsidRPr="005E68AF">
        <w:rPr>
          <w:rFonts w:ascii="Tahoma" w:hAnsi="Tahoma" w:cs="Tahoma"/>
          <w:lang w:val="en-US"/>
        </w:rPr>
        <w:t xml:space="preserve"> legislation has been published</w:t>
      </w:r>
      <w:r w:rsidRPr="005E68AF">
        <w:rPr>
          <w:rFonts w:ascii="Tahoma" w:hAnsi="Tahoma" w:cs="Tahoma"/>
          <w:lang w:val="en-US"/>
        </w:rPr>
        <w:t xml:space="preserve"> but you cannot find the answer </w:t>
      </w:r>
      <w:r w:rsidR="00FD34FA" w:rsidRPr="005E68AF">
        <w:rPr>
          <w:rFonts w:ascii="Tahoma" w:hAnsi="Tahoma" w:cs="Tahoma"/>
          <w:lang w:val="en-US"/>
        </w:rPr>
        <w:t>you are looking f</w:t>
      </w:r>
      <w:r w:rsidR="00582E1C" w:rsidRPr="005E68AF">
        <w:rPr>
          <w:rFonts w:ascii="Tahoma" w:hAnsi="Tahoma" w:cs="Tahoma"/>
          <w:lang w:val="en-US"/>
        </w:rPr>
        <w:t>o</w:t>
      </w:r>
      <w:r w:rsidR="00FD34FA" w:rsidRPr="005E68AF">
        <w:rPr>
          <w:rFonts w:ascii="Tahoma" w:hAnsi="Tahoma" w:cs="Tahoma"/>
          <w:lang w:val="en-US"/>
        </w:rPr>
        <w:t xml:space="preserve">r </w:t>
      </w:r>
      <w:r w:rsidRPr="005E68AF">
        <w:rPr>
          <w:rFonts w:ascii="Tahoma" w:hAnsi="Tahoma" w:cs="Tahoma"/>
          <w:lang w:val="en-US"/>
        </w:rPr>
        <w:t>or have doubts (</w:t>
      </w:r>
      <w:proofErr w:type="gramStart"/>
      <w:r w:rsidRPr="005E68AF">
        <w:rPr>
          <w:rFonts w:ascii="Tahoma" w:hAnsi="Tahoma" w:cs="Tahoma"/>
          <w:lang w:val="en-US"/>
        </w:rPr>
        <w:t>e.g.</w:t>
      </w:r>
      <w:proofErr w:type="gramEnd"/>
      <w:r w:rsidRPr="005E68AF">
        <w:rPr>
          <w:rFonts w:ascii="Tahoma" w:hAnsi="Tahoma" w:cs="Tahoma"/>
          <w:lang w:val="en-US"/>
        </w:rPr>
        <w:t xml:space="preserve"> because of t</w:t>
      </w:r>
      <w:r w:rsidR="00582E1C" w:rsidRPr="005E68AF">
        <w:rPr>
          <w:rFonts w:ascii="Tahoma" w:hAnsi="Tahoma" w:cs="Tahoma"/>
          <w:lang w:val="en-US"/>
        </w:rPr>
        <w:t xml:space="preserve">he language of the documents), </w:t>
      </w:r>
      <w:r w:rsidR="00617F62" w:rsidRPr="005E68AF">
        <w:rPr>
          <w:rFonts w:ascii="Tahoma" w:hAnsi="Tahoma" w:cs="Tahoma"/>
          <w:lang w:val="en-US"/>
        </w:rPr>
        <w:t xml:space="preserve">it is advised to </w:t>
      </w:r>
      <w:r w:rsidRPr="005E68AF">
        <w:rPr>
          <w:rFonts w:ascii="Tahoma" w:hAnsi="Tahoma" w:cs="Tahoma"/>
          <w:lang w:val="en-US"/>
        </w:rPr>
        <w:t xml:space="preserve">contact the National Focal Point of that country. The name and contact details are listed on the </w:t>
      </w:r>
      <w:hyperlink r:id="rId22" w:history="1">
        <w:r w:rsidRPr="005E68AF">
          <w:rPr>
            <w:rStyle w:val="Hyperlink"/>
            <w:rFonts w:ascii="Tahoma" w:hAnsi="Tahoma" w:cs="Tahoma"/>
            <w:lang w:val="en-US"/>
          </w:rPr>
          <w:t>ABS Clearing House website</w:t>
        </w:r>
      </w:hyperlink>
      <w:r w:rsidR="00E01A62" w:rsidRPr="005E68AF">
        <w:rPr>
          <w:rFonts w:ascii="Tahoma" w:hAnsi="Tahoma" w:cs="Tahoma"/>
          <w:lang w:val="en-US"/>
        </w:rPr>
        <w:t xml:space="preserve">. </w:t>
      </w:r>
      <w:hyperlink w:history="1"/>
      <w:r w:rsidRPr="005E68AF">
        <w:rPr>
          <w:rFonts w:ascii="Tahoma" w:hAnsi="Tahoma" w:cs="Tahoma"/>
          <w:lang w:val="en-US"/>
        </w:rPr>
        <w:t xml:space="preserve">Ask the National Focal Point whether the acquisition of the genetic resource would be in line with the applicable access and benefit-sharing legislation. </w:t>
      </w:r>
    </w:p>
    <w:p w14:paraId="7EA47269" w14:textId="77777777" w:rsidR="004E1703" w:rsidRPr="005E68AF" w:rsidRDefault="004E1703" w:rsidP="00E623C6">
      <w:pPr>
        <w:pStyle w:val="ListParagraph"/>
        <w:spacing w:after="0"/>
        <w:ind w:left="1800"/>
        <w:jc w:val="both"/>
        <w:rPr>
          <w:rFonts w:ascii="Tahoma" w:hAnsi="Tahoma" w:cs="Tahoma"/>
          <w:lang w:val="en-US"/>
        </w:rPr>
      </w:pPr>
    </w:p>
    <w:p w14:paraId="05C61066" w14:textId="4B7F0C2B" w:rsidR="009E1A14" w:rsidRPr="005E68AF" w:rsidRDefault="009E1A14" w:rsidP="005C5074">
      <w:pPr>
        <w:pStyle w:val="ListParagraph"/>
        <w:numPr>
          <w:ilvl w:val="0"/>
          <w:numId w:val="18"/>
        </w:numPr>
        <w:spacing w:after="0"/>
        <w:jc w:val="both"/>
        <w:rPr>
          <w:rFonts w:ascii="Tahoma" w:hAnsi="Tahoma" w:cs="Tahoma"/>
          <w:lang w:val="en-US"/>
        </w:rPr>
      </w:pPr>
      <w:r w:rsidRPr="005E68AF">
        <w:rPr>
          <w:rFonts w:ascii="Tahoma" w:hAnsi="Tahoma" w:cs="Tahoma"/>
          <w:lang w:val="en-US"/>
        </w:rPr>
        <w:lastRenderedPageBreak/>
        <w:t>Check whether the type of material (wild</w:t>
      </w:r>
      <w:r w:rsidR="00DE27BE" w:rsidRPr="005E68AF">
        <w:rPr>
          <w:rFonts w:ascii="Tahoma" w:hAnsi="Tahoma" w:cs="Tahoma"/>
          <w:lang w:val="en-US"/>
        </w:rPr>
        <w:t xml:space="preserve"> material</w:t>
      </w:r>
      <w:r w:rsidRPr="005E68AF">
        <w:rPr>
          <w:rFonts w:ascii="Tahoma" w:hAnsi="Tahoma" w:cs="Tahoma"/>
          <w:lang w:val="en-US"/>
        </w:rPr>
        <w:t xml:space="preserve">, landrace, </w:t>
      </w:r>
      <w:r w:rsidR="00CC30A2" w:rsidRPr="005E68AF">
        <w:rPr>
          <w:rFonts w:ascii="Tahoma" w:hAnsi="Tahoma" w:cs="Tahoma"/>
          <w:lang w:val="en-US"/>
        </w:rPr>
        <w:t xml:space="preserve">material </w:t>
      </w:r>
      <w:r w:rsidRPr="005E68AF">
        <w:rPr>
          <w:rFonts w:ascii="Tahoma" w:hAnsi="Tahoma" w:cs="Tahoma"/>
          <w:lang w:val="en-US"/>
        </w:rPr>
        <w:t xml:space="preserve">from a public or private collection, </w:t>
      </w:r>
      <w:r w:rsidR="00DE27BE" w:rsidRPr="005E68AF">
        <w:rPr>
          <w:rFonts w:ascii="Tahoma" w:hAnsi="Tahoma" w:cs="Tahoma"/>
          <w:lang w:val="en-US"/>
        </w:rPr>
        <w:t xml:space="preserve">eventually </w:t>
      </w:r>
      <w:r w:rsidRPr="005E68AF">
        <w:rPr>
          <w:rFonts w:ascii="Tahoma" w:hAnsi="Tahoma" w:cs="Tahoma"/>
          <w:lang w:val="en-US"/>
        </w:rPr>
        <w:t>commercial varieties,</w:t>
      </w:r>
      <w:r w:rsidR="004E1703" w:rsidRPr="005E68AF">
        <w:rPr>
          <w:rFonts w:ascii="Tahoma" w:hAnsi="Tahoma" w:cs="Tahoma"/>
          <w:lang w:val="en-US"/>
        </w:rPr>
        <w:t xml:space="preserve"> pathogens, DNA-samples etc.) that you are accessing</w:t>
      </w:r>
      <w:r w:rsidRPr="005E68AF">
        <w:rPr>
          <w:rFonts w:ascii="Tahoma" w:hAnsi="Tahoma" w:cs="Tahoma"/>
          <w:lang w:val="en-US"/>
        </w:rPr>
        <w:t xml:space="preserve"> is included </w:t>
      </w:r>
      <w:r w:rsidR="00DA1B62" w:rsidRPr="005E68AF">
        <w:rPr>
          <w:rFonts w:ascii="Tahoma" w:hAnsi="Tahoma" w:cs="Tahoma"/>
          <w:lang w:val="en-US"/>
        </w:rPr>
        <w:t xml:space="preserve">in </w:t>
      </w:r>
      <w:r w:rsidRPr="005E68AF">
        <w:rPr>
          <w:rFonts w:ascii="Tahoma" w:hAnsi="Tahoma" w:cs="Tahoma"/>
          <w:lang w:val="en-US"/>
        </w:rPr>
        <w:t xml:space="preserve">or excluded from the scope of the national </w:t>
      </w:r>
      <w:r w:rsidR="00727F55" w:rsidRPr="005E68AF">
        <w:rPr>
          <w:rFonts w:ascii="Tahoma" w:hAnsi="Tahoma" w:cs="Tahoma"/>
          <w:lang w:val="en-US"/>
        </w:rPr>
        <w:t xml:space="preserve">ABS </w:t>
      </w:r>
      <w:r w:rsidRPr="005E68AF">
        <w:rPr>
          <w:rFonts w:ascii="Tahoma" w:hAnsi="Tahoma" w:cs="Tahoma"/>
          <w:lang w:val="en-US"/>
        </w:rPr>
        <w:t xml:space="preserve">legislation. If </w:t>
      </w:r>
      <w:r w:rsidR="00DA1B62" w:rsidRPr="005E68AF">
        <w:rPr>
          <w:rFonts w:ascii="Tahoma" w:hAnsi="Tahoma" w:cs="Tahoma"/>
          <w:lang w:val="en-US"/>
        </w:rPr>
        <w:t>it is</w:t>
      </w:r>
      <w:r w:rsidRPr="005E68AF">
        <w:rPr>
          <w:rFonts w:ascii="Tahoma" w:hAnsi="Tahoma" w:cs="Tahoma"/>
          <w:lang w:val="en-US"/>
        </w:rPr>
        <w:t xml:space="preserve"> excluded, </w:t>
      </w:r>
      <w:r w:rsidR="00496548" w:rsidRPr="005E68AF">
        <w:rPr>
          <w:rFonts w:ascii="Tahoma" w:hAnsi="Tahoma" w:cs="Tahoma"/>
          <w:lang w:val="en-US"/>
        </w:rPr>
        <w:t>the Regulation does not apply and therefore there are no further user obligations to comply with</w:t>
      </w:r>
      <w:r w:rsidRPr="005E68AF">
        <w:rPr>
          <w:rFonts w:ascii="Tahoma" w:hAnsi="Tahoma" w:cs="Tahoma"/>
          <w:lang w:val="en-US"/>
        </w:rPr>
        <w:t xml:space="preserve">. </w:t>
      </w:r>
    </w:p>
    <w:p w14:paraId="54C54CB4" w14:textId="77777777" w:rsidR="005C5074" w:rsidRPr="005E68AF" w:rsidRDefault="005C5074" w:rsidP="005C5074">
      <w:pPr>
        <w:pStyle w:val="ListParagraph"/>
        <w:rPr>
          <w:rFonts w:ascii="Tahoma" w:hAnsi="Tahoma" w:cs="Tahoma"/>
          <w:lang w:val="en-US"/>
        </w:rPr>
      </w:pPr>
    </w:p>
    <w:p w14:paraId="6402A6C9" w14:textId="77777777" w:rsidR="005C5074" w:rsidRPr="005E68AF" w:rsidRDefault="005C5074" w:rsidP="005C5074">
      <w:pPr>
        <w:pStyle w:val="ListParagraph"/>
        <w:spacing w:after="0"/>
        <w:jc w:val="both"/>
        <w:rPr>
          <w:rFonts w:ascii="Tahoma" w:hAnsi="Tahoma" w:cs="Tahoma"/>
          <w:lang w:val="en-US"/>
        </w:rPr>
      </w:pPr>
    </w:p>
    <w:tbl>
      <w:tblPr>
        <w:tblStyle w:val="TableGrid"/>
        <w:tblW w:w="9781" w:type="dxa"/>
        <w:tblInd w:w="-30" w:type="dxa"/>
        <w:tblLook w:val="04A0" w:firstRow="1" w:lastRow="0" w:firstColumn="1" w:lastColumn="0" w:noHBand="0" w:noVBand="1"/>
      </w:tblPr>
      <w:tblGrid>
        <w:gridCol w:w="9781"/>
      </w:tblGrid>
      <w:tr w:rsidR="00E623C6" w:rsidRPr="00833363" w14:paraId="29BED40D" w14:textId="77777777" w:rsidTr="0077776C">
        <w:tc>
          <w:tcPr>
            <w:tcW w:w="9781" w:type="dxa"/>
            <w:tcBorders>
              <w:top w:val="single" w:sz="24" w:space="0" w:color="1F497D" w:themeColor="text2"/>
              <w:left w:val="single" w:sz="24" w:space="0" w:color="1F497D" w:themeColor="text2"/>
              <w:bottom w:val="single" w:sz="24" w:space="0" w:color="1F497D" w:themeColor="text2"/>
              <w:right w:val="single" w:sz="24" w:space="0" w:color="1F497D" w:themeColor="text2"/>
            </w:tcBorders>
          </w:tcPr>
          <w:p w14:paraId="52F3D852" w14:textId="408F8DDB" w:rsidR="00E623C6" w:rsidRPr="005E68AF" w:rsidRDefault="00E623C6" w:rsidP="0077776C">
            <w:pPr>
              <w:jc w:val="both"/>
              <w:rPr>
                <w:rFonts w:ascii="Tahoma" w:hAnsi="Tahoma" w:cs="Tahoma"/>
                <w:color w:val="000000" w:themeColor="text1"/>
                <w:u w:val="single"/>
                <w:lang w:val="en-GB"/>
              </w:rPr>
            </w:pPr>
            <w:r w:rsidRPr="005E68AF">
              <w:rPr>
                <w:rFonts w:ascii="Tahoma" w:hAnsi="Tahoma" w:cs="Tahoma"/>
                <w:color w:val="000000" w:themeColor="text1"/>
                <w:u w:val="single"/>
                <w:lang w:val="en-GB"/>
              </w:rPr>
              <w:t>Example 21:</w:t>
            </w:r>
          </w:p>
          <w:p w14:paraId="6FBE9E06" w14:textId="77777777" w:rsidR="00E623C6" w:rsidRPr="005E68AF" w:rsidRDefault="00E623C6" w:rsidP="0077776C">
            <w:pPr>
              <w:jc w:val="both"/>
              <w:rPr>
                <w:rFonts w:ascii="Tahoma" w:hAnsi="Tahoma" w:cs="Tahoma"/>
                <w:color w:val="000000" w:themeColor="text1"/>
                <w:lang w:val="en-GB"/>
              </w:rPr>
            </w:pPr>
            <w:r w:rsidRPr="005E68AF">
              <w:rPr>
                <w:rFonts w:ascii="Tahoma" w:hAnsi="Tahoma" w:cs="Tahoma"/>
                <w:color w:val="000000" w:themeColor="text1"/>
                <w:lang w:val="en-GB"/>
              </w:rPr>
              <w:t xml:space="preserve">Company A obtains a genetic resource from a university in country B. The university has collected the genetic resource </w:t>
            </w:r>
            <w:r w:rsidRPr="005E68AF">
              <w:rPr>
                <w:rFonts w:ascii="Tahoma" w:hAnsi="Tahoma" w:cs="Tahoma"/>
                <w:i/>
                <w:color w:val="000000" w:themeColor="text1"/>
                <w:lang w:val="en-GB"/>
              </w:rPr>
              <w:t xml:space="preserve">in situ </w:t>
            </w:r>
            <w:r w:rsidRPr="005E68AF">
              <w:rPr>
                <w:rFonts w:ascii="Tahoma" w:hAnsi="Tahoma" w:cs="Tahoma"/>
                <w:color w:val="000000" w:themeColor="text1"/>
                <w:lang w:val="en-GB"/>
              </w:rPr>
              <w:t xml:space="preserve">in country C. </w:t>
            </w:r>
          </w:p>
          <w:p w14:paraId="7EC13D05" w14:textId="77777777" w:rsidR="00E623C6" w:rsidRPr="005E68AF" w:rsidRDefault="00E623C6" w:rsidP="0077776C">
            <w:pPr>
              <w:jc w:val="both"/>
              <w:rPr>
                <w:rFonts w:ascii="Tahoma" w:hAnsi="Tahoma" w:cs="Tahoma"/>
                <w:color w:val="000000" w:themeColor="text1"/>
                <w:lang w:val="en-GB"/>
              </w:rPr>
            </w:pPr>
            <w:r w:rsidRPr="005E68AF">
              <w:rPr>
                <w:rFonts w:ascii="Tahoma" w:hAnsi="Tahoma" w:cs="Tahoma"/>
                <w:color w:val="000000" w:themeColor="text1"/>
                <w:lang w:val="en-GB"/>
              </w:rPr>
              <w:t xml:space="preserve">The university informs Company A that it is possible for the university to transfer the material to Company A under the conditions specified by the university. If Company A has no reason to doubt the information provided by the university, no further investigation is necessary. </w:t>
            </w:r>
          </w:p>
          <w:p w14:paraId="564ED7EF" w14:textId="77777777" w:rsidR="00E623C6" w:rsidRPr="005E68AF" w:rsidRDefault="00E623C6" w:rsidP="0077776C">
            <w:pPr>
              <w:jc w:val="both"/>
              <w:rPr>
                <w:rFonts w:ascii="Tahoma" w:hAnsi="Tahoma" w:cs="Tahoma"/>
                <w:color w:val="000000" w:themeColor="text1"/>
                <w:lang w:val="en-GB"/>
              </w:rPr>
            </w:pPr>
            <w:r w:rsidRPr="005E68AF">
              <w:rPr>
                <w:rFonts w:ascii="Tahoma" w:hAnsi="Tahoma" w:cs="Tahoma"/>
                <w:color w:val="000000" w:themeColor="text1"/>
                <w:lang w:val="en-GB"/>
              </w:rPr>
              <w:t>Only if Company A doubts the information provided by the university, or if the university does not know if it can transfer the material, Company A will have to go back to country C, if it wishes to access and use the material.</w:t>
            </w:r>
          </w:p>
        </w:tc>
      </w:tr>
    </w:tbl>
    <w:p w14:paraId="70BFB4C0" w14:textId="77777777" w:rsidR="00331594" w:rsidRPr="00687B98" w:rsidRDefault="00331594" w:rsidP="00E623C6">
      <w:pPr>
        <w:spacing w:after="0"/>
        <w:jc w:val="both"/>
        <w:rPr>
          <w:lang w:val="en-US"/>
        </w:rPr>
      </w:pPr>
    </w:p>
    <w:p w14:paraId="4B8DEB88" w14:textId="77777777" w:rsidR="00BE20B4" w:rsidRDefault="00BE20B4" w:rsidP="00233C8D">
      <w:pPr>
        <w:pStyle w:val="ListParagraph"/>
        <w:spacing w:after="0"/>
        <w:ind w:left="1800"/>
        <w:jc w:val="both"/>
        <w:rPr>
          <w:lang w:val="en-US"/>
        </w:rPr>
      </w:pPr>
    </w:p>
    <w:p w14:paraId="1E918BB6" w14:textId="183816DE" w:rsidR="00BE20B4" w:rsidRPr="005E68AF" w:rsidRDefault="00892316" w:rsidP="00BC4D08">
      <w:pPr>
        <w:jc w:val="both"/>
        <w:rPr>
          <w:rFonts w:ascii="Tahoma" w:hAnsi="Tahoma" w:cs="Tahoma"/>
          <w:u w:val="single"/>
          <w:lang w:val="en-GB"/>
        </w:rPr>
      </w:pPr>
      <w:r w:rsidRPr="005E68AF">
        <w:rPr>
          <w:rFonts w:ascii="Tahoma" w:hAnsi="Tahoma" w:cs="Tahoma"/>
          <w:u w:val="single"/>
          <w:lang w:val="en-US"/>
        </w:rPr>
        <w:t xml:space="preserve">From the investigation conducted under steps </w:t>
      </w:r>
      <w:r w:rsidR="00CC30A2" w:rsidRPr="005E68AF">
        <w:rPr>
          <w:rFonts w:ascii="Tahoma" w:hAnsi="Tahoma" w:cs="Tahoma"/>
          <w:u w:val="single"/>
          <w:lang w:val="en-US"/>
        </w:rPr>
        <w:t>5.</w:t>
      </w:r>
      <w:r w:rsidRPr="005E68AF">
        <w:rPr>
          <w:rFonts w:ascii="Tahoma" w:hAnsi="Tahoma" w:cs="Tahoma"/>
          <w:u w:val="single"/>
          <w:lang w:val="en-US"/>
        </w:rPr>
        <w:t xml:space="preserve">1 &amp; </w:t>
      </w:r>
      <w:r w:rsidR="00CC30A2" w:rsidRPr="005E68AF">
        <w:rPr>
          <w:rFonts w:ascii="Tahoma" w:hAnsi="Tahoma" w:cs="Tahoma"/>
          <w:u w:val="single"/>
          <w:lang w:val="en-US"/>
        </w:rPr>
        <w:t>5.</w:t>
      </w:r>
      <w:r w:rsidRPr="005E68AF">
        <w:rPr>
          <w:rFonts w:ascii="Tahoma" w:hAnsi="Tahoma" w:cs="Tahoma"/>
          <w:u w:val="single"/>
          <w:lang w:val="en-US"/>
        </w:rPr>
        <w:t xml:space="preserve">2 above, </w:t>
      </w:r>
      <w:r w:rsidRPr="005E68AF">
        <w:rPr>
          <w:rFonts w:ascii="Tahoma" w:hAnsi="Tahoma" w:cs="Tahoma"/>
          <w:u w:val="single"/>
          <w:lang w:val="en-GB"/>
        </w:rPr>
        <w:t>t</w:t>
      </w:r>
      <w:r w:rsidR="00BC4D08" w:rsidRPr="005E68AF">
        <w:rPr>
          <w:rFonts w:ascii="Tahoma" w:hAnsi="Tahoma" w:cs="Tahoma"/>
          <w:u w:val="single"/>
          <w:lang w:val="en-GB"/>
        </w:rPr>
        <w:t>here are three possible outcomes:</w:t>
      </w:r>
    </w:p>
    <w:p w14:paraId="50A98DA6" w14:textId="4B6F7B7D" w:rsidR="00BC4D08" w:rsidRPr="005E68AF" w:rsidRDefault="00892316" w:rsidP="005C5074">
      <w:pPr>
        <w:pStyle w:val="Bullet"/>
        <w:numPr>
          <w:ilvl w:val="0"/>
          <w:numId w:val="19"/>
        </w:numPr>
        <w:rPr>
          <w:rFonts w:ascii="Tahoma" w:hAnsi="Tahoma" w:cs="Tahoma"/>
          <w:color w:val="auto"/>
          <w:sz w:val="22"/>
          <w:szCs w:val="22"/>
          <w:lang w:val="en-GB"/>
        </w:rPr>
      </w:pPr>
      <w:r w:rsidRPr="005E68AF">
        <w:rPr>
          <w:rFonts w:ascii="Tahoma" w:hAnsi="Tahoma" w:cs="Tahoma"/>
          <w:color w:val="auto"/>
          <w:sz w:val="22"/>
          <w:szCs w:val="22"/>
          <w:lang w:val="en-GB"/>
        </w:rPr>
        <w:t>N</w:t>
      </w:r>
      <w:r w:rsidR="00BC4D08" w:rsidRPr="005E68AF">
        <w:rPr>
          <w:rFonts w:ascii="Tahoma" w:hAnsi="Tahoma" w:cs="Tahoma"/>
          <w:color w:val="auto"/>
          <w:sz w:val="22"/>
          <w:szCs w:val="22"/>
          <w:lang w:val="en-GB"/>
        </w:rPr>
        <w:t xml:space="preserve">o </w:t>
      </w:r>
      <w:r w:rsidR="00727F55" w:rsidRPr="005E68AF">
        <w:rPr>
          <w:rFonts w:ascii="Tahoma" w:hAnsi="Tahoma" w:cs="Tahoma"/>
          <w:color w:val="auto"/>
          <w:sz w:val="22"/>
          <w:szCs w:val="22"/>
          <w:lang w:val="en-GB"/>
        </w:rPr>
        <w:t>access rules apply</w:t>
      </w:r>
      <w:r w:rsidR="00BC4D08" w:rsidRPr="005E68AF">
        <w:rPr>
          <w:rFonts w:ascii="Tahoma" w:hAnsi="Tahoma" w:cs="Tahoma"/>
          <w:color w:val="auto"/>
          <w:sz w:val="22"/>
          <w:szCs w:val="22"/>
          <w:lang w:val="en-GB"/>
        </w:rPr>
        <w:t xml:space="preserve"> for t</w:t>
      </w:r>
      <w:r w:rsidRPr="005E68AF">
        <w:rPr>
          <w:rFonts w:ascii="Tahoma" w:hAnsi="Tahoma" w:cs="Tahoma"/>
          <w:color w:val="auto"/>
          <w:sz w:val="22"/>
          <w:szCs w:val="22"/>
          <w:lang w:val="en-GB"/>
        </w:rPr>
        <w:t>he genetic resource in question.</w:t>
      </w:r>
    </w:p>
    <w:p w14:paraId="13ABEC8E" w14:textId="77777777" w:rsidR="00BC4D08" w:rsidRPr="005E68AF" w:rsidRDefault="00BC4D08" w:rsidP="00BC4D08">
      <w:pPr>
        <w:pStyle w:val="Bullet"/>
        <w:numPr>
          <w:ilvl w:val="0"/>
          <w:numId w:val="0"/>
        </w:numPr>
        <w:ind w:left="720"/>
        <w:rPr>
          <w:rFonts w:ascii="Tahoma" w:hAnsi="Tahoma" w:cs="Tahoma"/>
          <w:color w:val="auto"/>
          <w:sz w:val="22"/>
          <w:szCs w:val="22"/>
          <w:lang w:val="en-GB"/>
        </w:rPr>
      </w:pPr>
    </w:p>
    <w:p w14:paraId="459EAF7E" w14:textId="77777777" w:rsidR="00BC4D08" w:rsidRPr="005E68AF" w:rsidRDefault="00892316" w:rsidP="00233C8D">
      <w:pPr>
        <w:pStyle w:val="Bullet"/>
        <w:numPr>
          <w:ilvl w:val="0"/>
          <w:numId w:val="0"/>
        </w:numPr>
        <w:ind w:left="709"/>
        <w:jc w:val="both"/>
        <w:rPr>
          <w:rFonts w:ascii="Tahoma" w:hAnsi="Tahoma" w:cs="Tahoma"/>
          <w:color w:val="auto"/>
          <w:sz w:val="22"/>
          <w:szCs w:val="22"/>
          <w:lang w:val="en-GB"/>
        </w:rPr>
      </w:pPr>
      <w:r w:rsidRPr="005E68AF">
        <w:rPr>
          <w:rFonts w:ascii="Tahoma" w:hAnsi="Tahoma" w:cs="Tahoma"/>
          <w:color w:val="auto"/>
          <w:sz w:val="22"/>
          <w:szCs w:val="22"/>
          <w:lang w:val="en-GB"/>
        </w:rPr>
        <w:t>I</w:t>
      </w:r>
      <w:r w:rsidR="00BC4D08" w:rsidRPr="005E68AF">
        <w:rPr>
          <w:rFonts w:ascii="Tahoma" w:hAnsi="Tahoma" w:cs="Tahoma"/>
          <w:color w:val="auto"/>
          <w:sz w:val="22"/>
          <w:szCs w:val="22"/>
          <w:lang w:val="en-GB"/>
        </w:rPr>
        <w:t>n case you come to the conclusion that no access rules apply (</w:t>
      </w:r>
      <w:proofErr w:type="gramStart"/>
      <w:r w:rsidR="00BC4D08" w:rsidRPr="005E68AF">
        <w:rPr>
          <w:rFonts w:ascii="Tahoma" w:hAnsi="Tahoma" w:cs="Tahoma"/>
          <w:color w:val="auto"/>
          <w:sz w:val="22"/>
          <w:szCs w:val="22"/>
          <w:lang w:val="en-GB"/>
        </w:rPr>
        <w:t>i.e.</w:t>
      </w:r>
      <w:proofErr w:type="gramEnd"/>
      <w:r w:rsidR="00BC4D08" w:rsidRPr="005E68AF">
        <w:rPr>
          <w:rFonts w:ascii="Tahoma" w:hAnsi="Tahoma" w:cs="Tahoma"/>
          <w:color w:val="auto"/>
          <w:sz w:val="22"/>
          <w:szCs w:val="22"/>
          <w:lang w:val="en-GB"/>
        </w:rPr>
        <w:t xml:space="preserve"> no PIC and MAT are required by the country concerned), the EU ABS Regulation does not apply.</w:t>
      </w:r>
    </w:p>
    <w:p w14:paraId="73BF5F8B" w14:textId="77777777" w:rsidR="00BC4D08" w:rsidRPr="005E68AF" w:rsidRDefault="00BC4D08" w:rsidP="00BC4D08">
      <w:pPr>
        <w:pStyle w:val="Bullet"/>
        <w:numPr>
          <w:ilvl w:val="0"/>
          <w:numId w:val="0"/>
        </w:numPr>
        <w:jc w:val="both"/>
        <w:rPr>
          <w:rFonts w:ascii="Tahoma" w:hAnsi="Tahoma" w:cs="Tahoma"/>
          <w:color w:val="auto"/>
          <w:sz w:val="22"/>
          <w:szCs w:val="22"/>
          <w:lang w:val="en-GB"/>
        </w:rPr>
      </w:pPr>
    </w:p>
    <w:p w14:paraId="0FC1517C" w14:textId="4D0358A2" w:rsidR="00BC4D08" w:rsidRPr="005E68AF" w:rsidRDefault="00892316" w:rsidP="005C5074">
      <w:pPr>
        <w:pStyle w:val="Bullet"/>
        <w:numPr>
          <w:ilvl w:val="0"/>
          <w:numId w:val="19"/>
        </w:numPr>
        <w:jc w:val="both"/>
        <w:rPr>
          <w:rFonts w:ascii="Tahoma" w:hAnsi="Tahoma" w:cs="Tahoma"/>
          <w:color w:val="auto"/>
          <w:sz w:val="22"/>
          <w:szCs w:val="22"/>
          <w:lang w:val="en-GB"/>
        </w:rPr>
      </w:pPr>
      <w:r w:rsidRPr="005E68AF">
        <w:rPr>
          <w:rFonts w:ascii="Tahoma" w:hAnsi="Tahoma" w:cs="Tahoma"/>
          <w:color w:val="auto"/>
          <w:sz w:val="22"/>
          <w:szCs w:val="22"/>
          <w:lang w:val="en-GB"/>
        </w:rPr>
        <w:t>N</w:t>
      </w:r>
      <w:r w:rsidR="00BC4D08" w:rsidRPr="005E68AF">
        <w:rPr>
          <w:rFonts w:ascii="Tahoma" w:hAnsi="Tahoma" w:cs="Tahoma"/>
          <w:color w:val="auto"/>
          <w:sz w:val="22"/>
          <w:szCs w:val="22"/>
          <w:lang w:val="en-GB"/>
        </w:rPr>
        <w:t>o PIC is required but a registration or notification system is in place with regard to access and MAT need to be established before products developed via the utilization of the genetic</w:t>
      </w:r>
      <w:r w:rsidRPr="005E68AF">
        <w:rPr>
          <w:rFonts w:ascii="Tahoma" w:hAnsi="Tahoma" w:cs="Tahoma"/>
          <w:color w:val="auto"/>
          <w:sz w:val="22"/>
          <w:szCs w:val="22"/>
          <w:lang w:val="en-GB"/>
        </w:rPr>
        <w:t xml:space="preserve"> resource can be commercialized.</w:t>
      </w:r>
    </w:p>
    <w:p w14:paraId="065FAA70" w14:textId="77777777" w:rsidR="00BC4D08" w:rsidRPr="005E68AF" w:rsidRDefault="00BC4D08" w:rsidP="00BC4D08">
      <w:pPr>
        <w:pStyle w:val="Bullet"/>
        <w:numPr>
          <w:ilvl w:val="0"/>
          <w:numId w:val="0"/>
        </w:numPr>
        <w:jc w:val="both"/>
        <w:rPr>
          <w:rFonts w:ascii="Tahoma" w:hAnsi="Tahoma" w:cs="Tahoma"/>
          <w:color w:val="auto"/>
          <w:sz w:val="22"/>
          <w:szCs w:val="22"/>
          <w:lang w:val="en-GB"/>
        </w:rPr>
      </w:pPr>
    </w:p>
    <w:p w14:paraId="1F1A3A7E" w14:textId="33DBA51F" w:rsidR="00BC4D08" w:rsidRPr="005E68AF" w:rsidRDefault="00BC4D08" w:rsidP="00233C8D">
      <w:pPr>
        <w:pStyle w:val="Bullet"/>
        <w:numPr>
          <w:ilvl w:val="0"/>
          <w:numId w:val="0"/>
        </w:numPr>
        <w:ind w:left="709"/>
        <w:jc w:val="both"/>
        <w:rPr>
          <w:rFonts w:ascii="Tahoma" w:hAnsi="Tahoma" w:cs="Tahoma"/>
          <w:color w:val="auto"/>
          <w:sz w:val="22"/>
          <w:szCs w:val="22"/>
          <w:lang w:val="en-GB"/>
        </w:rPr>
      </w:pPr>
      <w:r w:rsidRPr="005E68AF">
        <w:rPr>
          <w:rFonts w:ascii="Tahoma" w:hAnsi="Tahoma" w:cs="Tahoma"/>
          <w:color w:val="auto"/>
          <w:sz w:val="22"/>
          <w:szCs w:val="22"/>
          <w:lang w:val="en-GB"/>
        </w:rPr>
        <w:t xml:space="preserve">In this scenario, it may happen that the national law provides for an obligation to notify or register your access with the competent national authorities. On the other hand, in this scenario MAT </w:t>
      </w:r>
      <w:r w:rsidR="005C5074" w:rsidRPr="005E68AF">
        <w:rPr>
          <w:rFonts w:ascii="Tahoma" w:hAnsi="Tahoma" w:cs="Tahoma"/>
          <w:color w:val="auto"/>
          <w:sz w:val="22"/>
          <w:szCs w:val="22"/>
          <w:lang w:val="en-GB"/>
        </w:rPr>
        <w:t>are</w:t>
      </w:r>
      <w:r w:rsidRPr="005E68AF">
        <w:rPr>
          <w:rFonts w:ascii="Tahoma" w:hAnsi="Tahoma" w:cs="Tahoma"/>
          <w:color w:val="auto"/>
          <w:sz w:val="22"/>
          <w:szCs w:val="22"/>
          <w:lang w:val="en-GB"/>
        </w:rPr>
        <w:t xml:space="preserve"> required (which is a separate obligation from the notification or registration of use). In this case, it is recommended to start negotiating the MAT as soon as possible to be certain that the outcome of the utilization can be commercialized.</w:t>
      </w:r>
    </w:p>
    <w:p w14:paraId="4C42C944" w14:textId="77777777" w:rsidR="00BC4D08" w:rsidRPr="005E68AF" w:rsidRDefault="00BC4D08" w:rsidP="00BC4D08">
      <w:pPr>
        <w:pStyle w:val="Bullet"/>
        <w:numPr>
          <w:ilvl w:val="0"/>
          <w:numId w:val="0"/>
        </w:numPr>
        <w:rPr>
          <w:rFonts w:ascii="Tahoma" w:hAnsi="Tahoma" w:cs="Tahoma"/>
          <w:color w:val="auto"/>
          <w:sz w:val="22"/>
          <w:szCs w:val="22"/>
          <w:lang w:val="en-GB"/>
        </w:rPr>
      </w:pPr>
    </w:p>
    <w:p w14:paraId="39301935" w14:textId="77777777" w:rsidR="00BC4D08" w:rsidRPr="005E68AF" w:rsidRDefault="00BC4D08" w:rsidP="005C5074">
      <w:pPr>
        <w:pStyle w:val="Bullet"/>
        <w:numPr>
          <w:ilvl w:val="0"/>
          <w:numId w:val="19"/>
        </w:numPr>
        <w:rPr>
          <w:rFonts w:ascii="Tahoma" w:hAnsi="Tahoma" w:cs="Tahoma"/>
          <w:color w:val="auto"/>
          <w:sz w:val="22"/>
          <w:szCs w:val="22"/>
          <w:lang w:val="en-GB"/>
        </w:rPr>
      </w:pPr>
      <w:r w:rsidRPr="005E68AF">
        <w:rPr>
          <w:rFonts w:ascii="Tahoma" w:hAnsi="Tahoma" w:cs="Tahoma"/>
          <w:color w:val="auto"/>
          <w:sz w:val="22"/>
          <w:szCs w:val="22"/>
          <w:lang w:val="en-GB"/>
        </w:rPr>
        <w:t>PIC and MAT need to be obtained with respect to the genetic resource in question.</w:t>
      </w:r>
    </w:p>
    <w:p w14:paraId="0543E87D" w14:textId="3DB3E3DA" w:rsidR="00A36E1B" w:rsidRPr="005E68AF" w:rsidRDefault="00BC4D08" w:rsidP="00233C8D">
      <w:pPr>
        <w:ind w:left="709"/>
        <w:jc w:val="both"/>
        <w:rPr>
          <w:rFonts w:ascii="Tahoma" w:hAnsi="Tahoma" w:cs="Tahoma"/>
          <w:lang w:val="en-GB"/>
        </w:rPr>
      </w:pPr>
      <w:r w:rsidRPr="005E68AF">
        <w:rPr>
          <w:rFonts w:ascii="Tahoma" w:hAnsi="Tahoma" w:cs="Tahoma"/>
          <w:lang w:val="en-GB"/>
        </w:rPr>
        <w:t>In th</w:t>
      </w:r>
      <w:r w:rsidR="005C5074" w:rsidRPr="005E68AF">
        <w:rPr>
          <w:rFonts w:ascii="Tahoma" w:hAnsi="Tahoma" w:cs="Tahoma"/>
          <w:lang w:val="en-GB"/>
        </w:rPr>
        <w:t>is</w:t>
      </w:r>
      <w:r w:rsidRPr="005E68AF">
        <w:rPr>
          <w:rFonts w:ascii="Tahoma" w:hAnsi="Tahoma" w:cs="Tahoma"/>
          <w:lang w:val="en-GB"/>
        </w:rPr>
        <w:t xml:space="preserve"> last scenario, you will need to obtain PIC and negotiate MAT in order to be able to </w:t>
      </w:r>
      <w:r w:rsidR="00A15FF2" w:rsidRPr="005E68AF">
        <w:rPr>
          <w:rFonts w:ascii="Tahoma" w:hAnsi="Tahoma" w:cs="Tahoma"/>
          <w:lang w:val="en-GB"/>
        </w:rPr>
        <w:t xml:space="preserve">access and </w:t>
      </w:r>
      <w:r w:rsidRPr="005E68AF">
        <w:rPr>
          <w:rFonts w:ascii="Tahoma" w:hAnsi="Tahoma" w:cs="Tahoma"/>
          <w:lang w:val="en-GB"/>
        </w:rPr>
        <w:t>u</w:t>
      </w:r>
      <w:r w:rsidR="00727F55" w:rsidRPr="005E68AF">
        <w:rPr>
          <w:rFonts w:ascii="Tahoma" w:hAnsi="Tahoma" w:cs="Tahoma"/>
          <w:lang w:val="en-GB"/>
        </w:rPr>
        <w:t>tilize</w:t>
      </w:r>
      <w:r w:rsidRPr="005E68AF">
        <w:rPr>
          <w:rFonts w:ascii="Tahoma" w:hAnsi="Tahoma" w:cs="Tahoma"/>
          <w:lang w:val="en-GB"/>
        </w:rPr>
        <w:t xml:space="preserve"> the genetic resource.</w:t>
      </w:r>
      <w:r w:rsidRPr="005E68AF">
        <w:rPr>
          <w:rStyle w:val="FootnoteReference"/>
          <w:rFonts w:ascii="Tahoma" w:hAnsi="Tahoma" w:cs="Tahoma"/>
          <w:lang w:val="en-GB"/>
        </w:rPr>
        <w:footnoteReference w:id="68"/>
      </w:r>
      <w:r w:rsidR="00B446A3" w:rsidRPr="005E68AF">
        <w:rPr>
          <w:rFonts w:ascii="Tahoma" w:hAnsi="Tahoma" w:cs="Tahoma"/>
          <w:lang w:val="en-GB"/>
        </w:rPr>
        <w:t xml:space="preserve">  </w:t>
      </w:r>
    </w:p>
    <w:p w14:paraId="193ABBE9" w14:textId="77777777" w:rsidR="00BE20B4" w:rsidRDefault="00BE20B4" w:rsidP="00BE20B4">
      <w:pPr>
        <w:jc w:val="both"/>
        <w:rPr>
          <w:lang w:val="en-GB"/>
        </w:rPr>
      </w:pPr>
    </w:p>
    <w:p w14:paraId="7D478B78" w14:textId="661E0CF8" w:rsidR="00A32D6F" w:rsidRPr="00647FD1" w:rsidRDefault="00892316" w:rsidP="005C5074">
      <w:pPr>
        <w:pStyle w:val="ListParagraph"/>
        <w:numPr>
          <w:ilvl w:val="2"/>
          <w:numId w:val="17"/>
        </w:numPr>
        <w:jc w:val="both"/>
        <w:rPr>
          <w:rFonts w:ascii="Tahoma" w:hAnsi="Tahoma" w:cs="Tahoma"/>
          <w:bCs/>
          <w:iCs/>
          <w:u w:val="single"/>
          <w:lang w:val="en-GB"/>
        </w:rPr>
      </w:pPr>
      <w:r w:rsidRPr="00647FD1">
        <w:rPr>
          <w:rFonts w:ascii="Tahoma" w:hAnsi="Tahoma" w:cs="Tahoma"/>
          <w:bCs/>
          <w:iCs/>
          <w:u w:val="single"/>
          <w:lang w:val="en-GB"/>
        </w:rPr>
        <w:t>What to do in case you are facing difficulties in getting the necessary information about the applicable legislation and obligations?</w:t>
      </w:r>
    </w:p>
    <w:p w14:paraId="3CBE72C7" w14:textId="493495E2" w:rsidR="00617F62" w:rsidRPr="00647FD1" w:rsidRDefault="00617F62" w:rsidP="0071574B">
      <w:pPr>
        <w:jc w:val="both"/>
        <w:rPr>
          <w:rFonts w:ascii="Tahoma" w:eastAsia="Source Sans Pro" w:hAnsi="Tahoma" w:cs="Tahoma"/>
          <w:szCs w:val="20"/>
          <w:lang w:val="en-GB"/>
        </w:rPr>
      </w:pPr>
      <w:r w:rsidRPr="00647FD1">
        <w:rPr>
          <w:rFonts w:ascii="Tahoma" w:eastAsia="Source Sans Pro" w:hAnsi="Tahoma" w:cs="Tahoma"/>
          <w:szCs w:val="20"/>
          <w:lang w:val="en-GB"/>
        </w:rPr>
        <w:t>It may happen (even though countries must provide access to genetic resources) that a National Focal Point denies access to the requested genetic resource.</w:t>
      </w:r>
      <w:r w:rsidR="00910CC8" w:rsidRPr="00647FD1">
        <w:rPr>
          <w:rFonts w:ascii="Tahoma" w:eastAsia="Source Sans Pro" w:hAnsi="Tahoma" w:cs="Tahoma"/>
          <w:szCs w:val="20"/>
          <w:lang w:val="en-GB"/>
        </w:rPr>
        <w:t xml:space="preserve"> </w:t>
      </w:r>
      <w:r w:rsidR="005E040F" w:rsidRPr="00647FD1">
        <w:rPr>
          <w:rFonts w:ascii="Tahoma" w:eastAsia="Source Sans Pro" w:hAnsi="Tahoma" w:cs="Tahoma"/>
          <w:szCs w:val="20"/>
          <w:lang w:val="en-GB"/>
        </w:rPr>
        <w:t xml:space="preserve">In such a scenario, it </w:t>
      </w:r>
      <w:r w:rsidR="00910CC8" w:rsidRPr="00647FD1">
        <w:rPr>
          <w:rFonts w:ascii="Tahoma" w:eastAsia="Source Sans Pro" w:hAnsi="Tahoma" w:cs="Tahoma"/>
          <w:szCs w:val="20"/>
          <w:lang w:val="en-GB"/>
        </w:rPr>
        <w:t xml:space="preserve">is </w:t>
      </w:r>
      <w:r w:rsidRPr="00647FD1">
        <w:rPr>
          <w:rFonts w:ascii="Tahoma" w:eastAsia="Source Sans Pro" w:hAnsi="Tahoma" w:cs="Tahoma"/>
          <w:szCs w:val="20"/>
          <w:lang w:val="en-GB"/>
        </w:rPr>
        <w:t>recommended to refrain from accessing and utilizing the genetic resource in question</w:t>
      </w:r>
      <w:r w:rsidR="005E040F" w:rsidRPr="00647FD1">
        <w:rPr>
          <w:rFonts w:ascii="Tahoma" w:eastAsia="Source Sans Pro" w:hAnsi="Tahoma" w:cs="Tahoma"/>
          <w:szCs w:val="20"/>
          <w:lang w:val="en-GB"/>
        </w:rPr>
        <w:t>.</w:t>
      </w:r>
      <w:r w:rsidR="00FB71E7" w:rsidRPr="00647FD1">
        <w:rPr>
          <w:rFonts w:ascii="Tahoma" w:eastAsia="Source Sans Pro" w:hAnsi="Tahoma" w:cs="Tahoma"/>
          <w:szCs w:val="20"/>
          <w:lang w:val="en-GB"/>
        </w:rPr>
        <w:t xml:space="preserve"> </w:t>
      </w:r>
      <w:r w:rsidR="005E040F" w:rsidRPr="00647FD1">
        <w:rPr>
          <w:rFonts w:ascii="Tahoma" w:eastAsia="Source Sans Pro" w:hAnsi="Tahoma" w:cs="Tahoma"/>
          <w:szCs w:val="20"/>
          <w:lang w:val="en-GB"/>
        </w:rPr>
        <w:t>It is also recommended</w:t>
      </w:r>
      <w:r w:rsidRPr="00647FD1">
        <w:rPr>
          <w:rFonts w:ascii="Tahoma" w:eastAsia="Source Sans Pro" w:hAnsi="Tahoma" w:cs="Tahoma"/>
          <w:szCs w:val="20"/>
          <w:lang w:val="en-GB"/>
        </w:rPr>
        <w:t xml:space="preserve"> </w:t>
      </w:r>
      <w:r w:rsidR="005E040F" w:rsidRPr="00647FD1">
        <w:rPr>
          <w:rFonts w:ascii="Tahoma" w:eastAsia="Source Sans Pro" w:hAnsi="Tahoma" w:cs="Tahoma"/>
          <w:szCs w:val="20"/>
          <w:lang w:val="en-GB"/>
        </w:rPr>
        <w:t>to</w:t>
      </w:r>
      <w:r w:rsidRPr="00647FD1">
        <w:rPr>
          <w:rFonts w:ascii="Tahoma" w:eastAsia="Source Sans Pro" w:hAnsi="Tahoma" w:cs="Tahoma"/>
          <w:szCs w:val="20"/>
          <w:lang w:val="en-GB"/>
        </w:rPr>
        <w:t xml:space="preserve"> bring such a case to the attention of </w:t>
      </w:r>
      <w:r w:rsidR="00BA4ACC" w:rsidRPr="00647FD1">
        <w:rPr>
          <w:rFonts w:ascii="Tahoma" w:eastAsia="Source Sans Pro" w:hAnsi="Tahoma" w:cs="Tahoma"/>
          <w:szCs w:val="20"/>
          <w:lang w:val="en-GB"/>
        </w:rPr>
        <w:t>the National Focal Point of your own country</w:t>
      </w:r>
      <w:r w:rsidR="005128DF" w:rsidRPr="00647FD1">
        <w:rPr>
          <w:rFonts w:ascii="Tahoma" w:eastAsia="Source Sans Pro" w:hAnsi="Tahoma" w:cs="Tahoma"/>
          <w:szCs w:val="20"/>
          <w:lang w:val="en-GB"/>
        </w:rPr>
        <w:t xml:space="preserve"> as well as </w:t>
      </w:r>
      <w:r w:rsidR="00DE27BE" w:rsidRPr="00647FD1">
        <w:rPr>
          <w:rFonts w:ascii="Tahoma" w:eastAsia="Source Sans Pro" w:hAnsi="Tahoma" w:cs="Tahoma"/>
          <w:szCs w:val="20"/>
          <w:lang w:val="en-GB"/>
        </w:rPr>
        <w:t xml:space="preserve">national associations, </w:t>
      </w:r>
      <w:r w:rsidR="00EB48A4" w:rsidRPr="00647FD1">
        <w:rPr>
          <w:rFonts w:ascii="Tahoma" w:eastAsia="Source Sans Pro" w:hAnsi="Tahoma" w:cs="Tahoma"/>
          <w:szCs w:val="20"/>
          <w:lang w:val="en-GB"/>
        </w:rPr>
        <w:t>EUROSEEDS</w:t>
      </w:r>
      <w:r w:rsidR="005128DF" w:rsidRPr="00647FD1">
        <w:rPr>
          <w:rFonts w:ascii="Tahoma" w:eastAsia="Source Sans Pro" w:hAnsi="Tahoma" w:cs="Tahoma"/>
          <w:szCs w:val="20"/>
          <w:lang w:val="en-GB"/>
        </w:rPr>
        <w:t xml:space="preserve"> or ISF depending on the country concerned</w:t>
      </w:r>
      <w:r w:rsidR="00BA4ACC" w:rsidRPr="00647FD1">
        <w:rPr>
          <w:rFonts w:ascii="Tahoma" w:eastAsia="Source Sans Pro" w:hAnsi="Tahoma" w:cs="Tahoma"/>
          <w:szCs w:val="20"/>
          <w:lang w:val="en-GB"/>
        </w:rPr>
        <w:t>.</w:t>
      </w:r>
    </w:p>
    <w:p w14:paraId="7146239E" w14:textId="118C210E" w:rsidR="002E45AC" w:rsidRPr="00647FD1" w:rsidRDefault="0071574B" w:rsidP="0071574B">
      <w:pPr>
        <w:jc w:val="both"/>
        <w:rPr>
          <w:rFonts w:ascii="Tahoma" w:eastAsia="Source Sans Pro" w:hAnsi="Tahoma" w:cs="Tahoma"/>
          <w:szCs w:val="20"/>
          <w:lang w:val="en-GB"/>
        </w:rPr>
      </w:pPr>
      <w:r w:rsidRPr="00647FD1">
        <w:rPr>
          <w:rFonts w:ascii="Tahoma" w:eastAsia="Source Sans Pro" w:hAnsi="Tahoma" w:cs="Tahoma"/>
          <w:szCs w:val="20"/>
          <w:lang w:val="en-GB"/>
        </w:rPr>
        <w:t xml:space="preserve">It may </w:t>
      </w:r>
      <w:r w:rsidR="00BA4ACC" w:rsidRPr="00647FD1">
        <w:rPr>
          <w:rFonts w:ascii="Tahoma" w:eastAsia="Source Sans Pro" w:hAnsi="Tahoma" w:cs="Tahoma"/>
          <w:szCs w:val="20"/>
          <w:lang w:val="en-GB"/>
        </w:rPr>
        <w:t xml:space="preserve">also </w:t>
      </w:r>
      <w:r w:rsidRPr="00647FD1">
        <w:rPr>
          <w:rFonts w:ascii="Tahoma" w:eastAsia="Source Sans Pro" w:hAnsi="Tahoma" w:cs="Tahoma"/>
          <w:szCs w:val="20"/>
          <w:lang w:val="en-GB"/>
        </w:rPr>
        <w:t>happen</w:t>
      </w:r>
      <w:r w:rsidR="009E1A14" w:rsidRPr="00647FD1">
        <w:rPr>
          <w:rFonts w:ascii="Tahoma" w:eastAsia="Source Sans Pro" w:hAnsi="Tahoma" w:cs="Tahoma"/>
          <w:szCs w:val="20"/>
          <w:lang w:val="en-GB"/>
        </w:rPr>
        <w:t xml:space="preserve"> that you are not able </w:t>
      </w:r>
      <w:r w:rsidR="00BA4ACC" w:rsidRPr="00647FD1">
        <w:rPr>
          <w:rFonts w:ascii="Tahoma" w:eastAsia="Source Sans Pro" w:hAnsi="Tahoma" w:cs="Tahoma"/>
          <w:szCs w:val="20"/>
          <w:lang w:val="en-GB"/>
        </w:rPr>
        <w:t>to get the required information</w:t>
      </w:r>
      <w:r w:rsidR="00193BB2" w:rsidRPr="00647FD1">
        <w:rPr>
          <w:rFonts w:ascii="Tahoma" w:eastAsia="Source Sans Pro" w:hAnsi="Tahoma" w:cs="Tahoma"/>
          <w:szCs w:val="20"/>
          <w:lang w:val="en-GB"/>
        </w:rPr>
        <w:t xml:space="preserve"> perhaps</w:t>
      </w:r>
      <w:r w:rsidR="009E1A14" w:rsidRPr="00647FD1">
        <w:rPr>
          <w:rFonts w:ascii="Tahoma" w:eastAsia="Source Sans Pro" w:hAnsi="Tahoma" w:cs="Tahoma"/>
          <w:szCs w:val="20"/>
          <w:lang w:val="en-GB"/>
        </w:rPr>
        <w:t xml:space="preserve"> because the National Focal Point does not respond</w:t>
      </w:r>
      <w:r w:rsidR="00BA4ACC" w:rsidRPr="00647FD1">
        <w:rPr>
          <w:rFonts w:ascii="Tahoma" w:eastAsia="Source Sans Pro" w:hAnsi="Tahoma" w:cs="Tahoma"/>
          <w:szCs w:val="20"/>
          <w:lang w:val="en-GB"/>
        </w:rPr>
        <w:t xml:space="preserve"> at all or does not provide a clear</w:t>
      </w:r>
      <w:r w:rsidR="007A558B" w:rsidRPr="00647FD1">
        <w:rPr>
          <w:rFonts w:ascii="Tahoma" w:eastAsia="Source Sans Pro" w:hAnsi="Tahoma" w:cs="Tahoma"/>
          <w:szCs w:val="20"/>
          <w:lang w:val="en-GB"/>
        </w:rPr>
        <w:t xml:space="preserve"> and/or </w:t>
      </w:r>
      <w:r w:rsidR="00BA4ACC" w:rsidRPr="00647FD1">
        <w:rPr>
          <w:rFonts w:ascii="Tahoma" w:eastAsia="Source Sans Pro" w:hAnsi="Tahoma" w:cs="Tahoma"/>
          <w:szCs w:val="20"/>
          <w:lang w:val="en-GB"/>
        </w:rPr>
        <w:t>sati</w:t>
      </w:r>
      <w:r w:rsidR="00FF5707" w:rsidRPr="00647FD1">
        <w:rPr>
          <w:rFonts w:ascii="Tahoma" w:eastAsia="Source Sans Pro" w:hAnsi="Tahoma" w:cs="Tahoma"/>
          <w:szCs w:val="20"/>
          <w:lang w:val="en-GB"/>
        </w:rPr>
        <w:t>sfactory answer to the question</w:t>
      </w:r>
      <w:r w:rsidR="00BA4ACC" w:rsidRPr="00647FD1">
        <w:rPr>
          <w:rFonts w:ascii="Tahoma" w:eastAsia="Source Sans Pro" w:hAnsi="Tahoma" w:cs="Tahoma"/>
          <w:szCs w:val="20"/>
          <w:lang w:val="en-GB"/>
        </w:rPr>
        <w:t xml:space="preserve"> </w:t>
      </w:r>
      <w:r w:rsidR="00FF5707" w:rsidRPr="00647FD1">
        <w:rPr>
          <w:rFonts w:ascii="Tahoma" w:eastAsia="Source Sans Pro" w:hAnsi="Tahoma" w:cs="Tahoma"/>
          <w:szCs w:val="20"/>
          <w:lang w:val="en-GB"/>
        </w:rPr>
        <w:t>whether the genetic resource can be accessed in line with the applicable access legislation</w:t>
      </w:r>
      <w:r w:rsidR="009E1A14" w:rsidRPr="00647FD1">
        <w:rPr>
          <w:rFonts w:ascii="Tahoma" w:eastAsia="Source Sans Pro" w:hAnsi="Tahoma" w:cs="Tahoma"/>
          <w:szCs w:val="20"/>
          <w:lang w:val="en-GB"/>
        </w:rPr>
        <w:t xml:space="preserve">. </w:t>
      </w:r>
      <w:r w:rsidR="005E040F" w:rsidRPr="00647FD1">
        <w:rPr>
          <w:rFonts w:ascii="Tahoma" w:eastAsia="Source Sans Pro" w:hAnsi="Tahoma" w:cs="Tahoma"/>
          <w:szCs w:val="20"/>
          <w:lang w:val="en-GB"/>
        </w:rPr>
        <w:t xml:space="preserve">In such a scenario, it is for the user to assess and decide whether or not to access and use the genetic resource in question. </w:t>
      </w:r>
      <w:r w:rsidR="009E1A14" w:rsidRPr="00647FD1">
        <w:rPr>
          <w:rFonts w:ascii="Tahoma" w:eastAsia="Source Sans Pro" w:hAnsi="Tahoma" w:cs="Tahoma"/>
          <w:szCs w:val="20"/>
          <w:lang w:val="en-GB"/>
        </w:rPr>
        <w:t>According to the</w:t>
      </w:r>
      <w:r w:rsidRPr="00647FD1">
        <w:rPr>
          <w:rFonts w:ascii="Tahoma" w:eastAsia="Source Sans Pro" w:hAnsi="Tahoma" w:cs="Tahoma"/>
          <w:szCs w:val="20"/>
          <w:lang w:val="en-GB"/>
        </w:rPr>
        <w:t xml:space="preserve"> </w:t>
      </w:r>
      <w:r w:rsidR="009E1A14" w:rsidRPr="00647FD1">
        <w:rPr>
          <w:rFonts w:ascii="Tahoma" w:eastAsia="Source Sans Pro" w:hAnsi="Tahoma" w:cs="Tahoma"/>
          <w:szCs w:val="20"/>
          <w:lang w:val="en-GB"/>
        </w:rPr>
        <w:t>Regulation, i</w:t>
      </w:r>
      <w:r w:rsidR="009E1A14" w:rsidRPr="00647FD1">
        <w:rPr>
          <w:rFonts w:ascii="Tahoma" w:hAnsi="Tahoma" w:cs="Tahoma"/>
          <w:lang w:val="en-GB"/>
        </w:rPr>
        <w:t xml:space="preserve">f the user has insufficient information or uncertainties persist, the user should either obtain an </w:t>
      </w:r>
      <w:r w:rsidRPr="00647FD1">
        <w:rPr>
          <w:rFonts w:ascii="Tahoma" w:hAnsi="Tahoma" w:cs="Tahoma"/>
          <w:lang w:val="en-GB"/>
        </w:rPr>
        <w:t xml:space="preserve">access permit </w:t>
      </w:r>
      <w:r w:rsidR="00A75E1A" w:rsidRPr="00647FD1">
        <w:rPr>
          <w:rFonts w:ascii="Tahoma" w:hAnsi="Tahoma" w:cs="Tahoma"/>
          <w:lang w:val="en-GB"/>
        </w:rPr>
        <w:t>(</w:t>
      </w:r>
      <w:r w:rsidR="00617F62" w:rsidRPr="00647FD1">
        <w:rPr>
          <w:rFonts w:ascii="Tahoma" w:hAnsi="Tahoma" w:cs="Tahoma"/>
          <w:lang w:val="en-GB"/>
        </w:rPr>
        <w:t>or its equivalent</w:t>
      </w:r>
      <w:r w:rsidR="00A75E1A" w:rsidRPr="00647FD1">
        <w:rPr>
          <w:rFonts w:ascii="Tahoma" w:hAnsi="Tahoma" w:cs="Tahoma"/>
          <w:lang w:val="en-GB"/>
        </w:rPr>
        <w:t>)</w:t>
      </w:r>
      <w:r w:rsidR="00617F62" w:rsidRPr="00647FD1">
        <w:rPr>
          <w:rFonts w:ascii="Tahoma" w:hAnsi="Tahoma" w:cs="Tahoma"/>
          <w:lang w:val="en-GB"/>
        </w:rPr>
        <w:t xml:space="preserve"> </w:t>
      </w:r>
      <w:r w:rsidRPr="00647FD1">
        <w:rPr>
          <w:rFonts w:ascii="Tahoma" w:hAnsi="Tahoma" w:cs="Tahoma"/>
          <w:lang w:val="en-GB"/>
        </w:rPr>
        <w:t xml:space="preserve">or </w:t>
      </w:r>
      <w:r w:rsidR="00617F62" w:rsidRPr="00647FD1">
        <w:rPr>
          <w:rFonts w:ascii="Tahoma" w:hAnsi="Tahoma" w:cs="Tahoma"/>
          <w:lang w:val="en-GB"/>
        </w:rPr>
        <w:t xml:space="preserve">should </w:t>
      </w:r>
      <w:r w:rsidRPr="00647FD1">
        <w:rPr>
          <w:rFonts w:ascii="Tahoma" w:hAnsi="Tahoma" w:cs="Tahoma"/>
          <w:lang w:val="en-GB"/>
        </w:rPr>
        <w:t>discontinue utilisation</w:t>
      </w:r>
      <w:r w:rsidR="009E1A14" w:rsidRPr="00647FD1">
        <w:rPr>
          <w:rFonts w:ascii="Tahoma" w:hAnsi="Tahoma" w:cs="Tahoma"/>
          <w:lang w:val="en-GB"/>
        </w:rPr>
        <w:t>.</w:t>
      </w:r>
      <w:r w:rsidR="001514D3" w:rsidRPr="00647FD1">
        <w:rPr>
          <w:rStyle w:val="FootnoteReference"/>
          <w:rFonts w:ascii="Tahoma" w:eastAsia="Source Sans Pro" w:hAnsi="Tahoma" w:cs="Tahoma"/>
          <w:szCs w:val="20"/>
          <w:lang w:val="en-GB"/>
        </w:rPr>
        <w:t xml:space="preserve"> </w:t>
      </w:r>
      <w:r w:rsidR="001514D3" w:rsidRPr="00647FD1">
        <w:rPr>
          <w:rStyle w:val="FootnoteReference"/>
          <w:rFonts w:ascii="Tahoma" w:eastAsia="Source Sans Pro" w:hAnsi="Tahoma" w:cs="Tahoma"/>
          <w:szCs w:val="20"/>
          <w:lang w:val="en-GB"/>
        </w:rPr>
        <w:footnoteReference w:id="69"/>
      </w:r>
    </w:p>
    <w:p w14:paraId="5CC37964" w14:textId="77777777" w:rsidR="00331594" w:rsidRDefault="00331594" w:rsidP="0071574B">
      <w:pPr>
        <w:jc w:val="both"/>
        <w:rPr>
          <w:rFonts w:eastAsia="Source Sans Pro"/>
          <w:szCs w:val="20"/>
          <w:lang w:val="en-GB"/>
        </w:rPr>
      </w:pP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41335A" w:rsidRPr="00833363" w14:paraId="6B1B1D77" w14:textId="77777777" w:rsidTr="00B26F90">
        <w:tc>
          <w:tcPr>
            <w:tcW w:w="9686" w:type="dxa"/>
          </w:tcPr>
          <w:p w14:paraId="3B137C0A" w14:textId="5D7766C1" w:rsidR="0041335A" w:rsidRPr="00647FD1" w:rsidRDefault="00EB48A4" w:rsidP="0041335A">
            <w:pPr>
              <w:jc w:val="both"/>
              <w:rPr>
                <w:rFonts w:ascii="Tahoma" w:hAnsi="Tahoma" w:cs="Tahoma"/>
                <w:b/>
                <w:color w:val="000000" w:themeColor="text1"/>
                <w:u w:val="single"/>
                <w:lang w:val="en-GB"/>
              </w:rPr>
            </w:pPr>
            <w:r w:rsidRPr="00647FD1">
              <w:rPr>
                <w:rFonts w:ascii="Tahoma" w:hAnsi="Tahoma" w:cs="Tahoma"/>
                <w:b/>
                <w:color w:val="000000" w:themeColor="text1"/>
                <w:u w:val="single"/>
                <w:lang w:val="en-GB"/>
              </w:rPr>
              <w:t>EUROSEEDS</w:t>
            </w:r>
            <w:r w:rsidR="0041335A" w:rsidRPr="00647FD1">
              <w:rPr>
                <w:rFonts w:ascii="Tahoma" w:hAnsi="Tahoma" w:cs="Tahoma"/>
                <w:b/>
                <w:color w:val="000000" w:themeColor="text1"/>
                <w:u w:val="single"/>
                <w:lang w:val="en-GB"/>
              </w:rPr>
              <w:t xml:space="preserve"> proposal for national associations:</w:t>
            </w:r>
          </w:p>
          <w:p w14:paraId="758A5E80" w14:textId="48ADDC0B" w:rsidR="0041335A" w:rsidRPr="00647FD1" w:rsidRDefault="00EB48A4" w:rsidP="0041335A">
            <w:pPr>
              <w:jc w:val="both"/>
              <w:rPr>
                <w:rFonts w:ascii="Tahoma" w:hAnsi="Tahoma" w:cs="Tahoma"/>
                <w:i/>
                <w:color w:val="000000" w:themeColor="text1"/>
                <w:lang w:val="en-GB"/>
              </w:rPr>
            </w:pPr>
            <w:r w:rsidRPr="00647FD1">
              <w:rPr>
                <w:rFonts w:ascii="Tahoma" w:hAnsi="Tahoma" w:cs="Tahoma"/>
                <w:i/>
                <w:color w:val="000000" w:themeColor="text1"/>
                <w:lang w:val="en-GB"/>
              </w:rPr>
              <w:t>EUROSEEDS</w:t>
            </w:r>
            <w:r w:rsidR="0041335A" w:rsidRPr="00647FD1">
              <w:rPr>
                <w:rFonts w:ascii="Tahoma" w:hAnsi="Tahoma" w:cs="Tahoma"/>
                <w:i/>
                <w:color w:val="000000" w:themeColor="text1"/>
                <w:lang w:val="en-GB"/>
              </w:rPr>
              <w:t xml:space="preserve"> believes that the utilization of genetic resources is key to achieve the goals of the CBD and the Nagoya Protocol and therefore, in principle it should not be considered as breach of the due diligence obligation provided for in the EU ABS Regulation if utilization is continued in situations where the user has followed the steps outlined below and despite all these efforts the user was not able to get the necessary answer from the National Focal Point explaining how the genetic resource can be accessed in compliance with the applicable legislation,  </w:t>
            </w:r>
          </w:p>
          <w:p w14:paraId="585850A8" w14:textId="77777777" w:rsidR="0041335A" w:rsidRPr="00647FD1" w:rsidRDefault="0041335A" w:rsidP="0041335A">
            <w:pPr>
              <w:rPr>
                <w:rFonts w:ascii="Tahoma" w:hAnsi="Tahoma" w:cs="Tahoma"/>
                <w:i/>
                <w:color w:val="000000" w:themeColor="text1"/>
                <w:lang w:val="en-GB"/>
              </w:rPr>
            </w:pPr>
            <w:r w:rsidRPr="00647FD1">
              <w:rPr>
                <w:rFonts w:ascii="Tahoma" w:hAnsi="Tahoma" w:cs="Tahoma"/>
                <w:i/>
                <w:color w:val="000000" w:themeColor="text1"/>
                <w:lang w:val="en-GB"/>
              </w:rPr>
              <w:t>For the above purpose, the user would need to be able to demonstrate that:</w:t>
            </w:r>
          </w:p>
          <w:p w14:paraId="4F1B161F" w14:textId="77777777" w:rsidR="0041335A" w:rsidRPr="00647FD1" w:rsidRDefault="0041335A" w:rsidP="005C5074">
            <w:pPr>
              <w:pStyle w:val="ListParagraph"/>
              <w:numPr>
                <w:ilvl w:val="0"/>
                <w:numId w:val="10"/>
              </w:numPr>
              <w:jc w:val="both"/>
              <w:rPr>
                <w:rFonts w:ascii="Tahoma" w:hAnsi="Tahoma" w:cs="Tahoma"/>
                <w:i/>
                <w:color w:val="000000" w:themeColor="text1"/>
                <w:lang w:val="en-GB"/>
              </w:rPr>
            </w:pPr>
            <w:r w:rsidRPr="00647FD1">
              <w:rPr>
                <w:rFonts w:ascii="Tahoma" w:hAnsi="Tahoma" w:cs="Tahoma"/>
                <w:i/>
                <w:color w:val="000000" w:themeColor="text1"/>
                <w:lang w:val="en-GB"/>
              </w:rPr>
              <w:t xml:space="preserve">it has contacted the National Focal Point in writing in whatever way (e-mail; registered mail; fax etc. followed by a phone call) using the contact details available on the ABS Clearing </w:t>
            </w:r>
            <w:proofErr w:type="gramStart"/>
            <w:r w:rsidRPr="00647FD1">
              <w:rPr>
                <w:rFonts w:ascii="Tahoma" w:hAnsi="Tahoma" w:cs="Tahoma"/>
                <w:i/>
                <w:color w:val="000000" w:themeColor="text1"/>
                <w:lang w:val="en-GB"/>
              </w:rPr>
              <w:t>House;</w:t>
            </w:r>
            <w:proofErr w:type="gramEnd"/>
          </w:p>
          <w:p w14:paraId="5D2C7BFA" w14:textId="77777777" w:rsidR="0041335A" w:rsidRPr="00647FD1" w:rsidRDefault="0041335A" w:rsidP="005C5074">
            <w:pPr>
              <w:pStyle w:val="ListParagraph"/>
              <w:numPr>
                <w:ilvl w:val="0"/>
                <w:numId w:val="10"/>
              </w:numPr>
              <w:jc w:val="both"/>
              <w:rPr>
                <w:rFonts w:ascii="Tahoma" w:hAnsi="Tahoma" w:cs="Tahoma"/>
                <w:i/>
                <w:color w:val="000000" w:themeColor="text1"/>
                <w:lang w:val="en-GB"/>
              </w:rPr>
            </w:pPr>
            <w:r w:rsidRPr="00647FD1">
              <w:rPr>
                <w:rFonts w:ascii="Tahoma" w:hAnsi="Tahoma" w:cs="Tahoma"/>
                <w:i/>
                <w:color w:val="000000" w:themeColor="text1"/>
                <w:lang w:val="en-GB"/>
              </w:rPr>
              <w:t xml:space="preserve">it has sent at least one written reminder (again in whatever way), using the contact details indicated on the ABS Clearing </w:t>
            </w:r>
            <w:proofErr w:type="gramStart"/>
            <w:r w:rsidRPr="00647FD1">
              <w:rPr>
                <w:rFonts w:ascii="Tahoma" w:hAnsi="Tahoma" w:cs="Tahoma"/>
                <w:i/>
                <w:color w:val="000000" w:themeColor="text1"/>
                <w:lang w:val="en-GB"/>
              </w:rPr>
              <w:t>House;</w:t>
            </w:r>
            <w:proofErr w:type="gramEnd"/>
          </w:p>
          <w:p w14:paraId="0E9D020F" w14:textId="77777777" w:rsidR="0041335A" w:rsidRPr="00647FD1" w:rsidRDefault="0041335A" w:rsidP="005C5074">
            <w:pPr>
              <w:pStyle w:val="ListParagraph"/>
              <w:numPr>
                <w:ilvl w:val="0"/>
                <w:numId w:val="10"/>
              </w:numPr>
              <w:rPr>
                <w:rFonts w:ascii="Tahoma" w:hAnsi="Tahoma" w:cs="Tahoma"/>
                <w:i/>
                <w:color w:val="000000" w:themeColor="text1"/>
                <w:lang w:val="en-GB"/>
              </w:rPr>
            </w:pPr>
            <w:r w:rsidRPr="00647FD1">
              <w:rPr>
                <w:rFonts w:ascii="Tahoma" w:hAnsi="Tahoma" w:cs="Tahoma"/>
                <w:i/>
                <w:color w:val="000000" w:themeColor="text1"/>
                <w:lang w:val="en-GB"/>
              </w:rPr>
              <w:t xml:space="preserve">it has tried to contact the National Focal Point by phone based on contact details available in the ABS Clearing House to enquire whether the previously sent written communications were received in good </w:t>
            </w:r>
            <w:proofErr w:type="gramStart"/>
            <w:r w:rsidRPr="00647FD1">
              <w:rPr>
                <w:rFonts w:ascii="Tahoma" w:hAnsi="Tahoma" w:cs="Tahoma"/>
                <w:i/>
                <w:color w:val="000000" w:themeColor="text1"/>
                <w:lang w:val="en-GB"/>
              </w:rPr>
              <w:t>order;</w:t>
            </w:r>
            <w:proofErr w:type="gramEnd"/>
          </w:p>
          <w:p w14:paraId="3864C3EE" w14:textId="77777777" w:rsidR="0041335A" w:rsidRPr="00647FD1" w:rsidRDefault="0041335A" w:rsidP="005C5074">
            <w:pPr>
              <w:pStyle w:val="ListParagraph"/>
              <w:numPr>
                <w:ilvl w:val="0"/>
                <w:numId w:val="10"/>
              </w:numPr>
              <w:jc w:val="both"/>
              <w:rPr>
                <w:rFonts w:ascii="Tahoma" w:hAnsi="Tahoma" w:cs="Tahoma"/>
                <w:i/>
                <w:color w:val="000000" w:themeColor="text1"/>
                <w:lang w:val="en-GB"/>
              </w:rPr>
            </w:pPr>
            <w:r w:rsidRPr="00647FD1">
              <w:rPr>
                <w:rFonts w:ascii="Tahoma" w:hAnsi="Tahoma" w:cs="Tahoma"/>
                <w:i/>
                <w:color w:val="000000" w:themeColor="text1"/>
                <w:lang w:val="en-GB"/>
              </w:rPr>
              <w:t xml:space="preserve">it has informed the National Focal Point of the country where its registered office is based in writing about the inability to receive any answer as outlined above from the National Focal Point of the country the legislation of which applies to the genetic resource in question. </w:t>
            </w:r>
          </w:p>
          <w:p w14:paraId="0CBD4A12" w14:textId="77777777" w:rsidR="0041335A" w:rsidRPr="00647FD1" w:rsidRDefault="0041335A" w:rsidP="0041335A">
            <w:pPr>
              <w:jc w:val="both"/>
              <w:rPr>
                <w:rFonts w:ascii="Tahoma" w:hAnsi="Tahoma" w:cs="Tahoma"/>
                <w:i/>
                <w:color w:val="000000" w:themeColor="text1"/>
                <w:lang w:val="en-GB"/>
              </w:rPr>
            </w:pPr>
            <w:r w:rsidRPr="00647FD1">
              <w:rPr>
                <w:rFonts w:ascii="Tahoma" w:hAnsi="Tahoma" w:cs="Tahoma"/>
                <w:i/>
                <w:color w:val="000000" w:themeColor="text1"/>
                <w:lang w:val="en-GB"/>
              </w:rPr>
              <w:lastRenderedPageBreak/>
              <w:t xml:space="preserve">The above actions must be done with a reasonable time period in-between in order to provide the National Focal Point with sufficient time to respond. Reminders should be sent with a difference of at least a week. The same applies to phone calls. A period of at least two months should pass during which the above efforts have to be carried out before the user can say that it has done everything that can be reasonably expected. </w:t>
            </w:r>
          </w:p>
          <w:p w14:paraId="54CF4863" w14:textId="77777777" w:rsidR="0041335A" w:rsidRPr="00647FD1" w:rsidRDefault="0041335A" w:rsidP="0041335A">
            <w:pPr>
              <w:jc w:val="both"/>
              <w:rPr>
                <w:rFonts w:ascii="Tahoma" w:hAnsi="Tahoma" w:cs="Tahoma"/>
                <w:i/>
                <w:color w:val="000000" w:themeColor="text1"/>
                <w:lang w:val="en-GB"/>
              </w:rPr>
            </w:pPr>
            <w:r w:rsidRPr="00647FD1">
              <w:rPr>
                <w:rFonts w:ascii="Tahoma" w:hAnsi="Tahoma" w:cs="Tahoma"/>
                <w:i/>
                <w:color w:val="000000" w:themeColor="text1"/>
                <w:lang w:val="en-GB"/>
              </w:rPr>
              <w:t xml:space="preserve">It is then up to the discretion of the user to decide whether to utilize or discontinue the use of the genetic resource. This assessment may be different for the different types of genetic resources. For example, in case of in situ material (so material collected in the wild), it seems wise to make sure that you have PIC or know that PIC is not necessary before initiating the collection mission. In case of genetic resources bought on the market, received from a </w:t>
            </w:r>
            <w:proofErr w:type="spellStart"/>
            <w:r w:rsidRPr="00647FD1">
              <w:rPr>
                <w:rFonts w:ascii="Tahoma" w:hAnsi="Tahoma" w:cs="Tahoma"/>
                <w:i/>
                <w:color w:val="000000" w:themeColor="text1"/>
                <w:lang w:val="en-GB"/>
              </w:rPr>
              <w:t>genebank</w:t>
            </w:r>
            <w:proofErr w:type="spellEnd"/>
            <w:r w:rsidRPr="00647FD1">
              <w:rPr>
                <w:rFonts w:ascii="Tahoma" w:hAnsi="Tahoma" w:cs="Tahoma"/>
                <w:i/>
                <w:color w:val="000000" w:themeColor="text1"/>
                <w:lang w:val="en-GB"/>
              </w:rPr>
              <w:t xml:space="preserve"> or a local university, the situation might be less problematic. </w:t>
            </w:r>
          </w:p>
          <w:p w14:paraId="2F18F27B" w14:textId="38C4988C" w:rsidR="0041335A" w:rsidRPr="00647FD1" w:rsidRDefault="0041335A" w:rsidP="004125BF">
            <w:pPr>
              <w:jc w:val="both"/>
              <w:rPr>
                <w:rFonts w:ascii="Tahoma" w:hAnsi="Tahoma" w:cs="Tahoma"/>
                <w:b/>
                <w:color w:val="000000" w:themeColor="text1"/>
                <w:lang w:val="en-GB"/>
              </w:rPr>
            </w:pPr>
            <w:r w:rsidRPr="00647FD1">
              <w:rPr>
                <w:rFonts w:ascii="Tahoma" w:hAnsi="Tahoma" w:cs="Tahoma"/>
                <w:b/>
                <w:color w:val="000000" w:themeColor="text1"/>
                <w:lang w:val="en-GB"/>
              </w:rPr>
              <w:t xml:space="preserve">Please note that the approach presented in this box is purely the approach desired by </w:t>
            </w:r>
            <w:r w:rsidR="00EB48A4" w:rsidRPr="00647FD1">
              <w:rPr>
                <w:rFonts w:ascii="Tahoma" w:hAnsi="Tahoma" w:cs="Tahoma"/>
                <w:b/>
                <w:color w:val="000000" w:themeColor="text1"/>
                <w:lang w:val="en-GB"/>
              </w:rPr>
              <w:t>EUROSEEDS</w:t>
            </w:r>
            <w:r w:rsidRPr="00647FD1">
              <w:rPr>
                <w:rFonts w:ascii="Tahoma" w:hAnsi="Tahoma" w:cs="Tahoma"/>
                <w:b/>
                <w:color w:val="000000" w:themeColor="text1"/>
                <w:lang w:val="en-GB"/>
              </w:rPr>
              <w:t xml:space="preserve"> and has not been approved by any official EU bodies. Following this approach without having the consent of the national authorities carries too many risks and is thus not recommended. However, it is recommended to the National Seed Associations and/or companies to propose this approach to the national competent authorities. In some countries</w:t>
            </w:r>
            <w:r w:rsidR="00B01D3D" w:rsidRPr="00647FD1">
              <w:rPr>
                <w:rFonts w:ascii="Tahoma" w:hAnsi="Tahoma" w:cs="Tahoma"/>
                <w:b/>
                <w:color w:val="000000" w:themeColor="text1"/>
                <w:lang w:val="en-GB"/>
              </w:rPr>
              <w:t>,</w:t>
            </w:r>
            <w:r w:rsidRPr="00647FD1">
              <w:rPr>
                <w:rFonts w:ascii="Tahoma" w:hAnsi="Tahoma" w:cs="Tahoma"/>
                <w:b/>
                <w:color w:val="000000" w:themeColor="text1"/>
                <w:lang w:val="en-GB"/>
              </w:rPr>
              <w:t xml:space="preserve"> this approach may be acceptable to the authorities whereas in others it may not be the case. In the lack of endorsement of such approach by the European Commission it is not possible to make such recommendation at the European level</w:t>
            </w:r>
            <w:r w:rsidR="00B01D3D" w:rsidRPr="00647FD1">
              <w:rPr>
                <w:rFonts w:ascii="Tahoma" w:hAnsi="Tahoma" w:cs="Tahoma"/>
                <w:b/>
                <w:color w:val="000000" w:themeColor="text1"/>
                <w:lang w:val="en-GB"/>
              </w:rPr>
              <w:t>,</w:t>
            </w:r>
            <w:r w:rsidRPr="00647FD1">
              <w:rPr>
                <w:rFonts w:ascii="Tahoma" w:hAnsi="Tahoma" w:cs="Tahoma"/>
                <w:b/>
                <w:color w:val="000000" w:themeColor="text1"/>
                <w:lang w:val="en-GB"/>
              </w:rPr>
              <w:t xml:space="preserve"> but it is advised to try this approach on the national level.</w:t>
            </w:r>
          </w:p>
        </w:tc>
      </w:tr>
    </w:tbl>
    <w:p w14:paraId="0A4654B2" w14:textId="4F379FE1" w:rsidR="00B26F90" w:rsidRDefault="00B26F90" w:rsidP="00B26F90">
      <w:pPr>
        <w:spacing w:after="0"/>
        <w:ind w:left="360"/>
        <w:jc w:val="both"/>
        <w:rPr>
          <w:b/>
          <w:u w:val="single"/>
          <w:lang w:val="en-GB"/>
        </w:rPr>
      </w:pPr>
    </w:p>
    <w:p w14:paraId="472BEAE2" w14:textId="77777777" w:rsidR="00B26F90" w:rsidRDefault="00B26F90" w:rsidP="005E6AD7">
      <w:pPr>
        <w:spacing w:after="0"/>
        <w:jc w:val="both"/>
        <w:rPr>
          <w:b/>
          <w:u w:val="single"/>
          <w:lang w:val="en-GB"/>
        </w:rPr>
      </w:pPr>
    </w:p>
    <w:p w14:paraId="7ADEBF1B" w14:textId="67BBDEFF" w:rsidR="00233C8D" w:rsidRPr="00647FD1" w:rsidRDefault="00647FD1" w:rsidP="00B01D3D">
      <w:pPr>
        <w:pStyle w:val="ListParagraph"/>
        <w:numPr>
          <w:ilvl w:val="1"/>
          <w:numId w:val="20"/>
        </w:numPr>
        <w:spacing w:after="0"/>
        <w:jc w:val="both"/>
        <w:rPr>
          <w:rFonts w:ascii="Tahoma" w:hAnsi="Tahoma" w:cs="Tahoma"/>
          <w:b/>
          <w:u w:val="single"/>
          <w:lang w:val="en-GB"/>
        </w:rPr>
      </w:pPr>
      <w:r>
        <w:rPr>
          <w:rFonts w:ascii="Tahoma" w:hAnsi="Tahoma" w:cs="Tahoma"/>
          <w:b/>
          <w:u w:val="single"/>
          <w:lang w:val="en-GB"/>
        </w:rPr>
        <w:t xml:space="preserve"> </w:t>
      </w:r>
      <w:bookmarkStart w:id="28" w:name="Fivethree"/>
      <w:r w:rsidR="00B26F90" w:rsidRPr="00647FD1">
        <w:rPr>
          <w:rFonts w:ascii="Tahoma" w:hAnsi="Tahoma" w:cs="Tahoma"/>
          <w:b/>
          <w:u w:val="single"/>
          <w:lang w:val="en-GB"/>
        </w:rPr>
        <w:t>Obtain PIC and/</w:t>
      </w:r>
      <w:r w:rsidR="00892316" w:rsidRPr="00647FD1">
        <w:rPr>
          <w:rFonts w:ascii="Tahoma" w:hAnsi="Tahoma" w:cs="Tahoma"/>
          <w:b/>
          <w:u w:val="single"/>
          <w:lang w:val="en-GB"/>
        </w:rPr>
        <w:t>or</w:t>
      </w:r>
      <w:r w:rsidR="00E06FC2" w:rsidRPr="00647FD1">
        <w:rPr>
          <w:rFonts w:ascii="Tahoma" w:hAnsi="Tahoma" w:cs="Tahoma"/>
          <w:b/>
          <w:u w:val="single"/>
          <w:lang w:val="en-GB"/>
        </w:rPr>
        <w:t xml:space="preserve"> MAT</w:t>
      </w:r>
      <w:r w:rsidR="004E60EB" w:rsidRPr="00647FD1">
        <w:rPr>
          <w:rFonts w:ascii="Tahoma" w:hAnsi="Tahoma" w:cs="Tahoma"/>
          <w:b/>
          <w:u w:val="single"/>
          <w:lang w:val="en-GB"/>
        </w:rPr>
        <w:t xml:space="preserve"> if required</w:t>
      </w:r>
      <w:bookmarkEnd w:id="28"/>
      <w:r w:rsidR="00B01D3D" w:rsidRPr="00647FD1">
        <w:rPr>
          <w:rStyle w:val="FootnoteReference"/>
          <w:rFonts w:ascii="Tahoma" w:hAnsi="Tahoma" w:cs="Tahoma"/>
          <w:b/>
          <w:u w:val="single"/>
          <w:lang w:val="en-GB"/>
        </w:rPr>
        <w:footnoteReference w:id="70"/>
      </w:r>
      <w:r w:rsidR="009E1A14" w:rsidRPr="00647FD1">
        <w:rPr>
          <w:rFonts w:ascii="Tahoma" w:hAnsi="Tahoma" w:cs="Tahoma"/>
          <w:lang w:val="en-GB"/>
        </w:rPr>
        <w:t xml:space="preserve"> </w:t>
      </w:r>
      <w:r w:rsidR="004E60EB" w:rsidRPr="00647FD1">
        <w:rPr>
          <w:rFonts w:ascii="Tahoma" w:hAnsi="Tahoma" w:cs="Tahoma"/>
          <w:lang w:val="en-GB"/>
        </w:rPr>
        <w:t xml:space="preserve">   </w:t>
      </w:r>
    </w:p>
    <w:p w14:paraId="036A46F8" w14:textId="77777777" w:rsidR="00331594" w:rsidRPr="00647FD1" w:rsidRDefault="00331594" w:rsidP="00233C8D">
      <w:pPr>
        <w:spacing w:after="0"/>
        <w:jc w:val="both"/>
        <w:rPr>
          <w:rFonts w:ascii="Tahoma" w:hAnsi="Tahoma" w:cs="Tahoma"/>
          <w:lang w:val="en-GB"/>
        </w:rPr>
      </w:pPr>
    </w:p>
    <w:p w14:paraId="4E567B4C" w14:textId="4C235B16" w:rsidR="009E1A14" w:rsidRPr="00647FD1" w:rsidRDefault="009E1A14" w:rsidP="00233C8D">
      <w:pPr>
        <w:spacing w:after="0"/>
        <w:jc w:val="both"/>
        <w:rPr>
          <w:rFonts w:ascii="Tahoma" w:hAnsi="Tahoma" w:cs="Tahoma"/>
          <w:lang w:val="en-GB"/>
        </w:rPr>
      </w:pPr>
      <w:r w:rsidRPr="00647FD1">
        <w:rPr>
          <w:rFonts w:ascii="Tahoma" w:hAnsi="Tahoma" w:cs="Tahoma"/>
          <w:lang w:val="en-GB"/>
        </w:rPr>
        <w:t xml:space="preserve">In most cases, you will first need to apply for PIC. The application process will differ </w:t>
      </w:r>
      <w:r w:rsidR="00276AD2" w:rsidRPr="00647FD1">
        <w:rPr>
          <w:rFonts w:ascii="Tahoma" w:hAnsi="Tahoma" w:cs="Tahoma"/>
          <w:lang w:val="en-GB"/>
        </w:rPr>
        <w:t xml:space="preserve">country </w:t>
      </w:r>
      <w:r w:rsidR="009175BD" w:rsidRPr="00647FD1">
        <w:rPr>
          <w:rFonts w:ascii="Tahoma" w:hAnsi="Tahoma" w:cs="Tahoma"/>
          <w:lang w:val="en-GB"/>
        </w:rPr>
        <w:t xml:space="preserve">by </w:t>
      </w:r>
      <w:r w:rsidR="00276AD2" w:rsidRPr="00647FD1">
        <w:rPr>
          <w:rFonts w:ascii="Tahoma" w:hAnsi="Tahoma" w:cs="Tahoma"/>
          <w:lang w:val="en-GB"/>
        </w:rPr>
        <w:t>country</w:t>
      </w:r>
      <w:r w:rsidR="009175BD" w:rsidRPr="00647FD1">
        <w:rPr>
          <w:rFonts w:ascii="Tahoma" w:hAnsi="Tahoma" w:cs="Tahoma"/>
          <w:lang w:val="en-GB"/>
        </w:rPr>
        <w:t>;</w:t>
      </w:r>
      <w:r w:rsidR="00276AD2" w:rsidRPr="00647FD1">
        <w:rPr>
          <w:rFonts w:ascii="Tahoma" w:hAnsi="Tahoma" w:cs="Tahoma"/>
          <w:lang w:val="en-GB"/>
        </w:rPr>
        <w:t xml:space="preserve"> therefore</w:t>
      </w:r>
      <w:r w:rsidR="00AC609B" w:rsidRPr="00647FD1">
        <w:rPr>
          <w:rFonts w:ascii="Tahoma" w:hAnsi="Tahoma" w:cs="Tahoma"/>
          <w:lang w:val="en-GB"/>
        </w:rPr>
        <w:t>,</w:t>
      </w:r>
      <w:r w:rsidRPr="00647FD1">
        <w:rPr>
          <w:rFonts w:ascii="Tahoma" w:hAnsi="Tahoma" w:cs="Tahoma"/>
          <w:lang w:val="en-GB"/>
        </w:rPr>
        <w:t xml:space="preserve"> </w:t>
      </w:r>
      <w:r w:rsidR="00F33BC8" w:rsidRPr="00647FD1">
        <w:rPr>
          <w:rFonts w:ascii="Tahoma" w:hAnsi="Tahoma" w:cs="Tahoma"/>
          <w:lang w:val="en-GB"/>
        </w:rPr>
        <w:t>it is recommended</w:t>
      </w:r>
      <w:r w:rsidR="00276AD2" w:rsidRPr="00647FD1">
        <w:rPr>
          <w:rFonts w:ascii="Tahoma" w:hAnsi="Tahoma" w:cs="Tahoma"/>
          <w:lang w:val="en-GB"/>
        </w:rPr>
        <w:t xml:space="preserve"> to </w:t>
      </w:r>
      <w:r w:rsidRPr="00647FD1">
        <w:rPr>
          <w:rFonts w:ascii="Tahoma" w:hAnsi="Tahoma" w:cs="Tahoma"/>
          <w:lang w:val="en-GB"/>
        </w:rPr>
        <w:t xml:space="preserve">ask the National Focal Point </w:t>
      </w:r>
      <w:r w:rsidR="00276AD2" w:rsidRPr="00647FD1">
        <w:rPr>
          <w:rFonts w:ascii="Tahoma" w:hAnsi="Tahoma" w:cs="Tahoma"/>
          <w:lang w:val="en-GB"/>
        </w:rPr>
        <w:t xml:space="preserve">of the country of access </w:t>
      </w:r>
      <w:r w:rsidRPr="00647FD1">
        <w:rPr>
          <w:rFonts w:ascii="Tahoma" w:hAnsi="Tahoma" w:cs="Tahoma"/>
          <w:lang w:val="en-GB"/>
        </w:rPr>
        <w:t xml:space="preserve">to explain the procedure that </w:t>
      </w:r>
      <w:r w:rsidR="00866C8F" w:rsidRPr="00647FD1">
        <w:rPr>
          <w:rFonts w:ascii="Tahoma" w:hAnsi="Tahoma" w:cs="Tahoma"/>
          <w:lang w:val="en-GB"/>
        </w:rPr>
        <w:t>has</w:t>
      </w:r>
      <w:r w:rsidRPr="00647FD1">
        <w:rPr>
          <w:rFonts w:ascii="Tahoma" w:hAnsi="Tahoma" w:cs="Tahoma"/>
          <w:lang w:val="en-GB"/>
        </w:rPr>
        <w:t xml:space="preserve"> to </w:t>
      </w:r>
      <w:r w:rsidR="00866C8F" w:rsidRPr="00647FD1">
        <w:rPr>
          <w:rFonts w:ascii="Tahoma" w:hAnsi="Tahoma" w:cs="Tahoma"/>
          <w:lang w:val="en-GB"/>
        </w:rPr>
        <w:t xml:space="preserve">be </w:t>
      </w:r>
      <w:r w:rsidRPr="00647FD1">
        <w:rPr>
          <w:rFonts w:ascii="Tahoma" w:hAnsi="Tahoma" w:cs="Tahoma"/>
          <w:lang w:val="en-GB"/>
        </w:rPr>
        <w:t>follow</w:t>
      </w:r>
      <w:r w:rsidR="00866C8F" w:rsidRPr="00647FD1">
        <w:rPr>
          <w:rFonts w:ascii="Tahoma" w:hAnsi="Tahoma" w:cs="Tahoma"/>
          <w:lang w:val="en-GB"/>
        </w:rPr>
        <w:t>ed</w:t>
      </w:r>
      <w:r w:rsidRPr="00647FD1">
        <w:rPr>
          <w:rFonts w:ascii="Tahoma" w:hAnsi="Tahoma" w:cs="Tahoma"/>
          <w:lang w:val="en-GB"/>
        </w:rPr>
        <w:t xml:space="preserve">. </w:t>
      </w:r>
    </w:p>
    <w:p w14:paraId="66C502A0" w14:textId="77777777" w:rsidR="00233C8D" w:rsidRPr="00647FD1" w:rsidRDefault="00233C8D" w:rsidP="00233C8D">
      <w:pPr>
        <w:spacing w:after="0"/>
        <w:jc w:val="both"/>
        <w:rPr>
          <w:rFonts w:ascii="Tahoma" w:hAnsi="Tahoma" w:cs="Tahoma"/>
          <w:lang w:val="en-GB"/>
        </w:rPr>
      </w:pPr>
    </w:p>
    <w:p w14:paraId="2F02A32C" w14:textId="77777777" w:rsidR="004125BF" w:rsidRPr="00647FD1" w:rsidRDefault="004125BF" w:rsidP="00233C8D">
      <w:pPr>
        <w:spacing w:after="0"/>
        <w:jc w:val="both"/>
        <w:rPr>
          <w:rFonts w:ascii="Tahoma" w:hAnsi="Tahoma" w:cs="Tahoma"/>
          <w:lang w:val="en-GB"/>
        </w:rPr>
      </w:pPr>
    </w:p>
    <w:p w14:paraId="133A89CE" w14:textId="7B95FBCD" w:rsidR="009E1A14" w:rsidRPr="00647FD1" w:rsidRDefault="00AB54F1" w:rsidP="009E1A14">
      <w:pPr>
        <w:rPr>
          <w:rFonts w:ascii="Tahoma" w:hAnsi="Tahoma" w:cs="Tahoma"/>
          <w:bCs/>
          <w:u w:val="single"/>
          <w:lang w:val="en-GB"/>
        </w:rPr>
      </w:pPr>
      <w:r w:rsidRPr="00647FD1">
        <w:rPr>
          <w:rFonts w:ascii="Tahoma" w:hAnsi="Tahoma" w:cs="Tahoma"/>
          <w:bCs/>
          <w:u w:val="single"/>
          <w:lang w:val="en-GB"/>
        </w:rPr>
        <w:t>5</w:t>
      </w:r>
      <w:r w:rsidR="00233C8D" w:rsidRPr="00647FD1">
        <w:rPr>
          <w:rFonts w:ascii="Tahoma" w:hAnsi="Tahoma" w:cs="Tahoma"/>
          <w:bCs/>
          <w:u w:val="single"/>
          <w:lang w:val="en-GB"/>
        </w:rPr>
        <w:t>.</w:t>
      </w:r>
      <w:r w:rsidRPr="00647FD1">
        <w:rPr>
          <w:rFonts w:ascii="Tahoma" w:hAnsi="Tahoma" w:cs="Tahoma"/>
          <w:bCs/>
          <w:u w:val="single"/>
          <w:lang w:val="en-GB"/>
        </w:rPr>
        <w:t>3.</w:t>
      </w:r>
      <w:r w:rsidR="00233C8D" w:rsidRPr="00647FD1">
        <w:rPr>
          <w:rFonts w:ascii="Tahoma" w:hAnsi="Tahoma" w:cs="Tahoma"/>
          <w:bCs/>
          <w:u w:val="single"/>
          <w:lang w:val="en-GB"/>
        </w:rPr>
        <w:t>1</w:t>
      </w:r>
      <w:r w:rsidRPr="00647FD1">
        <w:rPr>
          <w:rFonts w:ascii="Tahoma" w:hAnsi="Tahoma" w:cs="Tahoma"/>
          <w:bCs/>
          <w:u w:val="single"/>
          <w:lang w:val="en-GB"/>
        </w:rPr>
        <w:t>.</w:t>
      </w:r>
      <w:r w:rsidR="00233C8D" w:rsidRPr="00647FD1">
        <w:rPr>
          <w:rFonts w:ascii="Tahoma" w:hAnsi="Tahoma" w:cs="Tahoma"/>
          <w:bCs/>
          <w:u w:val="single"/>
          <w:lang w:val="en-GB"/>
        </w:rPr>
        <w:tab/>
      </w:r>
      <w:bookmarkStart w:id="29" w:name="FivethreePIC"/>
      <w:r w:rsidR="009E1A14" w:rsidRPr="00647FD1">
        <w:rPr>
          <w:rFonts w:ascii="Tahoma" w:hAnsi="Tahoma" w:cs="Tahoma"/>
          <w:bCs/>
          <w:u w:val="single"/>
          <w:lang w:val="en-GB"/>
        </w:rPr>
        <w:t xml:space="preserve">Issues to consider </w:t>
      </w:r>
      <w:r w:rsidR="00276AD2" w:rsidRPr="00647FD1">
        <w:rPr>
          <w:rFonts w:ascii="Tahoma" w:hAnsi="Tahoma" w:cs="Tahoma"/>
          <w:bCs/>
          <w:u w:val="single"/>
          <w:lang w:val="en-GB"/>
        </w:rPr>
        <w:t xml:space="preserve">when preparing </w:t>
      </w:r>
      <w:r w:rsidR="009E1A14" w:rsidRPr="00647FD1">
        <w:rPr>
          <w:rFonts w:ascii="Tahoma" w:hAnsi="Tahoma" w:cs="Tahoma"/>
          <w:bCs/>
          <w:u w:val="single"/>
          <w:lang w:val="en-GB"/>
        </w:rPr>
        <w:t>for the PIC application process</w:t>
      </w:r>
      <w:bookmarkEnd w:id="29"/>
      <w:r w:rsidR="009E1A14" w:rsidRPr="00647FD1">
        <w:rPr>
          <w:rFonts w:ascii="Tahoma" w:hAnsi="Tahoma" w:cs="Tahoma"/>
          <w:bCs/>
          <w:u w:val="single"/>
          <w:lang w:val="en-GB"/>
        </w:rPr>
        <w:t>:</w:t>
      </w:r>
    </w:p>
    <w:p w14:paraId="47C56DDD" w14:textId="77777777" w:rsidR="009E1A14" w:rsidRPr="00647FD1" w:rsidRDefault="009E1A14" w:rsidP="005C5074">
      <w:pPr>
        <w:pStyle w:val="ListParagraph"/>
        <w:numPr>
          <w:ilvl w:val="1"/>
          <w:numId w:val="7"/>
        </w:numPr>
        <w:spacing w:after="0"/>
        <w:jc w:val="both"/>
        <w:rPr>
          <w:rFonts w:ascii="Tahoma" w:hAnsi="Tahoma" w:cs="Tahoma"/>
          <w:lang w:val="en-US"/>
        </w:rPr>
      </w:pPr>
      <w:r w:rsidRPr="00647FD1">
        <w:rPr>
          <w:rFonts w:ascii="Tahoma" w:hAnsi="Tahoma" w:cs="Tahoma"/>
          <w:lang w:val="en-US"/>
        </w:rPr>
        <w:t>For what purpose</w:t>
      </w:r>
      <w:r w:rsidR="00124E97" w:rsidRPr="00647FD1">
        <w:rPr>
          <w:rFonts w:ascii="Tahoma" w:hAnsi="Tahoma" w:cs="Tahoma"/>
          <w:lang w:val="en-US"/>
        </w:rPr>
        <w:t>,</w:t>
      </w:r>
      <w:r w:rsidRPr="00647FD1">
        <w:rPr>
          <w:rFonts w:ascii="Tahoma" w:hAnsi="Tahoma" w:cs="Tahoma"/>
          <w:lang w:val="en-US"/>
        </w:rPr>
        <w:t xml:space="preserve"> do you want to use the </w:t>
      </w:r>
      <w:r w:rsidR="00FF5CC5" w:rsidRPr="00647FD1">
        <w:rPr>
          <w:rFonts w:ascii="Tahoma" w:hAnsi="Tahoma" w:cs="Tahoma"/>
          <w:lang w:val="en-US"/>
        </w:rPr>
        <w:t xml:space="preserve">genetic </w:t>
      </w:r>
      <w:r w:rsidRPr="00647FD1">
        <w:rPr>
          <w:rFonts w:ascii="Tahoma" w:hAnsi="Tahoma" w:cs="Tahoma"/>
          <w:lang w:val="en-US"/>
        </w:rPr>
        <w:t xml:space="preserve">material? </w:t>
      </w:r>
      <w:r w:rsidR="00030BD6" w:rsidRPr="00647FD1">
        <w:rPr>
          <w:rFonts w:ascii="Tahoma" w:hAnsi="Tahoma" w:cs="Tahoma"/>
          <w:lang w:val="en-US"/>
        </w:rPr>
        <w:t xml:space="preserve">It is advisable </w:t>
      </w:r>
      <w:r w:rsidRPr="00647FD1">
        <w:rPr>
          <w:rFonts w:ascii="Tahoma" w:hAnsi="Tahoma" w:cs="Tahoma"/>
          <w:lang w:val="en-US"/>
        </w:rPr>
        <w:t>to formulate th</w:t>
      </w:r>
      <w:r w:rsidR="00030BD6" w:rsidRPr="00647FD1">
        <w:rPr>
          <w:rFonts w:ascii="Tahoma" w:hAnsi="Tahoma" w:cs="Tahoma"/>
          <w:lang w:val="en-US"/>
        </w:rPr>
        <w:t xml:space="preserve">e intended purpose </w:t>
      </w:r>
      <w:r w:rsidR="000C3C6B" w:rsidRPr="00647FD1">
        <w:rPr>
          <w:rFonts w:ascii="Tahoma" w:hAnsi="Tahoma" w:cs="Tahoma"/>
          <w:lang w:val="en-US"/>
        </w:rPr>
        <w:t>br</w:t>
      </w:r>
      <w:r w:rsidR="0000278D" w:rsidRPr="00647FD1">
        <w:rPr>
          <w:rFonts w:ascii="Tahoma" w:hAnsi="Tahoma" w:cs="Tahoma"/>
          <w:lang w:val="en-US"/>
        </w:rPr>
        <w:t>o</w:t>
      </w:r>
      <w:r w:rsidR="000C3C6B" w:rsidRPr="00647FD1">
        <w:rPr>
          <w:rFonts w:ascii="Tahoma" w:hAnsi="Tahoma" w:cs="Tahoma"/>
          <w:lang w:val="en-US"/>
        </w:rPr>
        <w:t>a</w:t>
      </w:r>
      <w:r w:rsidR="0000278D" w:rsidRPr="00647FD1">
        <w:rPr>
          <w:rFonts w:ascii="Tahoma" w:hAnsi="Tahoma" w:cs="Tahoma"/>
          <w:lang w:val="en-US"/>
        </w:rPr>
        <w:t>dly</w:t>
      </w:r>
      <w:r w:rsidR="00030BD6" w:rsidRPr="00647FD1">
        <w:rPr>
          <w:rFonts w:ascii="Tahoma" w:hAnsi="Tahoma" w:cs="Tahoma"/>
          <w:lang w:val="en-US"/>
        </w:rPr>
        <w:t xml:space="preserve"> in order to avoid </w:t>
      </w:r>
      <w:r w:rsidRPr="00647FD1">
        <w:rPr>
          <w:rFonts w:ascii="Tahoma" w:hAnsi="Tahoma" w:cs="Tahoma"/>
          <w:lang w:val="en-US"/>
        </w:rPr>
        <w:t>repeat</w:t>
      </w:r>
      <w:r w:rsidR="0000278D" w:rsidRPr="00647FD1">
        <w:rPr>
          <w:rFonts w:ascii="Tahoma" w:hAnsi="Tahoma" w:cs="Tahoma"/>
          <w:lang w:val="en-US"/>
        </w:rPr>
        <w:t>ing</w:t>
      </w:r>
      <w:r w:rsidRPr="00647FD1">
        <w:rPr>
          <w:rFonts w:ascii="Tahoma" w:hAnsi="Tahoma" w:cs="Tahoma"/>
          <w:lang w:val="en-US"/>
        </w:rPr>
        <w:t xml:space="preserve"> the application</w:t>
      </w:r>
      <w:r w:rsidR="00030BD6" w:rsidRPr="00647FD1">
        <w:rPr>
          <w:rFonts w:ascii="Tahoma" w:hAnsi="Tahoma" w:cs="Tahoma"/>
          <w:lang w:val="en-US"/>
        </w:rPr>
        <w:t xml:space="preserve"> process at a later stage.</w:t>
      </w:r>
      <w:r w:rsidRPr="00647FD1">
        <w:rPr>
          <w:rFonts w:ascii="Tahoma" w:hAnsi="Tahoma" w:cs="Tahoma"/>
          <w:lang w:val="en-US"/>
        </w:rPr>
        <w:t xml:space="preserve"> Examples could be:</w:t>
      </w:r>
    </w:p>
    <w:p w14:paraId="7C14A2CE" w14:textId="77777777" w:rsidR="009175BD" w:rsidRPr="00647FD1" w:rsidRDefault="009E1A14" w:rsidP="005C5074">
      <w:pPr>
        <w:pStyle w:val="ListParagraph"/>
        <w:numPr>
          <w:ilvl w:val="2"/>
          <w:numId w:val="7"/>
        </w:numPr>
        <w:spacing w:after="0"/>
        <w:ind w:left="1620"/>
        <w:jc w:val="both"/>
        <w:rPr>
          <w:rFonts w:ascii="Tahoma" w:hAnsi="Tahoma" w:cs="Tahoma"/>
          <w:lang w:val="en-US"/>
        </w:rPr>
      </w:pPr>
      <w:r w:rsidRPr="00647FD1">
        <w:rPr>
          <w:rFonts w:ascii="Tahoma" w:hAnsi="Tahoma" w:cs="Tahoma"/>
          <w:lang w:val="en-US"/>
        </w:rPr>
        <w:t xml:space="preserve">Only research </w:t>
      </w:r>
      <w:r w:rsidR="009175BD" w:rsidRPr="00647FD1">
        <w:rPr>
          <w:rFonts w:ascii="Tahoma" w:hAnsi="Tahoma" w:cs="Tahoma"/>
          <w:lang w:val="en-US"/>
        </w:rPr>
        <w:t>with no commercial objective</w:t>
      </w:r>
    </w:p>
    <w:p w14:paraId="3EB6ABC7" w14:textId="77777777" w:rsidR="009E1A14" w:rsidRPr="00647FD1" w:rsidRDefault="009175BD" w:rsidP="005C5074">
      <w:pPr>
        <w:pStyle w:val="ListParagraph"/>
        <w:numPr>
          <w:ilvl w:val="2"/>
          <w:numId w:val="7"/>
        </w:numPr>
        <w:spacing w:after="0"/>
        <w:ind w:left="1620"/>
        <w:jc w:val="both"/>
        <w:rPr>
          <w:rFonts w:ascii="Tahoma" w:hAnsi="Tahoma" w:cs="Tahoma"/>
          <w:lang w:val="en-US"/>
        </w:rPr>
      </w:pPr>
      <w:r w:rsidRPr="00647FD1">
        <w:rPr>
          <w:rFonts w:ascii="Tahoma" w:hAnsi="Tahoma" w:cs="Tahoma"/>
          <w:lang w:val="en-US"/>
        </w:rPr>
        <w:t xml:space="preserve">Traditional plant </w:t>
      </w:r>
      <w:r w:rsidR="009E1A14" w:rsidRPr="00647FD1">
        <w:rPr>
          <w:rFonts w:ascii="Tahoma" w:hAnsi="Tahoma" w:cs="Tahoma"/>
          <w:lang w:val="en-US"/>
        </w:rPr>
        <w:t>breeding</w:t>
      </w:r>
      <w:r w:rsidRPr="00647FD1">
        <w:rPr>
          <w:rFonts w:ascii="Tahoma" w:hAnsi="Tahoma" w:cs="Tahoma"/>
          <w:lang w:val="en-US"/>
        </w:rPr>
        <w:t xml:space="preserve"> for product development and commercialization</w:t>
      </w:r>
      <w:r w:rsidR="009E1A14" w:rsidRPr="00647FD1">
        <w:rPr>
          <w:rFonts w:ascii="Tahoma" w:hAnsi="Tahoma" w:cs="Tahoma"/>
          <w:lang w:val="en-US"/>
        </w:rPr>
        <w:t xml:space="preserve"> </w:t>
      </w:r>
    </w:p>
    <w:p w14:paraId="00E8BD59" w14:textId="77777777" w:rsidR="009E1A14" w:rsidRPr="00647FD1" w:rsidRDefault="0000278D" w:rsidP="005C5074">
      <w:pPr>
        <w:pStyle w:val="ListParagraph"/>
        <w:numPr>
          <w:ilvl w:val="2"/>
          <w:numId w:val="7"/>
        </w:numPr>
        <w:spacing w:after="0"/>
        <w:ind w:left="1620"/>
        <w:jc w:val="both"/>
        <w:rPr>
          <w:rFonts w:ascii="Tahoma" w:hAnsi="Tahoma" w:cs="Tahoma"/>
          <w:lang w:val="en-US"/>
        </w:rPr>
      </w:pPr>
      <w:r w:rsidRPr="00647FD1">
        <w:rPr>
          <w:rFonts w:ascii="Tahoma" w:hAnsi="Tahoma" w:cs="Tahoma"/>
          <w:lang w:val="en-US"/>
        </w:rPr>
        <w:t xml:space="preserve">Classical and new </w:t>
      </w:r>
      <w:r w:rsidR="009E1A14" w:rsidRPr="00647FD1">
        <w:rPr>
          <w:rFonts w:ascii="Tahoma" w:hAnsi="Tahoma" w:cs="Tahoma"/>
          <w:lang w:val="en-US"/>
        </w:rPr>
        <w:t>breeding techniques, including possibly GM</w:t>
      </w:r>
      <w:r w:rsidR="009175BD" w:rsidRPr="00647FD1">
        <w:rPr>
          <w:rFonts w:ascii="Tahoma" w:hAnsi="Tahoma" w:cs="Tahoma"/>
          <w:lang w:val="en-US"/>
        </w:rPr>
        <w:t>, for commercial processes</w:t>
      </w:r>
    </w:p>
    <w:p w14:paraId="7BB4C0D1" w14:textId="77777777" w:rsidR="009E1A14" w:rsidRPr="00647FD1" w:rsidRDefault="009E1A14" w:rsidP="005C5074">
      <w:pPr>
        <w:pStyle w:val="ListParagraph"/>
        <w:numPr>
          <w:ilvl w:val="1"/>
          <w:numId w:val="7"/>
        </w:numPr>
        <w:spacing w:after="0"/>
        <w:jc w:val="both"/>
        <w:rPr>
          <w:rFonts w:ascii="Tahoma" w:hAnsi="Tahoma" w:cs="Tahoma"/>
          <w:lang w:val="en-GB"/>
        </w:rPr>
      </w:pPr>
      <w:r w:rsidRPr="00647FD1">
        <w:rPr>
          <w:rFonts w:ascii="Tahoma" w:hAnsi="Tahoma" w:cs="Tahoma"/>
          <w:lang w:val="en-GB"/>
        </w:rPr>
        <w:t xml:space="preserve">To avoid discussions later on, make </w:t>
      </w:r>
      <w:r w:rsidR="0000278D" w:rsidRPr="00647FD1">
        <w:rPr>
          <w:rFonts w:ascii="Tahoma" w:hAnsi="Tahoma" w:cs="Tahoma"/>
          <w:lang w:val="en-GB"/>
        </w:rPr>
        <w:t xml:space="preserve">it </w:t>
      </w:r>
      <w:r w:rsidRPr="00647FD1">
        <w:rPr>
          <w:rFonts w:ascii="Tahoma" w:hAnsi="Tahoma" w:cs="Tahoma"/>
          <w:lang w:val="en-GB"/>
        </w:rPr>
        <w:t xml:space="preserve">clear </w:t>
      </w:r>
      <w:r w:rsidR="0000278D" w:rsidRPr="00647FD1">
        <w:rPr>
          <w:rFonts w:ascii="Tahoma" w:hAnsi="Tahoma" w:cs="Tahoma"/>
          <w:lang w:val="en-GB"/>
        </w:rPr>
        <w:t xml:space="preserve">at </w:t>
      </w:r>
      <w:r w:rsidR="00EE0F10" w:rsidRPr="00647FD1">
        <w:rPr>
          <w:rFonts w:ascii="Tahoma" w:hAnsi="Tahoma" w:cs="Tahoma"/>
          <w:lang w:val="en-GB"/>
        </w:rPr>
        <w:t xml:space="preserve">the </w:t>
      </w:r>
      <w:r w:rsidR="0000278D" w:rsidRPr="00647FD1">
        <w:rPr>
          <w:rFonts w:ascii="Tahoma" w:hAnsi="Tahoma" w:cs="Tahoma"/>
          <w:lang w:val="en-GB"/>
        </w:rPr>
        <w:t xml:space="preserve">start </w:t>
      </w:r>
      <w:r w:rsidRPr="00647FD1">
        <w:rPr>
          <w:rFonts w:ascii="Tahoma" w:hAnsi="Tahoma" w:cs="Tahoma"/>
          <w:lang w:val="en-GB"/>
        </w:rPr>
        <w:t>that you are a commercial company and therefore want to be ab</w:t>
      </w:r>
      <w:r w:rsidR="00EE0F10" w:rsidRPr="00647FD1">
        <w:rPr>
          <w:rFonts w:ascii="Tahoma" w:hAnsi="Tahoma" w:cs="Tahoma"/>
          <w:lang w:val="en-GB"/>
        </w:rPr>
        <w:t>le to commercialize the results</w:t>
      </w:r>
      <w:r w:rsidRPr="00647FD1">
        <w:rPr>
          <w:rFonts w:ascii="Tahoma" w:hAnsi="Tahoma" w:cs="Tahoma"/>
          <w:lang w:val="en-GB"/>
        </w:rPr>
        <w:t xml:space="preserve"> that you generate by using the </w:t>
      </w:r>
      <w:r w:rsidRPr="00647FD1">
        <w:rPr>
          <w:rFonts w:ascii="Tahoma" w:hAnsi="Tahoma" w:cs="Tahoma"/>
          <w:lang w:val="en-GB"/>
        </w:rPr>
        <w:lastRenderedPageBreak/>
        <w:t>genetic resource. Avoid</w:t>
      </w:r>
      <w:r w:rsidR="0000278D" w:rsidRPr="00647FD1">
        <w:rPr>
          <w:rFonts w:ascii="Tahoma" w:hAnsi="Tahoma" w:cs="Tahoma"/>
          <w:lang w:val="en-GB"/>
        </w:rPr>
        <w:t xml:space="preserve"> </w:t>
      </w:r>
      <w:r w:rsidRPr="00647FD1">
        <w:rPr>
          <w:rFonts w:ascii="Tahoma" w:hAnsi="Tahoma" w:cs="Tahoma"/>
          <w:lang w:val="en-GB"/>
        </w:rPr>
        <w:t>situation</w:t>
      </w:r>
      <w:r w:rsidR="0000278D" w:rsidRPr="00647FD1">
        <w:rPr>
          <w:rFonts w:ascii="Tahoma" w:hAnsi="Tahoma" w:cs="Tahoma"/>
          <w:lang w:val="en-GB"/>
        </w:rPr>
        <w:t>s</w:t>
      </w:r>
      <w:r w:rsidRPr="00647FD1">
        <w:rPr>
          <w:rFonts w:ascii="Tahoma" w:hAnsi="Tahoma" w:cs="Tahoma"/>
          <w:lang w:val="en-GB"/>
        </w:rPr>
        <w:t xml:space="preserve"> where this would only be allowed after obtaining approval again. </w:t>
      </w:r>
    </w:p>
    <w:p w14:paraId="605608B0" w14:textId="1AF9BED5" w:rsidR="009E1A14" w:rsidRPr="00647FD1" w:rsidRDefault="009E1A14" w:rsidP="005C5074">
      <w:pPr>
        <w:numPr>
          <w:ilvl w:val="1"/>
          <w:numId w:val="7"/>
        </w:numPr>
        <w:spacing w:after="0"/>
        <w:jc w:val="both"/>
        <w:rPr>
          <w:rFonts w:ascii="Tahoma" w:hAnsi="Tahoma" w:cs="Tahoma"/>
          <w:lang w:val="en-GB"/>
        </w:rPr>
      </w:pPr>
      <w:r w:rsidRPr="00647FD1">
        <w:rPr>
          <w:rFonts w:ascii="Tahoma" w:hAnsi="Tahoma" w:cs="Tahoma"/>
          <w:lang w:val="en-GB"/>
        </w:rPr>
        <w:t xml:space="preserve">Clarify who </w:t>
      </w:r>
      <w:r w:rsidR="00EE0F10" w:rsidRPr="00647FD1">
        <w:rPr>
          <w:rFonts w:ascii="Tahoma" w:hAnsi="Tahoma" w:cs="Tahoma"/>
          <w:lang w:val="en-GB"/>
        </w:rPr>
        <w:t>can</w:t>
      </w:r>
      <w:r w:rsidRPr="00647FD1">
        <w:rPr>
          <w:rFonts w:ascii="Tahoma" w:hAnsi="Tahoma" w:cs="Tahoma"/>
          <w:lang w:val="en-GB"/>
        </w:rPr>
        <w:t xml:space="preserve"> be allowed to use the material (think of foreign subsidiaries</w:t>
      </w:r>
      <w:r w:rsidR="008B3002" w:rsidRPr="00647FD1">
        <w:rPr>
          <w:rFonts w:ascii="Tahoma" w:hAnsi="Tahoma" w:cs="Tahoma"/>
          <w:lang w:val="en-GB"/>
        </w:rPr>
        <w:t>, joint research/breeding activities</w:t>
      </w:r>
      <w:r w:rsidRPr="00647FD1">
        <w:rPr>
          <w:rFonts w:ascii="Tahoma" w:hAnsi="Tahoma" w:cs="Tahoma"/>
          <w:lang w:val="en-GB"/>
        </w:rPr>
        <w:t xml:space="preserve"> or third</w:t>
      </w:r>
      <w:r w:rsidR="003A4317" w:rsidRPr="00647FD1">
        <w:rPr>
          <w:rFonts w:ascii="Tahoma" w:hAnsi="Tahoma" w:cs="Tahoma"/>
          <w:lang w:val="en-GB"/>
        </w:rPr>
        <w:t>-</w:t>
      </w:r>
      <w:r w:rsidRPr="00647FD1">
        <w:rPr>
          <w:rFonts w:ascii="Tahoma" w:hAnsi="Tahoma" w:cs="Tahoma"/>
          <w:lang w:val="en-GB"/>
        </w:rPr>
        <w:t>party service providers). Make sure that it is clear to whom you may transfer the material</w:t>
      </w:r>
      <w:r w:rsidR="00EE0F10" w:rsidRPr="00647FD1">
        <w:rPr>
          <w:rFonts w:ascii="Tahoma" w:hAnsi="Tahoma" w:cs="Tahoma"/>
          <w:lang w:val="en-GB"/>
        </w:rPr>
        <w:t xml:space="preserve"> and under what conditions</w:t>
      </w:r>
      <w:r w:rsidRPr="00647FD1">
        <w:rPr>
          <w:rFonts w:ascii="Tahoma" w:hAnsi="Tahoma" w:cs="Tahoma"/>
          <w:lang w:val="en-GB"/>
        </w:rPr>
        <w:t xml:space="preserve">. </w:t>
      </w:r>
    </w:p>
    <w:p w14:paraId="5F982991" w14:textId="77777777" w:rsidR="009E1A14" w:rsidRPr="00647FD1" w:rsidRDefault="009E1A14" w:rsidP="005C5074">
      <w:pPr>
        <w:numPr>
          <w:ilvl w:val="1"/>
          <w:numId w:val="7"/>
        </w:numPr>
        <w:spacing w:after="0"/>
        <w:jc w:val="both"/>
        <w:rPr>
          <w:rFonts w:ascii="Tahoma" w:hAnsi="Tahoma" w:cs="Tahoma"/>
          <w:lang w:val="en-GB"/>
        </w:rPr>
      </w:pPr>
      <w:r w:rsidRPr="00647FD1">
        <w:rPr>
          <w:rFonts w:ascii="Tahoma" w:hAnsi="Tahoma" w:cs="Tahoma"/>
          <w:lang w:val="en-GB"/>
        </w:rPr>
        <w:t xml:space="preserve">Clarify </w:t>
      </w:r>
      <w:r w:rsidR="00B37863" w:rsidRPr="00647FD1">
        <w:rPr>
          <w:rFonts w:ascii="Tahoma" w:hAnsi="Tahoma" w:cs="Tahoma"/>
          <w:lang w:val="en-GB"/>
        </w:rPr>
        <w:t>to which countries the material</w:t>
      </w:r>
      <w:r w:rsidRPr="00647FD1">
        <w:rPr>
          <w:rFonts w:ascii="Tahoma" w:hAnsi="Tahoma" w:cs="Tahoma"/>
          <w:lang w:val="en-GB"/>
        </w:rPr>
        <w:t xml:space="preserve"> may be transferred</w:t>
      </w:r>
    </w:p>
    <w:p w14:paraId="6B7F9383" w14:textId="77777777" w:rsidR="009E1A14" w:rsidRPr="00647FD1" w:rsidRDefault="00B37863" w:rsidP="005C5074">
      <w:pPr>
        <w:numPr>
          <w:ilvl w:val="1"/>
          <w:numId w:val="7"/>
        </w:numPr>
        <w:spacing w:after="0"/>
        <w:jc w:val="both"/>
        <w:rPr>
          <w:rFonts w:ascii="Tahoma" w:hAnsi="Tahoma" w:cs="Tahoma"/>
          <w:lang w:val="en-GB"/>
        </w:rPr>
      </w:pPr>
      <w:r w:rsidRPr="00647FD1">
        <w:rPr>
          <w:rFonts w:ascii="Tahoma" w:hAnsi="Tahoma" w:cs="Tahoma"/>
          <w:lang w:val="en-GB"/>
        </w:rPr>
        <w:t>Obtain the necessary e</w:t>
      </w:r>
      <w:r w:rsidR="009E1A14" w:rsidRPr="00647FD1">
        <w:rPr>
          <w:rFonts w:ascii="Tahoma" w:hAnsi="Tahoma" w:cs="Tahoma"/>
          <w:lang w:val="en-GB"/>
        </w:rPr>
        <w:t>xplanation</w:t>
      </w:r>
      <w:r w:rsidR="009175BD" w:rsidRPr="00647FD1">
        <w:rPr>
          <w:rFonts w:ascii="Tahoma" w:hAnsi="Tahoma" w:cs="Tahoma"/>
          <w:lang w:val="en-GB"/>
        </w:rPr>
        <w:t xml:space="preserve"> </w:t>
      </w:r>
      <w:r w:rsidR="000C3C6B" w:rsidRPr="00647FD1">
        <w:rPr>
          <w:rFonts w:ascii="Tahoma" w:hAnsi="Tahoma" w:cs="Tahoma"/>
          <w:lang w:val="en-GB"/>
        </w:rPr>
        <w:t>regarding the</w:t>
      </w:r>
      <w:r w:rsidR="009175BD" w:rsidRPr="00647FD1">
        <w:rPr>
          <w:rFonts w:ascii="Tahoma" w:hAnsi="Tahoma" w:cs="Tahoma"/>
          <w:lang w:val="en-GB"/>
        </w:rPr>
        <w:t xml:space="preserve"> procedure</w:t>
      </w:r>
      <w:r w:rsidR="009E1A14" w:rsidRPr="00647FD1">
        <w:rPr>
          <w:rFonts w:ascii="Tahoma" w:hAnsi="Tahoma" w:cs="Tahoma"/>
          <w:lang w:val="en-GB"/>
        </w:rPr>
        <w:t xml:space="preserve"> on how to obtain </w:t>
      </w:r>
      <w:r w:rsidR="000C3C6B" w:rsidRPr="00647FD1">
        <w:rPr>
          <w:rFonts w:ascii="Tahoma" w:hAnsi="Tahoma" w:cs="Tahoma"/>
          <w:lang w:val="en-GB"/>
        </w:rPr>
        <w:t xml:space="preserve">and export </w:t>
      </w:r>
      <w:r w:rsidR="009E1A14" w:rsidRPr="00647FD1">
        <w:rPr>
          <w:rFonts w:ascii="Tahoma" w:hAnsi="Tahoma" w:cs="Tahoma"/>
          <w:lang w:val="en-GB"/>
        </w:rPr>
        <w:t>the material</w:t>
      </w:r>
    </w:p>
    <w:p w14:paraId="184B01C0" w14:textId="77777777" w:rsidR="009E1A14" w:rsidRPr="00647FD1" w:rsidRDefault="009E1A14" w:rsidP="005C5074">
      <w:pPr>
        <w:numPr>
          <w:ilvl w:val="1"/>
          <w:numId w:val="7"/>
        </w:numPr>
        <w:spacing w:after="0"/>
        <w:jc w:val="both"/>
        <w:rPr>
          <w:rFonts w:ascii="Tahoma" w:hAnsi="Tahoma" w:cs="Tahoma"/>
          <w:lang w:val="en-GB"/>
        </w:rPr>
      </w:pPr>
      <w:r w:rsidRPr="00647FD1">
        <w:rPr>
          <w:rFonts w:ascii="Tahoma" w:hAnsi="Tahoma" w:cs="Tahoma"/>
          <w:lang w:val="en-GB"/>
        </w:rPr>
        <w:t xml:space="preserve">Make sure that you will have sufficient time to use the genetic material. Find out if the PIC is valid only </w:t>
      </w:r>
      <w:r w:rsidR="00B37863" w:rsidRPr="00647FD1">
        <w:rPr>
          <w:rFonts w:ascii="Tahoma" w:hAnsi="Tahoma" w:cs="Tahoma"/>
          <w:lang w:val="en-GB"/>
        </w:rPr>
        <w:t xml:space="preserve">for </w:t>
      </w:r>
      <w:r w:rsidRPr="00647FD1">
        <w:rPr>
          <w:rFonts w:ascii="Tahoma" w:hAnsi="Tahoma" w:cs="Tahoma"/>
          <w:lang w:val="en-GB"/>
        </w:rPr>
        <w:t xml:space="preserve">a limited period. If </w:t>
      </w:r>
      <w:r w:rsidR="00B37863" w:rsidRPr="00647FD1">
        <w:rPr>
          <w:rFonts w:ascii="Tahoma" w:hAnsi="Tahoma" w:cs="Tahoma"/>
          <w:lang w:val="en-GB"/>
        </w:rPr>
        <w:t>yes</w:t>
      </w:r>
      <w:r w:rsidRPr="00647FD1">
        <w:rPr>
          <w:rFonts w:ascii="Tahoma" w:hAnsi="Tahoma" w:cs="Tahoma"/>
          <w:lang w:val="en-GB"/>
        </w:rPr>
        <w:t xml:space="preserve">, </w:t>
      </w:r>
      <w:r w:rsidR="00B37863" w:rsidRPr="00647FD1">
        <w:rPr>
          <w:rFonts w:ascii="Tahoma" w:hAnsi="Tahoma" w:cs="Tahoma"/>
          <w:lang w:val="en-GB"/>
        </w:rPr>
        <w:t>find out if this limited period only applies</w:t>
      </w:r>
      <w:r w:rsidRPr="00647FD1">
        <w:rPr>
          <w:rFonts w:ascii="Tahoma" w:hAnsi="Tahoma" w:cs="Tahoma"/>
          <w:lang w:val="en-GB"/>
        </w:rPr>
        <w:t xml:space="preserve"> to accessing the material and </w:t>
      </w:r>
      <w:r w:rsidR="00B37863" w:rsidRPr="00647FD1">
        <w:rPr>
          <w:rFonts w:ascii="Tahoma" w:hAnsi="Tahoma" w:cs="Tahoma"/>
          <w:lang w:val="en-GB"/>
        </w:rPr>
        <w:t>whether</w:t>
      </w:r>
      <w:r w:rsidRPr="00647FD1">
        <w:rPr>
          <w:rFonts w:ascii="Tahoma" w:hAnsi="Tahoma" w:cs="Tahoma"/>
          <w:lang w:val="en-GB"/>
        </w:rPr>
        <w:t xml:space="preserve"> you </w:t>
      </w:r>
      <w:r w:rsidR="00B37863" w:rsidRPr="00647FD1">
        <w:rPr>
          <w:rFonts w:ascii="Tahoma" w:hAnsi="Tahoma" w:cs="Tahoma"/>
          <w:lang w:val="en-GB"/>
        </w:rPr>
        <w:t xml:space="preserve">are </w:t>
      </w:r>
      <w:r w:rsidRPr="00647FD1">
        <w:rPr>
          <w:rFonts w:ascii="Tahoma" w:hAnsi="Tahoma" w:cs="Tahoma"/>
          <w:lang w:val="en-GB"/>
        </w:rPr>
        <w:t xml:space="preserve">free to </w:t>
      </w:r>
      <w:r w:rsidR="00B37863" w:rsidRPr="00647FD1">
        <w:rPr>
          <w:rFonts w:ascii="Tahoma" w:hAnsi="Tahoma" w:cs="Tahoma"/>
          <w:lang w:val="en-GB"/>
        </w:rPr>
        <w:t>continue</w:t>
      </w:r>
      <w:r w:rsidRPr="00647FD1">
        <w:rPr>
          <w:rFonts w:ascii="Tahoma" w:hAnsi="Tahoma" w:cs="Tahoma"/>
          <w:lang w:val="en-GB"/>
        </w:rPr>
        <w:t xml:space="preserve"> using the material aft</w:t>
      </w:r>
      <w:r w:rsidR="00B37863" w:rsidRPr="00647FD1">
        <w:rPr>
          <w:rFonts w:ascii="Tahoma" w:hAnsi="Tahoma" w:cs="Tahoma"/>
          <w:lang w:val="en-GB"/>
        </w:rPr>
        <w:t>er the limited period has ended</w:t>
      </w:r>
      <w:r w:rsidRPr="00647FD1">
        <w:rPr>
          <w:rFonts w:ascii="Tahoma" w:hAnsi="Tahoma" w:cs="Tahoma"/>
          <w:lang w:val="en-GB"/>
        </w:rPr>
        <w:t xml:space="preserve"> </w:t>
      </w:r>
      <w:r w:rsidR="00B37863" w:rsidRPr="00647FD1">
        <w:rPr>
          <w:rFonts w:ascii="Tahoma" w:hAnsi="Tahoma" w:cs="Tahoma"/>
          <w:lang w:val="en-GB"/>
        </w:rPr>
        <w:t>o</w:t>
      </w:r>
      <w:r w:rsidRPr="00647FD1">
        <w:rPr>
          <w:rFonts w:ascii="Tahoma" w:hAnsi="Tahoma" w:cs="Tahoma"/>
          <w:lang w:val="en-GB"/>
        </w:rPr>
        <w:t xml:space="preserve">r </w:t>
      </w:r>
      <w:r w:rsidR="004E4F2D" w:rsidRPr="00647FD1">
        <w:rPr>
          <w:rFonts w:ascii="Tahoma" w:hAnsi="Tahoma" w:cs="Tahoma"/>
          <w:lang w:val="en-GB"/>
        </w:rPr>
        <w:t xml:space="preserve">if </w:t>
      </w:r>
      <w:r w:rsidRPr="00647FD1">
        <w:rPr>
          <w:rFonts w:ascii="Tahoma" w:hAnsi="Tahoma" w:cs="Tahoma"/>
          <w:lang w:val="en-GB"/>
        </w:rPr>
        <w:t xml:space="preserve">your user rights </w:t>
      </w:r>
      <w:r w:rsidR="00B37863" w:rsidRPr="00647FD1">
        <w:rPr>
          <w:rFonts w:ascii="Tahoma" w:hAnsi="Tahoma" w:cs="Tahoma"/>
          <w:lang w:val="en-GB"/>
        </w:rPr>
        <w:t xml:space="preserve">would </w:t>
      </w:r>
      <w:r w:rsidRPr="00647FD1">
        <w:rPr>
          <w:rFonts w:ascii="Tahoma" w:hAnsi="Tahoma" w:cs="Tahoma"/>
          <w:lang w:val="en-GB"/>
        </w:rPr>
        <w:t>also end after the limited period?</w:t>
      </w:r>
    </w:p>
    <w:p w14:paraId="108EF1A7" w14:textId="77777777" w:rsidR="009E1A14" w:rsidRPr="00647FD1" w:rsidRDefault="009E1A14" w:rsidP="005C5074">
      <w:pPr>
        <w:numPr>
          <w:ilvl w:val="1"/>
          <w:numId w:val="7"/>
        </w:numPr>
        <w:spacing w:after="0"/>
        <w:jc w:val="both"/>
        <w:rPr>
          <w:rFonts w:ascii="Tahoma" w:hAnsi="Tahoma" w:cs="Tahoma"/>
          <w:lang w:val="en-GB"/>
        </w:rPr>
      </w:pPr>
      <w:r w:rsidRPr="00647FD1">
        <w:rPr>
          <w:rFonts w:ascii="Tahoma" w:hAnsi="Tahoma" w:cs="Tahoma"/>
          <w:lang w:val="en-GB"/>
        </w:rPr>
        <w:t xml:space="preserve">Find out if it is necessary to cooperate with a local company or institute, in order to obtain PIC. </w:t>
      </w:r>
    </w:p>
    <w:p w14:paraId="56D95168" w14:textId="77777777" w:rsidR="009E1A14" w:rsidRPr="00647FD1" w:rsidRDefault="009E1A14" w:rsidP="00B1542E">
      <w:pPr>
        <w:spacing w:after="0"/>
        <w:ind w:left="360"/>
        <w:jc w:val="both"/>
        <w:rPr>
          <w:rFonts w:ascii="Tahoma" w:hAnsi="Tahoma" w:cs="Tahoma"/>
          <w:lang w:val="en-GB"/>
        </w:rPr>
      </w:pPr>
    </w:p>
    <w:p w14:paraId="6A14F665" w14:textId="77777777" w:rsidR="008C6559" w:rsidRPr="00647FD1" w:rsidRDefault="009E1A14" w:rsidP="00B1542E">
      <w:pPr>
        <w:spacing w:after="0"/>
        <w:jc w:val="both"/>
        <w:rPr>
          <w:rFonts w:ascii="Tahoma" w:hAnsi="Tahoma" w:cs="Tahoma"/>
          <w:lang w:val="en-GB"/>
        </w:rPr>
      </w:pPr>
      <w:r w:rsidRPr="00647FD1">
        <w:rPr>
          <w:rFonts w:ascii="Tahoma" w:hAnsi="Tahoma" w:cs="Tahoma"/>
          <w:lang w:val="en-GB"/>
        </w:rPr>
        <w:t>In most cases, o</w:t>
      </w:r>
      <w:r w:rsidR="00B37863" w:rsidRPr="00647FD1">
        <w:rPr>
          <w:rFonts w:ascii="Tahoma" w:hAnsi="Tahoma" w:cs="Tahoma"/>
          <w:lang w:val="en-GB"/>
        </w:rPr>
        <w:t xml:space="preserve">btaining PIC will not be enough </w:t>
      </w:r>
      <w:r w:rsidR="004E4F2D" w:rsidRPr="00647FD1">
        <w:rPr>
          <w:rFonts w:ascii="Tahoma" w:hAnsi="Tahoma" w:cs="Tahoma"/>
          <w:lang w:val="en-GB"/>
        </w:rPr>
        <w:t xml:space="preserve">and </w:t>
      </w:r>
      <w:r w:rsidR="00B37863" w:rsidRPr="00647FD1">
        <w:rPr>
          <w:rFonts w:ascii="Tahoma" w:hAnsi="Tahoma" w:cs="Tahoma"/>
          <w:lang w:val="en-GB"/>
        </w:rPr>
        <w:t>y</w:t>
      </w:r>
      <w:r w:rsidRPr="00647FD1">
        <w:rPr>
          <w:rFonts w:ascii="Tahoma" w:hAnsi="Tahoma" w:cs="Tahoma"/>
          <w:lang w:val="en-GB"/>
        </w:rPr>
        <w:t xml:space="preserve">ou will also need to negotiate MAT. It </w:t>
      </w:r>
      <w:r w:rsidR="00B37863" w:rsidRPr="00647FD1">
        <w:rPr>
          <w:rFonts w:ascii="Tahoma" w:hAnsi="Tahoma" w:cs="Tahoma"/>
          <w:lang w:val="en-GB"/>
        </w:rPr>
        <w:t>is</w:t>
      </w:r>
      <w:r w:rsidRPr="00647FD1">
        <w:rPr>
          <w:rFonts w:ascii="Tahoma" w:hAnsi="Tahoma" w:cs="Tahoma"/>
          <w:lang w:val="en-GB"/>
        </w:rPr>
        <w:t xml:space="preserve"> advisable to try to negotiate the MAT </w:t>
      </w:r>
      <w:r w:rsidR="009175BD" w:rsidRPr="00647FD1">
        <w:rPr>
          <w:rFonts w:ascii="Tahoma" w:hAnsi="Tahoma" w:cs="Tahoma"/>
          <w:lang w:val="en-GB"/>
        </w:rPr>
        <w:t xml:space="preserve">during or soon after </w:t>
      </w:r>
      <w:r w:rsidRPr="00647FD1">
        <w:rPr>
          <w:rFonts w:ascii="Tahoma" w:hAnsi="Tahoma" w:cs="Tahoma"/>
          <w:lang w:val="en-GB"/>
        </w:rPr>
        <w:t>the PIC application process</w:t>
      </w:r>
      <w:r w:rsidR="00B37863" w:rsidRPr="00647FD1">
        <w:rPr>
          <w:rFonts w:ascii="Tahoma" w:hAnsi="Tahoma" w:cs="Tahoma"/>
          <w:lang w:val="en-GB"/>
        </w:rPr>
        <w:t xml:space="preserve"> takes place</w:t>
      </w:r>
      <w:r w:rsidRPr="00647FD1">
        <w:rPr>
          <w:rFonts w:ascii="Tahoma" w:hAnsi="Tahoma" w:cs="Tahoma"/>
          <w:lang w:val="en-GB"/>
        </w:rPr>
        <w:t>,</w:t>
      </w:r>
      <w:r w:rsidR="008C6559" w:rsidRPr="00647FD1">
        <w:rPr>
          <w:rFonts w:ascii="Tahoma" w:hAnsi="Tahoma" w:cs="Tahoma"/>
          <w:lang w:val="en-GB"/>
        </w:rPr>
        <w:t xml:space="preserve"> </w:t>
      </w:r>
      <w:r w:rsidR="009175BD" w:rsidRPr="00647FD1">
        <w:rPr>
          <w:rFonts w:ascii="Tahoma" w:hAnsi="Tahoma" w:cs="Tahoma"/>
          <w:lang w:val="en-GB"/>
        </w:rPr>
        <w:t>so that</w:t>
      </w:r>
      <w:r w:rsidRPr="00647FD1">
        <w:rPr>
          <w:rFonts w:ascii="Tahoma" w:hAnsi="Tahoma" w:cs="Tahoma"/>
          <w:lang w:val="en-GB"/>
        </w:rPr>
        <w:t xml:space="preserve"> you know whether</w:t>
      </w:r>
      <w:r w:rsidR="00BC743D" w:rsidRPr="00647FD1">
        <w:rPr>
          <w:rFonts w:ascii="Tahoma" w:hAnsi="Tahoma" w:cs="Tahoma"/>
          <w:lang w:val="en-GB"/>
        </w:rPr>
        <w:t xml:space="preserve"> you have certain and acceptable conditions to </w:t>
      </w:r>
      <w:r w:rsidRPr="00647FD1">
        <w:rPr>
          <w:rFonts w:ascii="Tahoma" w:hAnsi="Tahoma" w:cs="Tahoma"/>
          <w:lang w:val="en-GB"/>
        </w:rPr>
        <w:t xml:space="preserve">use the material. </w:t>
      </w:r>
    </w:p>
    <w:p w14:paraId="413D64F2" w14:textId="77777777" w:rsidR="005940F0" w:rsidRPr="00647FD1" w:rsidRDefault="005940F0" w:rsidP="00B1542E">
      <w:pPr>
        <w:spacing w:after="0"/>
        <w:jc w:val="both"/>
        <w:rPr>
          <w:rFonts w:ascii="Tahoma" w:hAnsi="Tahoma" w:cs="Tahoma"/>
          <w:lang w:val="en-GB"/>
        </w:rPr>
      </w:pPr>
    </w:p>
    <w:p w14:paraId="6E8A8874" w14:textId="77777777" w:rsidR="006B4867" w:rsidRPr="00647FD1" w:rsidRDefault="006B4867" w:rsidP="00B1542E">
      <w:pPr>
        <w:spacing w:after="0"/>
        <w:jc w:val="both"/>
        <w:rPr>
          <w:rFonts w:ascii="Tahoma" w:hAnsi="Tahoma" w:cs="Tahoma"/>
          <w:u w:val="single"/>
          <w:lang w:val="en-GB"/>
        </w:rPr>
      </w:pPr>
    </w:p>
    <w:p w14:paraId="53A1CC71" w14:textId="21E08606" w:rsidR="009E1A14" w:rsidRPr="00647FD1" w:rsidRDefault="00735826" w:rsidP="00B1542E">
      <w:pPr>
        <w:spacing w:after="0"/>
        <w:jc w:val="both"/>
        <w:rPr>
          <w:rFonts w:ascii="Tahoma" w:hAnsi="Tahoma" w:cs="Tahoma"/>
          <w:bCs/>
          <w:u w:val="single"/>
          <w:lang w:val="en-GB"/>
        </w:rPr>
      </w:pPr>
      <w:r w:rsidRPr="00647FD1">
        <w:rPr>
          <w:rFonts w:ascii="Tahoma" w:hAnsi="Tahoma" w:cs="Tahoma"/>
          <w:bCs/>
          <w:u w:val="single"/>
          <w:lang w:val="en-GB"/>
        </w:rPr>
        <w:t>5.</w:t>
      </w:r>
      <w:r w:rsidR="00233C8D" w:rsidRPr="00647FD1">
        <w:rPr>
          <w:rFonts w:ascii="Tahoma" w:hAnsi="Tahoma" w:cs="Tahoma"/>
          <w:bCs/>
          <w:u w:val="single"/>
          <w:lang w:val="en-GB"/>
        </w:rPr>
        <w:t>3.2</w:t>
      </w:r>
      <w:r w:rsidRPr="00647FD1">
        <w:rPr>
          <w:rFonts w:ascii="Tahoma" w:hAnsi="Tahoma" w:cs="Tahoma"/>
          <w:bCs/>
          <w:u w:val="single"/>
          <w:lang w:val="en-GB"/>
        </w:rPr>
        <w:t>.</w:t>
      </w:r>
      <w:r w:rsidR="00233C8D" w:rsidRPr="00647FD1">
        <w:rPr>
          <w:rFonts w:ascii="Tahoma" w:hAnsi="Tahoma" w:cs="Tahoma"/>
          <w:bCs/>
          <w:u w:val="single"/>
          <w:lang w:val="en-GB"/>
        </w:rPr>
        <w:tab/>
      </w:r>
      <w:bookmarkStart w:id="30" w:name="FivethreeMAT"/>
      <w:r w:rsidR="009E1A14" w:rsidRPr="00647FD1">
        <w:rPr>
          <w:rFonts w:ascii="Tahoma" w:hAnsi="Tahoma" w:cs="Tahoma"/>
          <w:bCs/>
          <w:u w:val="single"/>
          <w:lang w:val="en-GB"/>
        </w:rPr>
        <w:t>Issues to consider when negotiating Mutually Agreed Terms</w:t>
      </w:r>
      <w:bookmarkEnd w:id="30"/>
      <w:r w:rsidR="00B37863" w:rsidRPr="00647FD1">
        <w:rPr>
          <w:rFonts w:ascii="Tahoma" w:hAnsi="Tahoma" w:cs="Tahoma"/>
          <w:bCs/>
          <w:u w:val="single"/>
          <w:lang w:val="en-GB"/>
        </w:rPr>
        <w:t>:</w:t>
      </w:r>
      <w:r w:rsidR="009E1A14" w:rsidRPr="00647FD1">
        <w:rPr>
          <w:rFonts w:ascii="Tahoma" w:hAnsi="Tahoma" w:cs="Tahoma"/>
          <w:bCs/>
          <w:u w:val="single"/>
          <w:lang w:val="en-GB"/>
        </w:rPr>
        <w:t xml:space="preserve"> </w:t>
      </w:r>
    </w:p>
    <w:p w14:paraId="012CE019" w14:textId="450ED951" w:rsidR="009E1A14" w:rsidRPr="00647FD1" w:rsidRDefault="009E1A14" w:rsidP="005C5074">
      <w:pPr>
        <w:numPr>
          <w:ilvl w:val="0"/>
          <w:numId w:val="8"/>
        </w:numPr>
        <w:spacing w:after="0"/>
        <w:jc w:val="both"/>
        <w:rPr>
          <w:rFonts w:ascii="Tahoma" w:hAnsi="Tahoma" w:cs="Tahoma"/>
          <w:lang w:val="en-GB"/>
        </w:rPr>
      </w:pPr>
      <w:r w:rsidRPr="00647FD1">
        <w:rPr>
          <w:rFonts w:ascii="Tahoma" w:hAnsi="Tahoma" w:cs="Tahoma"/>
          <w:lang w:val="en-GB"/>
        </w:rPr>
        <w:t xml:space="preserve">Clearly describe to which </w:t>
      </w:r>
      <w:r w:rsidR="00BC743D" w:rsidRPr="00647FD1">
        <w:rPr>
          <w:rFonts w:ascii="Tahoma" w:hAnsi="Tahoma" w:cs="Tahoma"/>
          <w:lang w:val="en-GB"/>
        </w:rPr>
        <w:t xml:space="preserve">genetic resources the MAT </w:t>
      </w:r>
      <w:r w:rsidRPr="00647FD1">
        <w:rPr>
          <w:rFonts w:ascii="Tahoma" w:hAnsi="Tahoma" w:cs="Tahoma"/>
          <w:lang w:val="en-GB"/>
        </w:rPr>
        <w:t xml:space="preserve">applies. </w:t>
      </w:r>
      <w:r w:rsidR="00146860" w:rsidRPr="00647FD1">
        <w:rPr>
          <w:rFonts w:ascii="Tahoma" w:hAnsi="Tahoma" w:cs="Tahoma"/>
          <w:lang w:val="en-GB"/>
        </w:rPr>
        <w:t>Make it as broad as necessary</w:t>
      </w:r>
      <w:r w:rsidRPr="00647FD1">
        <w:rPr>
          <w:rFonts w:ascii="Tahoma" w:hAnsi="Tahoma" w:cs="Tahoma"/>
          <w:lang w:val="en-GB"/>
        </w:rPr>
        <w:t>.</w:t>
      </w:r>
      <w:r w:rsidR="003A4317" w:rsidRPr="00647FD1">
        <w:rPr>
          <w:rFonts w:ascii="Tahoma" w:hAnsi="Tahoma" w:cs="Tahoma"/>
          <w:lang w:val="en-GB"/>
        </w:rPr>
        <w:t xml:space="preserve"> Make sure that eventual associated organisms</w:t>
      </w:r>
      <w:r w:rsidR="00120DAD" w:rsidRPr="00647FD1">
        <w:rPr>
          <w:rFonts w:ascii="Tahoma" w:hAnsi="Tahoma" w:cs="Tahoma"/>
          <w:lang w:val="en-GB"/>
        </w:rPr>
        <w:t xml:space="preserve"> </w:t>
      </w:r>
      <w:r w:rsidR="000E7B5A" w:rsidRPr="00647FD1">
        <w:rPr>
          <w:rFonts w:ascii="Tahoma" w:hAnsi="Tahoma" w:cs="Tahoma"/>
          <w:lang w:val="en-GB"/>
        </w:rPr>
        <w:t xml:space="preserve">and/or sequencing </w:t>
      </w:r>
      <w:r w:rsidR="00687B98" w:rsidRPr="00647FD1">
        <w:rPr>
          <w:rFonts w:ascii="Tahoma" w:hAnsi="Tahoma" w:cs="Tahoma"/>
          <w:lang w:val="en-GB"/>
        </w:rPr>
        <w:t xml:space="preserve">- </w:t>
      </w:r>
      <w:r w:rsidR="000E7B5A" w:rsidRPr="00647FD1">
        <w:rPr>
          <w:rFonts w:ascii="Tahoma" w:hAnsi="Tahoma" w:cs="Tahoma"/>
          <w:lang w:val="en-GB"/>
        </w:rPr>
        <w:t xml:space="preserve">data depending upon applicable laws </w:t>
      </w:r>
      <w:r w:rsidR="00687B98" w:rsidRPr="00647FD1">
        <w:rPr>
          <w:rFonts w:ascii="Tahoma" w:hAnsi="Tahoma" w:cs="Tahoma"/>
          <w:lang w:val="en-GB"/>
        </w:rPr>
        <w:t xml:space="preserve">- </w:t>
      </w:r>
      <w:r w:rsidR="003A4317" w:rsidRPr="00647FD1">
        <w:rPr>
          <w:rFonts w:ascii="Tahoma" w:hAnsi="Tahoma" w:cs="Tahoma"/>
          <w:lang w:val="en-GB"/>
        </w:rPr>
        <w:t>are covered.</w:t>
      </w:r>
    </w:p>
    <w:p w14:paraId="319DD8C7" w14:textId="77777777" w:rsidR="009E1A14" w:rsidRPr="00647FD1" w:rsidRDefault="009E1A14" w:rsidP="005C5074">
      <w:pPr>
        <w:numPr>
          <w:ilvl w:val="0"/>
          <w:numId w:val="8"/>
        </w:numPr>
        <w:spacing w:after="0"/>
        <w:jc w:val="both"/>
        <w:rPr>
          <w:rFonts w:ascii="Tahoma" w:hAnsi="Tahoma" w:cs="Tahoma"/>
          <w:lang w:val="en-GB"/>
        </w:rPr>
      </w:pPr>
      <w:r w:rsidRPr="00647FD1">
        <w:rPr>
          <w:rFonts w:ascii="Tahoma" w:hAnsi="Tahoma" w:cs="Tahoma"/>
          <w:lang w:val="en-GB"/>
        </w:rPr>
        <w:t>Link it to the PIC</w:t>
      </w:r>
      <w:r w:rsidR="00146860" w:rsidRPr="00647FD1">
        <w:rPr>
          <w:rFonts w:ascii="Tahoma" w:hAnsi="Tahoma" w:cs="Tahoma"/>
          <w:lang w:val="en-GB"/>
        </w:rPr>
        <w:t xml:space="preserve"> (already acquired or to be acquired)</w:t>
      </w:r>
      <w:r w:rsidRPr="00647FD1">
        <w:rPr>
          <w:rFonts w:ascii="Tahoma" w:hAnsi="Tahoma" w:cs="Tahoma"/>
          <w:lang w:val="en-GB"/>
        </w:rPr>
        <w:t xml:space="preserve">. </w:t>
      </w:r>
    </w:p>
    <w:p w14:paraId="0F921EE4" w14:textId="77777777" w:rsidR="009E1A14" w:rsidRPr="00647FD1" w:rsidRDefault="009E1A14" w:rsidP="005C5074">
      <w:pPr>
        <w:numPr>
          <w:ilvl w:val="0"/>
          <w:numId w:val="8"/>
        </w:numPr>
        <w:spacing w:after="0"/>
        <w:jc w:val="both"/>
        <w:rPr>
          <w:rFonts w:ascii="Tahoma" w:hAnsi="Tahoma" w:cs="Tahoma"/>
          <w:lang w:val="en-GB"/>
        </w:rPr>
      </w:pPr>
      <w:r w:rsidRPr="00647FD1">
        <w:rPr>
          <w:rFonts w:ascii="Tahoma" w:hAnsi="Tahoma" w:cs="Tahoma"/>
          <w:lang w:val="en-GB"/>
        </w:rPr>
        <w:t xml:space="preserve">Use definitions to make the scope of the rights and obligations clear. </w:t>
      </w:r>
    </w:p>
    <w:p w14:paraId="73B7D293" w14:textId="77777777" w:rsidR="00BC743D" w:rsidRPr="00647FD1" w:rsidRDefault="009E1A14" w:rsidP="005C5074">
      <w:pPr>
        <w:numPr>
          <w:ilvl w:val="0"/>
          <w:numId w:val="8"/>
        </w:numPr>
        <w:spacing w:after="0"/>
        <w:jc w:val="both"/>
        <w:rPr>
          <w:rFonts w:ascii="Tahoma" w:hAnsi="Tahoma" w:cs="Tahoma"/>
          <w:lang w:val="en-GB"/>
        </w:rPr>
      </w:pPr>
      <w:r w:rsidRPr="00647FD1">
        <w:rPr>
          <w:rFonts w:ascii="Tahoma" w:hAnsi="Tahoma" w:cs="Tahoma"/>
          <w:lang w:val="en-GB"/>
        </w:rPr>
        <w:t>Clearly define what situations trigger benefit-sharing</w:t>
      </w:r>
      <w:r w:rsidR="00457810" w:rsidRPr="00647FD1">
        <w:rPr>
          <w:rFonts w:ascii="Tahoma" w:hAnsi="Tahoma" w:cs="Tahoma"/>
          <w:lang w:val="en-GB"/>
        </w:rPr>
        <w:t xml:space="preserve"> and clarify all necessary details</w:t>
      </w:r>
      <w:r w:rsidRPr="00647FD1">
        <w:rPr>
          <w:rFonts w:ascii="Tahoma" w:hAnsi="Tahoma" w:cs="Tahoma"/>
          <w:lang w:val="en-GB"/>
        </w:rPr>
        <w:t xml:space="preserve">. For example, </w:t>
      </w:r>
      <w:r w:rsidR="00457810" w:rsidRPr="00647FD1">
        <w:rPr>
          <w:rFonts w:ascii="Tahoma" w:hAnsi="Tahoma" w:cs="Tahoma"/>
          <w:lang w:val="en-GB"/>
        </w:rPr>
        <w:t xml:space="preserve">define </w:t>
      </w:r>
      <w:r w:rsidRPr="00647FD1">
        <w:rPr>
          <w:rFonts w:ascii="Tahoma" w:hAnsi="Tahoma" w:cs="Tahoma"/>
          <w:lang w:val="en-GB"/>
        </w:rPr>
        <w:t>the level of incorporation/contribution of genetic resources that triggers financial b</w:t>
      </w:r>
      <w:r w:rsidR="00457810" w:rsidRPr="00647FD1">
        <w:rPr>
          <w:rFonts w:ascii="Tahoma" w:hAnsi="Tahoma" w:cs="Tahoma"/>
          <w:lang w:val="en-GB"/>
        </w:rPr>
        <w:t xml:space="preserve">enefit sharing. </w:t>
      </w:r>
    </w:p>
    <w:p w14:paraId="6E164D5E" w14:textId="77777777" w:rsidR="009E1A14" w:rsidRPr="00647FD1" w:rsidRDefault="00457810" w:rsidP="005C5074">
      <w:pPr>
        <w:numPr>
          <w:ilvl w:val="0"/>
          <w:numId w:val="8"/>
        </w:numPr>
        <w:spacing w:after="0"/>
        <w:jc w:val="both"/>
        <w:rPr>
          <w:rFonts w:ascii="Tahoma" w:hAnsi="Tahoma" w:cs="Tahoma"/>
          <w:lang w:val="en-GB"/>
        </w:rPr>
      </w:pPr>
      <w:r w:rsidRPr="00647FD1">
        <w:rPr>
          <w:rFonts w:ascii="Tahoma" w:hAnsi="Tahoma" w:cs="Tahoma"/>
          <w:lang w:val="en-GB"/>
        </w:rPr>
        <w:t>Avoid open ends:</w:t>
      </w:r>
      <w:r w:rsidR="009E1A14" w:rsidRPr="00647FD1">
        <w:rPr>
          <w:rFonts w:ascii="Tahoma" w:hAnsi="Tahoma" w:cs="Tahoma"/>
          <w:lang w:val="en-GB"/>
        </w:rPr>
        <w:t xml:space="preserve"> </w:t>
      </w:r>
      <w:r w:rsidRPr="00647FD1">
        <w:rPr>
          <w:rFonts w:ascii="Tahoma" w:hAnsi="Tahoma" w:cs="Tahoma"/>
          <w:lang w:val="en-GB"/>
        </w:rPr>
        <w:t>m</w:t>
      </w:r>
      <w:r w:rsidR="009E1A14" w:rsidRPr="00647FD1">
        <w:rPr>
          <w:rFonts w:ascii="Tahoma" w:hAnsi="Tahoma" w:cs="Tahoma"/>
          <w:lang w:val="en-GB"/>
        </w:rPr>
        <w:t>ake sure that a country cannot ask for more benefit-sharing at a</w:t>
      </w:r>
      <w:r w:rsidRPr="00647FD1">
        <w:rPr>
          <w:rFonts w:ascii="Tahoma" w:hAnsi="Tahoma" w:cs="Tahoma"/>
          <w:lang w:val="en-GB"/>
        </w:rPr>
        <w:t>ny time</w:t>
      </w:r>
      <w:r w:rsidR="009E1A14" w:rsidRPr="00647FD1">
        <w:rPr>
          <w:rFonts w:ascii="Tahoma" w:hAnsi="Tahoma" w:cs="Tahoma"/>
          <w:lang w:val="en-GB"/>
        </w:rPr>
        <w:t xml:space="preserve"> unless you have specifically agreed thereto</w:t>
      </w:r>
      <w:r w:rsidRPr="00647FD1">
        <w:rPr>
          <w:rFonts w:ascii="Tahoma" w:hAnsi="Tahoma" w:cs="Tahoma"/>
          <w:lang w:val="en-GB"/>
        </w:rPr>
        <w:t xml:space="preserve"> in the MAT</w:t>
      </w:r>
      <w:r w:rsidR="009E1A14" w:rsidRPr="00647FD1">
        <w:rPr>
          <w:rFonts w:ascii="Tahoma" w:hAnsi="Tahoma" w:cs="Tahoma"/>
          <w:lang w:val="en-GB"/>
        </w:rPr>
        <w:t>.</w:t>
      </w:r>
      <w:r w:rsidR="008B3002" w:rsidRPr="00647FD1">
        <w:rPr>
          <w:rStyle w:val="FootnoteReference"/>
          <w:rFonts w:ascii="Tahoma" w:hAnsi="Tahoma" w:cs="Tahoma"/>
          <w:lang w:val="en-GB"/>
        </w:rPr>
        <w:footnoteReference w:id="71"/>
      </w:r>
    </w:p>
    <w:p w14:paraId="68A31066" w14:textId="77777777" w:rsidR="009E1A14" w:rsidRPr="00647FD1" w:rsidRDefault="009E1A14" w:rsidP="005C5074">
      <w:pPr>
        <w:numPr>
          <w:ilvl w:val="0"/>
          <w:numId w:val="8"/>
        </w:numPr>
        <w:spacing w:after="0"/>
        <w:jc w:val="both"/>
        <w:rPr>
          <w:rFonts w:ascii="Tahoma" w:hAnsi="Tahoma" w:cs="Tahoma"/>
          <w:lang w:val="en-GB"/>
        </w:rPr>
      </w:pPr>
      <w:r w:rsidRPr="00647FD1">
        <w:rPr>
          <w:rFonts w:ascii="Tahoma" w:hAnsi="Tahoma" w:cs="Tahoma"/>
          <w:lang w:val="en-GB"/>
        </w:rPr>
        <w:t>When negotiati</w:t>
      </w:r>
      <w:r w:rsidR="00457810" w:rsidRPr="00647FD1">
        <w:rPr>
          <w:rFonts w:ascii="Tahoma" w:hAnsi="Tahoma" w:cs="Tahoma"/>
          <w:lang w:val="en-GB"/>
        </w:rPr>
        <w:t>ng benefit sharing arrangements</w:t>
      </w:r>
      <w:r w:rsidRPr="00647FD1">
        <w:rPr>
          <w:rFonts w:ascii="Tahoma" w:hAnsi="Tahoma" w:cs="Tahoma"/>
          <w:lang w:val="en-GB"/>
        </w:rPr>
        <w:t xml:space="preserve"> try to agree upon roughly the sa</w:t>
      </w:r>
      <w:r w:rsidR="00457810" w:rsidRPr="00647FD1">
        <w:rPr>
          <w:rFonts w:ascii="Tahoma" w:hAnsi="Tahoma" w:cs="Tahoma"/>
          <w:lang w:val="en-GB"/>
        </w:rPr>
        <w:t>me conditions for all countries</w:t>
      </w:r>
      <w:r w:rsidR="00B17993" w:rsidRPr="00647FD1">
        <w:rPr>
          <w:rFonts w:ascii="Tahoma" w:hAnsi="Tahoma" w:cs="Tahoma"/>
          <w:lang w:val="en-GB"/>
        </w:rPr>
        <w:t xml:space="preserve"> to avoid creating a precedent.</w:t>
      </w:r>
      <w:r w:rsidRPr="00647FD1">
        <w:rPr>
          <w:rFonts w:ascii="Tahoma" w:hAnsi="Tahoma" w:cs="Tahoma"/>
          <w:lang w:val="en-GB"/>
        </w:rPr>
        <w:t xml:space="preserve"> </w:t>
      </w:r>
    </w:p>
    <w:p w14:paraId="52B8FFA1" w14:textId="77777777" w:rsidR="009E1A14" w:rsidRPr="00647FD1" w:rsidRDefault="00F77BF6" w:rsidP="005C5074">
      <w:pPr>
        <w:numPr>
          <w:ilvl w:val="0"/>
          <w:numId w:val="8"/>
        </w:numPr>
        <w:spacing w:after="0"/>
        <w:jc w:val="both"/>
        <w:rPr>
          <w:rFonts w:ascii="Tahoma" w:hAnsi="Tahoma" w:cs="Tahoma"/>
          <w:lang w:val="en-GB"/>
        </w:rPr>
      </w:pPr>
      <w:r w:rsidRPr="00647FD1">
        <w:rPr>
          <w:rFonts w:ascii="Tahoma" w:hAnsi="Tahoma" w:cs="Tahoma"/>
          <w:lang w:val="en-GB"/>
        </w:rPr>
        <w:t xml:space="preserve">Negotiate </w:t>
      </w:r>
      <w:r w:rsidR="009E1A14" w:rsidRPr="00647FD1">
        <w:rPr>
          <w:rFonts w:ascii="Tahoma" w:hAnsi="Tahoma" w:cs="Tahoma"/>
          <w:lang w:val="en-GB"/>
        </w:rPr>
        <w:t xml:space="preserve">conditions that </w:t>
      </w:r>
      <w:r w:rsidRPr="00647FD1">
        <w:rPr>
          <w:rFonts w:ascii="Tahoma" w:hAnsi="Tahoma" w:cs="Tahoma"/>
          <w:lang w:val="en-GB"/>
        </w:rPr>
        <w:t xml:space="preserve">do not </w:t>
      </w:r>
      <w:r w:rsidR="009E1A14" w:rsidRPr="00647FD1">
        <w:rPr>
          <w:rFonts w:ascii="Tahoma" w:hAnsi="Tahoma" w:cs="Tahoma"/>
          <w:lang w:val="en-GB"/>
        </w:rPr>
        <w:t xml:space="preserve">require you to pass on obligations to </w:t>
      </w:r>
      <w:r w:rsidR="00457810" w:rsidRPr="00647FD1">
        <w:rPr>
          <w:rFonts w:ascii="Tahoma" w:hAnsi="Tahoma" w:cs="Tahoma"/>
          <w:lang w:val="en-GB"/>
        </w:rPr>
        <w:t>subsequent</w:t>
      </w:r>
      <w:r w:rsidR="009E1A14" w:rsidRPr="00647FD1">
        <w:rPr>
          <w:rFonts w:ascii="Tahoma" w:hAnsi="Tahoma" w:cs="Tahoma"/>
          <w:lang w:val="en-GB"/>
        </w:rPr>
        <w:t xml:space="preserve"> users of </w:t>
      </w:r>
      <w:r w:rsidR="00457810" w:rsidRPr="00647FD1">
        <w:rPr>
          <w:rFonts w:ascii="Tahoma" w:hAnsi="Tahoma" w:cs="Tahoma"/>
          <w:lang w:val="en-GB"/>
        </w:rPr>
        <w:t xml:space="preserve">a </w:t>
      </w:r>
      <w:r w:rsidR="009E1A14" w:rsidRPr="00647FD1">
        <w:rPr>
          <w:rFonts w:ascii="Tahoma" w:hAnsi="Tahoma" w:cs="Tahoma"/>
          <w:lang w:val="en-GB"/>
        </w:rPr>
        <w:t>commercial product</w:t>
      </w:r>
      <w:r w:rsidR="00457810" w:rsidRPr="00647FD1">
        <w:rPr>
          <w:rFonts w:ascii="Tahoma" w:hAnsi="Tahoma" w:cs="Tahoma"/>
          <w:lang w:val="en-GB"/>
        </w:rPr>
        <w:t xml:space="preserve"> </w:t>
      </w:r>
      <w:r w:rsidR="00B17993" w:rsidRPr="00647FD1">
        <w:rPr>
          <w:rFonts w:ascii="Tahoma" w:hAnsi="Tahoma" w:cs="Tahoma"/>
          <w:lang w:val="en-GB"/>
        </w:rPr>
        <w:t>(such as c</w:t>
      </w:r>
      <w:r w:rsidR="009E1A14" w:rsidRPr="00647FD1">
        <w:rPr>
          <w:rFonts w:ascii="Tahoma" w:hAnsi="Tahoma" w:cs="Tahoma"/>
          <w:lang w:val="en-GB"/>
        </w:rPr>
        <w:t>ommercial varieties</w:t>
      </w:r>
      <w:r w:rsidR="00B17993" w:rsidRPr="00647FD1">
        <w:rPr>
          <w:rFonts w:ascii="Tahoma" w:hAnsi="Tahoma" w:cs="Tahoma"/>
          <w:lang w:val="en-GB"/>
        </w:rPr>
        <w:t xml:space="preserve"> or any o</w:t>
      </w:r>
      <w:r w:rsidR="009E1A14" w:rsidRPr="00647FD1">
        <w:rPr>
          <w:rFonts w:ascii="Tahoma" w:hAnsi="Tahoma" w:cs="Tahoma"/>
          <w:lang w:val="en-GB"/>
        </w:rPr>
        <w:t>ther products that you commercialize</w:t>
      </w:r>
      <w:r w:rsidR="00B17993" w:rsidRPr="00647FD1">
        <w:rPr>
          <w:rFonts w:ascii="Tahoma" w:hAnsi="Tahoma" w:cs="Tahoma"/>
          <w:lang w:val="en-GB"/>
        </w:rPr>
        <w:t>).</w:t>
      </w:r>
    </w:p>
    <w:p w14:paraId="1E33B6E1" w14:textId="77777777" w:rsidR="008C6559" w:rsidRPr="00647FD1" w:rsidRDefault="009E1A14" w:rsidP="005C5074">
      <w:pPr>
        <w:numPr>
          <w:ilvl w:val="0"/>
          <w:numId w:val="8"/>
        </w:numPr>
        <w:spacing w:after="0"/>
        <w:jc w:val="both"/>
        <w:rPr>
          <w:rFonts w:ascii="Tahoma" w:hAnsi="Tahoma" w:cs="Tahoma"/>
          <w:lang w:val="en-GB"/>
        </w:rPr>
      </w:pPr>
      <w:r w:rsidRPr="00647FD1">
        <w:rPr>
          <w:rFonts w:ascii="Tahoma" w:hAnsi="Tahoma" w:cs="Tahoma"/>
          <w:lang w:val="en-GB"/>
        </w:rPr>
        <w:t xml:space="preserve">Think of </w:t>
      </w:r>
      <w:r w:rsidR="008C6559" w:rsidRPr="00647FD1">
        <w:rPr>
          <w:rFonts w:ascii="Tahoma" w:hAnsi="Tahoma" w:cs="Tahoma"/>
          <w:lang w:val="en-GB"/>
        </w:rPr>
        <w:t xml:space="preserve">and be clear on </w:t>
      </w:r>
      <w:r w:rsidRPr="00647FD1">
        <w:rPr>
          <w:rFonts w:ascii="Tahoma" w:hAnsi="Tahoma" w:cs="Tahoma"/>
          <w:lang w:val="en-GB"/>
        </w:rPr>
        <w:t xml:space="preserve">a termination arrangement for </w:t>
      </w:r>
      <w:r w:rsidR="00B17993" w:rsidRPr="00647FD1">
        <w:rPr>
          <w:rFonts w:ascii="Tahoma" w:hAnsi="Tahoma" w:cs="Tahoma"/>
          <w:lang w:val="en-GB"/>
        </w:rPr>
        <w:t>the benefit sharing obligations.</w:t>
      </w:r>
      <w:r w:rsidRPr="00647FD1">
        <w:rPr>
          <w:rFonts w:ascii="Tahoma" w:hAnsi="Tahoma" w:cs="Tahoma"/>
          <w:lang w:val="en-GB"/>
        </w:rPr>
        <w:t xml:space="preserve"> </w:t>
      </w:r>
    </w:p>
    <w:p w14:paraId="40FBA516" w14:textId="77777777" w:rsidR="009E1A14" w:rsidRPr="00647FD1" w:rsidRDefault="008B3002" w:rsidP="005C5074">
      <w:pPr>
        <w:numPr>
          <w:ilvl w:val="0"/>
          <w:numId w:val="8"/>
        </w:numPr>
        <w:spacing w:after="0"/>
        <w:jc w:val="both"/>
        <w:rPr>
          <w:rFonts w:ascii="Tahoma" w:hAnsi="Tahoma" w:cs="Tahoma"/>
          <w:lang w:val="en-GB"/>
        </w:rPr>
      </w:pPr>
      <w:r w:rsidRPr="00647FD1">
        <w:rPr>
          <w:rFonts w:ascii="Tahoma" w:hAnsi="Tahoma" w:cs="Tahoma"/>
          <w:lang w:val="en-GB"/>
        </w:rPr>
        <w:t>Determine whether you might want to terminate the contract in the future and whether this would be possible and under what conditions.</w:t>
      </w:r>
      <w:r w:rsidR="009E1A14" w:rsidRPr="00647FD1">
        <w:rPr>
          <w:rFonts w:ascii="Tahoma" w:hAnsi="Tahoma" w:cs="Tahoma"/>
          <w:lang w:val="en-GB"/>
        </w:rPr>
        <w:t xml:space="preserve"> </w:t>
      </w:r>
      <w:r w:rsidR="00457810" w:rsidRPr="00647FD1">
        <w:rPr>
          <w:rFonts w:ascii="Tahoma" w:hAnsi="Tahoma" w:cs="Tahoma"/>
          <w:lang w:val="en-GB"/>
        </w:rPr>
        <w:t>Clarify w</w:t>
      </w:r>
      <w:r w:rsidR="009E1A14" w:rsidRPr="00647FD1">
        <w:rPr>
          <w:rFonts w:ascii="Tahoma" w:hAnsi="Tahoma" w:cs="Tahoma"/>
          <w:lang w:val="en-GB"/>
        </w:rPr>
        <w:t xml:space="preserve">hat the consequences </w:t>
      </w:r>
      <w:r w:rsidR="00457810" w:rsidRPr="00647FD1">
        <w:rPr>
          <w:rFonts w:ascii="Tahoma" w:hAnsi="Tahoma" w:cs="Tahoma"/>
          <w:lang w:val="en-GB"/>
        </w:rPr>
        <w:t>of such termination are</w:t>
      </w:r>
      <w:r w:rsidR="009E1A14" w:rsidRPr="00647FD1">
        <w:rPr>
          <w:rFonts w:ascii="Tahoma" w:hAnsi="Tahoma" w:cs="Tahoma"/>
          <w:lang w:val="en-GB"/>
        </w:rPr>
        <w:t xml:space="preserve"> fo</w:t>
      </w:r>
      <w:r w:rsidR="00457810" w:rsidRPr="00647FD1">
        <w:rPr>
          <w:rFonts w:ascii="Tahoma" w:hAnsi="Tahoma" w:cs="Tahoma"/>
          <w:lang w:val="en-GB"/>
        </w:rPr>
        <w:t>r use of the collected material</w:t>
      </w:r>
      <w:r w:rsidR="009E1A14" w:rsidRPr="00647FD1">
        <w:rPr>
          <w:rFonts w:ascii="Tahoma" w:hAnsi="Tahoma" w:cs="Tahoma"/>
          <w:lang w:val="en-GB"/>
        </w:rPr>
        <w:t xml:space="preserve"> </w:t>
      </w:r>
      <w:r w:rsidR="00457810" w:rsidRPr="00647FD1">
        <w:rPr>
          <w:rFonts w:ascii="Tahoma" w:hAnsi="Tahoma" w:cs="Tahoma"/>
          <w:lang w:val="en-GB"/>
        </w:rPr>
        <w:t>a</w:t>
      </w:r>
      <w:r w:rsidR="009E1A14" w:rsidRPr="00647FD1">
        <w:rPr>
          <w:rFonts w:ascii="Tahoma" w:hAnsi="Tahoma" w:cs="Tahoma"/>
          <w:lang w:val="en-GB"/>
        </w:rPr>
        <w:t>nd of the results that you have develop</w:t>
      </w:r>
      <w:r w:rsidR="00457810" w:rsidRPr="00647FD1">
        <w:rPr>
          <w:rFonts w:ascii="Tahoma" w:hAnsi="Tahoma" w:cs="Tahoma"/>
          <w:lang w:val="en-GB"/>
        </w:rPr>
        <w:t>ed using the collected material.</w:t>
      </w:r>
    </w:p>
    <w:p w14:paraId="10F9248C" w14:textId="77777777" w:rsidR="009E1A14" w:rsidRPr="00647FD1" w:rsidRDefault="00457810" w:rsidP="005C5074">
      <w:pPr>
        <w:numPr>
          <w:ilvl w:val="0"/>
          <w:numId w:val="8"/>
        </w:numPr>
        <w:spacing w:after="0"/>
        <w:jc w:val="both"/>
        <w:rPr>
          <w:rFonts w:ascii="Tahoma" w:hAnsi="Tahoma" w:cs="Tahoma"/>
          <w:lang w:val="en-GB"/>
        </w:rPr>
      </w:pPr>
      <w:r w:rsidRPr="00647FD1">
        <w:rPr>
          <w:rFonts w:ascii="Tahoma" w:hAnsi="Tahoma" w:cs="Tahoma"/>
          <w:lang w:val="en-GB"/>
        </w:rPr>
        <w:lastRenderedPageBreak/>
        <w:t xml:space="preserve">Agree on </w:t>
      </w:r>
      <w:r w:rsidR="009E1A14" w:rsidRPr="00647FD1">
        <w:rPr>
          <w:rFonts w:ascii="Tahoma" w:hAnsi="Tahoma" w:cs="Tahoma"/>
          <w:lang w:val="en-GB"/>
        </w:rPr>
        <w:t>which country</w:t>
      </w:r>
      <w:r w:rsidRPr="00647FD1">
        <w:rPr>
          <w:rFonts w:ascii="Tahoma" w:hAnsi="Tahoma" w:cs="Tahoma"/>
          <w:lang w:val="en-GB"/>
        </w:rPr>
        <w:t>’s judicial system</w:t>
      </w:r>
      <w:r w:rsidR="009E1A14" w:rsidRPr="00647FD1">
        <w:rPr>
          <w:rFonts w:ascii="Tahoma" w:hAnsi="Tahoma" w:cs="Tahoma"/>
          <w:lang w:val="en-GB"/>
        </w:rPr>
        <w:t xml:space="preserve"> is going to be used in case of dispute. Decide whether you want to go to court or perhaps use arbitration</w:t>
      </w:r>
      <w:r w:rsidRPr="00647FD1">
        <w:rPr>
          <w:rFonts w:ascii="Tahoma" w:hAnsi="Tahoma" w:cs="Tahoma"/>
          <w:lang w:val="en-GB"/>
        </w:rPr>
        <w:t xml:space="preserve"> instead</w:t>
      </w:r>
      <w:r w:rsidR="009E1A14" w:rsidRPr="00647FD1">
        <w:rPr>
          <w:rFonts w:ascii="Tahoma" w:hAnsi="Tahoma" w:cs="Tahoma"/>
          <w:lang w:val="en-GB"/>
        </w:rPr>
        <w:t xml:space="preserve">. If you agree on arbitration, put this clearly in the MAT. </w:t>
      </w:r>
    </w:p>
    <w:p w14:paraId="40FBC362" w14:textId="77777777" w:rsidR="001C3741" w:rsidRPr="00647FD1" w:rsidRDefault="001C3741" w:rsidP="005C5074">
      <w:pPr>
        <w:numPr>
          <w:ilvl w:val="0"/>
          <w:numId w:val="8"/>
        </w:numPr>
        <w:spacing w:after="0"/>
        <w:jc w:val="both"/>
        <w:rPr>
          <w:rFonts w:ascii="Tahoma" w:hAnsi="Tahoma" w:cs="Tahoma"/>
          <w:lang w:val="en-GB"/>
        </w:rPr>
      </w:pPr>
      <w:r w:rsidRPr="00647FD1">
        <w:rPr>
          <w:rFonts w:ascii="Tahoma" w:hAnsi="Tahoma" w:cs="Tahoma"/>
          <w:lang w:val="en-GB"/>
        </w:rPr>
        <w:t>Clarify the r</w:t>
      </w:r>
      <w:r w:rsidR="009E1A14" w:rsidRPr="00647FD1">
        <w:rPr>
          <w:rFonts w:ascii="Tahoma" w:hAnsi="Tahoma" w:cs="Tahoma"/>
          <w:lang w:val="en-GB"/>
        </w:rPr>
        <w:t>ules for passing on original material</w:t>
      </w:r>
      <w:r w:rsidRPr="00647FD1">
        <w:rPr>
          <w:rFonts w:ascii="Tahoma" w:hAnsi="Tahoma" w:cs="Tahoma"/>
          <w:lang w:val="en-GB"/>
        </w:rPr>
        <w:t xml:space="preserve"> to others. Clarify if and under what conditions</w:t>
      </w:r>
      <w:r w:rsidR="009E1A14" w:rsidRPr="00647FD1">
        <w:rPr>
          <w:rFonts w:ascii="Tahoma" w:hAnsi="Tahoma" w:cs="Tahoma"/>
          <w:lang w:val="en-GB"/>
        </w:rPr>
        <w:t xml:space="preserve"> it </w:t>
      </w:r>
      <w:r w:rsidRPr="00647FD1">
        <w:rPr>
          <w:rFonts w:ascii="Tahoma" w:hAnsi="Tahoma" w:cs="Tahoma"/>
          <w:lang w:val="en-GB"/>
        </w:rPr>
        <w:t>can be</w:t>
      </w:r>
      <w:r w:rsidR="009E1A14" w:rsidRPr="00647FD1">
        <w:rPr>
          <w:rFonts w:ascii="Tahoma" w:hAnsi="Tahoma" w:cs="Tahoma"/>
          <w:lang w:val="en-GB"/>
        </w:rPr>
        <w:t xml:space="preserve"> shared with subsidiaries, service providers, universities, other breeders, etc? </w:t>
      </w:r>
      <w:r w:rsidR="00A624B9" w:rsidRPr="00647FD1">
        <w:rPr>
          <w:rFonts w:ascii="Tahoma" w:hAnsi="Tahoma" w:cs="Tahoma"/>
          <w:lang w:val="en-GB"/>
        </w:rPr>
        <w:t xml:space="preserve"> Avoid situations that involve the original provider in </w:t>
      </w:r>
      <w:r w:rsidR="00542A45" w:rsidRPr="00647FD1">
        <w:rPr>
          <w:rFonts w:ascii="Tahoma" w:hAnsi="Tahoma" w:cs="Tahoma"/>
          <w:lang w:val="en-GB"/>
        </w:rPr>
        <w:t>approving</w:t>
      </w:r>
      <w:r w:rsidR="00B17993" w:rsidRPr="00647FD1">
        <w:rPr>
          <w:rFonts w:ascii="Tahoma" w:hAnsi="Tahoma" w:cs="Tahoma"/>
          <w:lang w:val="en-GB"/>
        </w:rPr>
        <w:t xml:space="preserve"> or</w:t>
      </w:r>
      <w:r w:rsidR="008C6559" w:rsidRPr="00647FD1">
        <w:rPr>
          <w:rFonts w:ascii="Tahoma" w:hAnsi="Tahoma" w:cs="Tahoma"/>
          <w:lang w:val="en-GB"/>
        </w:rPr>
        <w:t xml:space="preserve"> </w:t>
      </w:r>
      <w:r w:rsidR="00542A45" w:rsidRPr="00647FD1">
        <w:rPr>
          <w:rFonts w:ascii="Tahoma" w:hAnsi="Tahoma" w:cs="Tahoma"/>
          <w:lang w:val="en-GB"/>
        </w:rPr>
        <w:t>reviewing the transfer of genetic resources to other users.</w:t>
      </w:r>
    </w:p>
    <w:p w14:paraId="15836D1B" w14:textId="77777777" w:rsidR="009E1A14" w:rsidRPr="00647FD1" w:rsidRDefault="001C3741" w:rsidP="005C5074">
      <w:pPr>
        <w:numPr>
          <w:ilvl w:val="0"/>
          <w:numId w:val="8"/>
        </w:numPr>
        <w:spacing w:after="0"/>
        <w:jc w:val="both"/>
        <w:rPr>
          <w:rFonts w:ascii="Tahoma" w:hAnsi="Tahoma" w:cs="Tahoma"/>
          <w:lang w:val="en-GB"/>
        </w:rPr>
      </w:pPr>
      <w:r w:rsidRPr="00647FD1">
        <w:rPr>
          <w:rFonts w:ascii="Tahoma" w:hAnsi="Tahoma" w:cs="Tahoma"/>
          <w:lang w:val="en-GB"/>
        </w:rPr>
        <w:t>Clarify the r</w:t>
      </w:r>
      <w:r w:rsidR="009E1A14" w:rsidRPr="00647FD1">
        <w:rPr>
          <w:rFonts w:ascii="Tahoma" w:hAnsi="Tahoma" w:cs="Tahoma"/>
          <w:lang w:val="en-GB"/>
        </w:rPr>
        <w:t xml:space="preserve">ules for passing on the results </w:t>
      </w:r>
      <w:r w:rsidR="00187512" w:rsidRPr="00647FD1">
        <w:rPr>
          <w:rFonts w:ascii="Tahoma" w:hAnsi="Tahoma" w:cs="Tahoma"/>
          <w:lang w:val="en-GB"/>
        </w:rPr>
        <w:t xml:space="preserve">and intellectual property </w:t>
      </w:r>
      <w:r w:rsidR="009E1A14" w:rsidRPr="00647FD1">
        <w:rPr>
          <w:rFonts w:ascii="Tahoma" w:hAnsi="Tahoma" w:cs="Tahoma"/>
          <w:lang w:val="en-GB"/>
        </w:rPr>
        <w:t>of your r</w:t>
      </w:r>
      <w:r w:rsidRPr="00647FD1">
        <w:rPr>
          <w:rFonts w:ascii="Tahoma" w:hAnsi="Tahoma" w:cs="Tahoma"/>
          <w:lang w:val="en-GB"/>
        </w:rPr>
        <w:t xml:space="preserve">esearch and </w:t>
      </w:r>
      <w:r w:rsidR="00B17993" w:rsidRPr="00647FD1">
        <w:rPr>
          <w:rFonts w:ascii="Tahoma" w:hAnsi="Tahoma" w:cs="Tahoma"/>
          <w:lang w:val="en-GB"/>
        </w:rPr>
        <w:t>development</w:t>
      </w:r>
      <w:r w:rsidRPr="00647FD1">
        <w:rPr>
          <w:rFonts w:ascii="Tahoma" w:hAnsi="Tahoma" w:cs="Tahoma"/>
          <w:lang w:val="en-GB"/>
        </w:rPr>
        <w:t xml:space="preserve"> activities.</w:t>
      </w:r>
      <w:r w:rsidR="009E1A14" w:rsidRPr="00647FD1">
        <w:rPr>
          <w:rFonts w:ascii="Tahoma" w:hAnsi="Tahoma" w:cs="Tahoma"/>
          <w:lang w:val="en-GB"/>
        </w:rPr>
        <w:t xml:space="preserve"> </w:t>
      </w:r>
      <w:r w:rsidRPr="00647FD1">
        <w:rPr>
          <w:rFonts w:ascii="Tahoma" w:hAnsi="Tahoma" w:cs="Tahoma"/>
          <w:lang w:val="en-GB"/>
        </w:rPr>
        <w:t xml:space="preserve">Get clarity on whether </w:t>
      </w:r>
      <w:r w:rsidR="009E1A14" w:rsidRPr="00647FD1">
        <w:rPr>
          <w:rFonts w:ascii="Tahoma" w:hAnsi="Tahoma" w:cs="Tahoma"/>
          <w:lang w:val="en-GB"/>
        </w:rPr>
        <w:t xml:space="preserve">you </w:t>
      </w:r>
      <w:r w:rsidRPr="00647FD1">
        <w:rPr>
          <w:rFonts w:ascii="Tahoma" w:hAnsi="Tahoma" w:cs="Tahoma"/>
          <w:lang w:val="en-GB"/>
        </w:rPr>
        <w:t xml:space="preserve">are </w:t>
      </w:r>
      <w:r w:rsidR="009E1A14" w:rsidRPr="00647FD1">
        <w:rPr>
          <w:rFonts w:ascii="Tahoma" w:hAnsi="Tahoma" w:cs="Tahoma"/>
          <w:lang w:val="en-GB"/>
        </w:rPr>
        <w:t>completely free to share your</w:t>
      </w:r>
      <w:r w:rsidRPr="00647FD1">
        <w:rPr>
          <w:rFonts w:ascii="Tahoma" w:hAnsi="Tahoma" w:cs="Tahoma"/>
          <w:lang w:val="en-GB"/>
        </w:rPr>
        <w:t xml:space="preserve"> results with whomever you want or</w:t>
      </w:r>
      <w:r w:rsidR="009E1A14" w:rsidRPr="00647FD1">
        <w:rPr>
          <w:rFonts w:ascii="Tahoma" w:hAnsi="Tahoma" w:cs="Tahoma"/>
          <w:lang w:val="en-GB"/>
        </w:rPr>
        <w:t xml:space="preserve"> </w:t>
      </w:r>
      <w:r w:rsidRPr="00647FD1">
        <w:rPr>
          <w:rFonts w:ascii="Tahoma" w:hAnsi="Tahoma" w:cs="Tahoma"/>
          <w:lang w:val="en-GB"/>
        </w:rPr>
        <w:t>- if</w:t>
      </w:r>
      <w:r w:rsidR="009E1A14" w:rsidRPr="00647FD1">
        <w:rPr>
          <w:rFonts w:ascii="Tahoma" w:hAnsi="Tahoma" w:cs="Tahoma"/>
          <w:lang w:val="en-GB"/>
        </w:rPr>
        <w:t xml:space="preserve"> not</w:t>
      </w:r>
      <w:r w:rsidRPr="00647FD1">
        <w:rPr>
          <w:rFonts w:ascii="Tahoma" w:hAnsi="Tahoma" w:cs="Tahoma"/>
          <w:lang w:val="en-GB"/>
        </w:rPr>
        <w:t xml:space="preserve"> –</w:t>
      </w:r>
      <w:r w:rsidR="009E1A14" w:rsidRPr="00647FD1">
        <w:rPr>
          <w:rFonts w:ascii="Tahoma" w:hAnsi="Tahoma" w:cs="Tahoma"/>
          <w:lang w:val="en-GB"/>
        </w:rPr>
        <w:t xml:space="preserve"> that</w:t>
      </w:r>
      <w:r w:rsidRPr="00647FD1">
        <w:rPr>
          <w:rFonts w:ascii="Tahoma" w:hAnsi="Tahoma" w:cs="Tahoma"/>
          <w:lang w:val="en-GB"/>
        </w:rPr>
        <w:t xml:space="preserve"> </w:t>
      </w:r>
      <w:r w:rsidR="009E1A14" w:rsidRPr="00647FD1">
        <w:rPr>
          <w:rFonts w:ascii="Tahoma" w:hAnsi="Tahoma" w:cs="Tahoma"/>
          <w:lang w:val="en-GB"/>
        </w:rPr>
        <w:t xml:space="preserve">the imposed limitations are acceptable and workable for you. If you could only commercialize a new variety after the country has given its approval, your time and effort to develop the variety may have been in vain. </w:t>
      </w:r>
    </w:p>
    <w:p w14:paraId="6DFD6ADD" w14:textId="77777777" w:rsidR="00BC4DE7" w:rsidRPr="00647FD1" w:rsidRDefault="006B4867" w:rsidP="005C5074">
      <w:pPr>
        <w:numPr>
          <w:ilvl w:val="0"/>
          <w:numId w:val="8"/>
        </w:numPr>
        <w:spacing w:after="0"/>
        <w:jc w:val="both"/>
        <w:rPr>
          <w:rFonts w:ascii="Tahoma" w:hAnsi="Tahoma" w:cs="Tahoma"/>
          <w:lang w:val="en-GB"/>
        </w:rPr>
      </w:pPr>
      <w:r w:rsidRPr="00647FD1">
        <w:rPr>
          <w:rFonts w:ascii="Tahoma" w:hAnsi="Tahoma" w:cs="Tahoma"/>
          <w:lang w:val="en-GB"/>
        </w:rPr>
        <w:t>Clarify the rules for sharing information</w:t>
      </w:r>
      <w:r w:rsidR="00546AC9" w:rsidRPr="00647FD1">
        <w:rPr>
          <w:rFonts w:ascii="Tahoma" w:hAnsi="Tahoma" w:cs="Tahoma"/>
          <w:lang w:val="en-GB"/>
        </w:rPr>
        <w:t xml:space="preserve"> resulting from use of the genetic resource</w:t>
      </w:r>
      <w:r w:rsidRPr="00647FD1">
        <w:rPr>
          <w:rFonts w:ascii="Tahoma" w:hAnsi="Tahoma" w:cs="Tahoma"/>
          <w:lang w:val="en-GB"/>
        </w:rPr>
        <w:t>, including through publishing such results in the public domain. Avoid conditions that block further use of your results when published in the public domain.</w:t>
      </w:r>
    </w:p>
    <w:p w14:paraId="1B3D1523" w14:textId="7F67FB61" w:rsidR="003A4317" w:rsidRDefault="003A4317" w:rsidP="003A4317">
      <w:pPr>
        <w:spacing w:after="0"/>
        <w:jc w:val="both"/>
        <w:rPr>
          <w:lang w:val="en-GB"/>
        </w:rPr>
      </w:pPr>
    </w:p>
    <w:p w14:paraId="5323A75B" w14:textId="19D83649" w:rsidR="005E6AD7" w:rsidRDefault="005E6AD7" w:rsidP="003A4317">
      <w:pPr>
        <w:spacing w:after="0"/>
        <w:jc w:val="both"/>
        <w:rPr>
          <w:lang w:val="en-GB"/>
        </w:rPr>
      </w:pPr>
    </w:p>
    <w:p w14:paraId="16A75B66" w14:textId="2A3BF252" w:rsidR="005E6AD7" w:rsidRDefault="005E6AD7" w:rsidP="003A4317">
      <w:pPr>
        <w:spacing w:after="0"/>
        <w:jc w:val="both"/>
        <w:rPr>
          <w:lang w:val="en-GB"/>
        </w:rPr>
      </w:pPr>
    </w:p>
    <w:p w14:paraId="58CBFAF8" w14:textId="0F484542" w:rsidR="005E6AD7" w:rsidRDefault="005E6AD7" w:rsidP="003A4317">
      <w:pPr>
        <w:spacing w:after="0"/>
        <w:jc w:val="both"/>
        <w:rPr>
          <w:lang w:val="en-GB"/>
        </w:rPr>
      </w:pPr>
    </w:p>
    <w:p w14:paraId="6295BB42" w14:textId="3222C8C3" w:rsidR="005E6AD7" w:rsidRDefault="005E6AD7" w:rsidP="003A4317">
      <w:pPr>
        <w:spacing w:after="0"/>
        <w:jc w:val="both"/>
        <w:rPr>
          <w:lang w:val="en-GB"/>
        </w:rPr>
      </w:pPr>
    </w:p>
    <w:p w14:paraId="7B7CAB04" w14:textId="05943692" w:rsidR="005E6AD7" w:rsidRDefault="005E6AD7" w:rsidP="003A4317">
      <w:pPr>
        <w:spacing w:after="0"/>
        <w:jc w:val="both"/>
        <w:rPr>
          <w:lang w:val="en-GB"/>
        </w:rPr>
      </w:pPr>
    </w:p>
    <w:p w14:paraId="21FE2E65" w14:textId="35021D07" w:rsidR="005E6AD7" w:rsidRDefault="005E6AD7" w:rsidP="003A4317">
      <w:pPr>
        <w:spacing w:after="0"/>
        <w:jc w:val="both"/>
        <w:rPr>
          <w:lang w:val="en-GB"/>
        </w:rPr>
      </w:pPr>
    </w:p>
    <w:p w14:paraId="2D20632C" w14:textId="5B02E776" w:rsidR="005E6AD7" w:rsidRDefault="005E6AD7" w:rsidP="003A4317">
      <w:pPr>
        <w:spacing w:after="0"/>
        <w:jc w:val="both"/>
        <w:rPr>
          <w:lang w:val="en-GB"/>
        </w:rPr>
      </w:pPr>
    </w:p>
    <w:p w14:paraId="19768A90" w14:textId="27FD7421" w:rsidR="005E6AD7" w:rsidRDefault="005E6AD7" w:rsidP="003A4317">
      <w:pPr>
        <w:spacing w:after="0"/>
        <w:jc w:val="both"/>
        <w:rPr>
          <w:lang w:val="en-GB"/>
        </w:rPr>
      </w:pPr>
    </w:p>
    <w:p w14:paraId="415CEFC1" w14:textId="50CB3A8A" w:rsidR="005E6AD7" w:rsidRDefault="005E6AD7" w:rsidP="003A4317">
      <w:pPr>
        <w:spacing w:after="0"/>
        <w:jc w:val="both"/>
        <w:rPr>
          <w:lang w:val="en-GB"/>
        </w:rPr>
      </w:pPr>
    </w:p>
    <w:p w14:paraId="1F918F69" w14:textId="778298DF" w:rsidR="005E6AD7" w:rsidRDefault="005E6AD7" w:rsidP="003A4317">
      <w:pPr>
        <w:spacing w:after="0"/>
        <w:jc w:val="both"/>
        <w:rPr>
          <w:lang w:val="en-GB"/>
        </w:rPr>
      </w:pPr>
    </w:p>
    <w:p w14:paraId="682F92F4" w14:textId="41D03B75" w:rsidR="005E6AD7" w:rsidRDefault="005E6AD7" w:rsidP="003A4317">
      <w:pPr>
        <w:spacing w:after="0"/>
        <w:jc w:val="both"/>
        <w:rPr>
          <w:lang w:val="en-GB"/>
        </w:rPr>
      </w:pPr>
    </w:p>
    <w:p w14:paraId="6C85C0EE" w14:textId="599955C8" w:rsidR="005E6AD7" w:rsidRDefault="005E6AD7" w:rsidP="003A4317">
      <w:pPr>
        <w:spacing w:after="0"/>
        <w:jc w:val="both"/>
        <w:rPr>
          <w:lang w:val="en-GB"/>
        </w:rPr>
      </w:pPr>
    </w:p>
    <w:p w14:paraId="6A7CCB9F" w14:textId="6281D65F" w:rsidR="005E6AD7" w:rsidRDefault="005E6AD7" w:rsidP="003A4317">
      <w:pPr>
        <w:spacing w:after="0"/>
        <w:jc w:val="both"/>
        <w:rPr>
          <w:lang w:val="en-GB"/>
        </w:rPr>
      </w:pPr>
    </w:p>
    <w:p w14:paraId="2A09D733" w14:textId="11C69911" w:rsidR="005E6AD7" w:rsidRDefault="005E6AD7" w:rsidP="003A4317">
      <w:pPr>
        <w:spacing w:after="0"/>
        <w:jc w:val="both"/>
        <w:rPr>
          <w:lang w:val="en-GB"/>
        </w:rPr>
      </w:pPr>
    </w:p>
    <w:p w14:paraId="0AEADA33" w14:textId="109A09F2" w:rsidR="005E6AD7" w:rsidRDefault="005E6AD7" w:rsidP="003A4317">
      <w:pPr>
        <w:spacing w:after="0"/>
        <w:jc w:val="both"/>
        <w:rPr>
          <w:lang w:val="en-GB"/>
        </w:rPr>
      </w:pPr>
    </w:p>
    <w:p w14:paraId="007C3D38" w14:textId="027C0740" w:rsidR="005E6AD7" w:rsidRDefault="005E6AD7" w:rsidP="003A4317">
      <w:pPr>
        <w:spacing w:after="0"/>
        <w:jc w:val="both"/>
        <w:rPr>
          <w:lang w:val="en-GB"/>
        </w:rPr>
      </w:pPr>
    </w:p>
    <w:p w14:paraId="6B2EE59C" w14:textId="24067B64" w:rsidR="005E6AD7" w:rsidRDefault="005E6AD7" w:rsidP="003A4317">
      <w:pPr>
        <w:spacing w:after="0"/>
        <w:jc w:val="both"/>
        <w:rPr>
          <w:lang w:val="en-GB"/>
        </w:rPr>
      </w:pPr>
    </w:p>
    <w:p w14:paraId="27B86DA4" w14:textId="7FA80DC5" w:rsidR="005E6AD7" w:rsidRDefault="005E6AD7" w:rsidP="003A4317">
      <w:pPr>
        <w:spacing w:after="0"/>
        <w:jc w:val="both"/>
        <w:rPr>
          <w:lang w:val="en-GB"/>
        </w:rPr>
      </w:pPr>
    </w:p>
    <w:p w14:paraId="6D2529F0" w14:textId="62BA8ED7" w:rsidR="005E6AD7" w:rsidRDefault="005E6AD7" w:rsidP="003A4317">
      <w:pPr>
        <w:spacing w:after="0"/>
        <w:jc w:val="both"/>
        <w:rPr>
          <w:lang w:val="en-GB"/>
        </w:rPr>
      </w:pPr>
    </w:p>
    <w:p w14:paraId="2A06AA0B" w14:textId="7C525900" w:rsidR="005E6AD7" w:rsidRDefault="005E6AD7" w:rsidP="003A4317">
      <w:pPr>
        <w:spacing w:after="0"/>
        <w:jc w:val="both"/>
        <w:rPr>
          <w:lang w:val="en-GB"/>
        </w:rPr>
      </w:pPr>
    </w:p>
    <w:p w14:paraId="7E2D5799" w14:textId="394FD5DE" w:rsidR="005E6AD7" w:rsidRDefault="005E6AD7" w:rsidP="003A4317">
      <w:pPr>
        <w:spacing w:after="0"/>
        <w:jc w:val="both"/>
        <w:rPr>
          <w:lang w:val="en-GB"/>
        </w:rPr>
      </w:pPr>
    </w:p>
    <w:p w14:paraId="46CC700D" w14:textId="4463D746" w:rsidR="005E6AD7" w:rsidRDefault="005E6AD7" w:rsidP="003A4317">
      <w:pPr>
        <w:spacing w:after="0"/>
        <w:jc w:val="both"/>
        <w:rPr>
          <w:lang w:val="en-GB"/>
        </w:rPr>
      </w:pPr>
    </w:p>
    <w:p w14:paraId="454660BC" w14:textId="20F10F81" w:rsidR="005E6AD7" w:rsidRDefault="005E6AD7" w:rsidP="003A4317">
      <w:pPr>
        <w:spacing w:after="0"/>
        <w:jc w:val="both"/>
        <w:rPr>
          <w:lang w:val="en-GB"/>
        </w:rPr>
      </w:pPr>
    </w:p>
    <w:p w14:paraId="5AEC7FAF" w14:textId="5926C80F" w:rsidR="005E6AD7" w:rsidRDefault="005E6AD7" w:rsidP="003A4317">
      <w:pPr>
        <w:spacing w:after="0"/>
        <w:jc w:val="both"/>
        <w:rPr>
          <w:lang w:val="en-GB"/>
        </w:rPr>
      </w:pPr>
    </w:p>
    <w:p w14:paraId="3FD5CD21" w14:textId="65735215" w:rsidR="005E6AD7" w:rsidRDefault="005E6AD7" w:rsidP="003A4317">
      <w:pPr>
        <w:spacing w:after="0"/>
        <w:jc w:val="both"/>
        <w:rPr>
          <w:lang w:val="en-GB"/>
        </w:rPr>
      </w:pPr>
    </w:p>
    <w:p w14:paraId="1420CE91" w14:textId="666438BB" w:rsidR="005E6AD7" w:rsidRDefault="005E6AD7" w:rsidP="003A4317">
      <w:pPr>
        <w:spacing w:after="0"/>
        <w:jc w:val="both"/>
        <w:rPr>
          <w:lang w:val="en-GB"/>
        </w:rPr>
      </w:pPr>
    </w:p>
    <w:p w14:paraId="2DE146C2" w14:textId="02F6AB06" w:rsidR="005E6AD7" w:rsidRDefault="005E6AD7" w:rsidP="003A4317">
      <w:pPr>
        <w:spacing w:after="0"/>
        <w:jc w:val="both"/>
        <w:rPr>
          <w:lang w:val="en-GB"/>
        </w:rPr>
      </w:pPr>
    </w:p>
    <w:p w14:paraId="4C0BC325" w14:textId="5E516B90" w:rsidR="005E6AD7" w:rsidRDefault="005E6AD7" w:rsidP="003A4317">
      <w:pPr>
        <w:spacing w:after="0"/>
        <w:jc w:val="both"/>
        <w:rPr>
          <w:lang w:val="en-GB"/>
        </w:rPr>
      </w:pPr>
    </w:p>
    <w:p w14:paraId="3DF5CF71" w14:textId="3559DCA6" w:rsidR="005E6AD7" w:rsidRDefault="005E6AD7" w:rsidP="003A4317">
      <w:pPr>
        <w:spacing w:after="0"/>
        <w:jc w:val="both"/>
        <w:rPr>
          <w:lang w:val="en-GB"/>
        </w:rPr>
      </w:pPr>
    </w:p>
    <w:p w14:paraId="53729FC6" w14:textId="77777777" w:rsidR="0028491F" w:rsidRDefault="0028491F" w:rsidP="003A4317">
      <w:pPr>
        <w:spacing w:after="0"/>
        <w:jc w:val="both"/>
        <w:rPr>
          <w:lang w:val="en-GB"/>
        </w:rPr>
      </w:pPr>
    </w:p>
    <w:p w14:paraId="01A5FF8B" w14:textId="77777777" w:rsidR="009E1A14" w:rsidRPr="0072614E" w:rsidRDefault="0008497F" w:rsidP="00B60329">
      <w:pPr>
        <w:pStyle w:val="Titre1"/>
        <w:ind w:left="0"/>
        <w:jc w:val="both"/>
        <w:outlineLvl w:val="1"/>
        <w:rPr>
          <w:rFonts w:ascii="Tahoma" w:hAnsi="Tahoma" w:cs="Tahoma"/>
          <w:lang w:val="en-US"/>
        </w:rPr>
      </w:pPr>
      <w:bookmarkStart w:id="31" w:name="_Toc509413683"/>
      <w:r>
        <w:rPr>
          <w:lang w:val="en-US"/>
        </w:rPr>
        <w:t>6.</w:t>
      </w:r>
      <w:bookmarkStart w:id="32" w:name="Sixth"/>
      <w:r>
        <w:rPr>
          <w:lang w:val="en-US"/>
        </w:rPr>
        <w:t xml:space="preserve"> </w:t>
      </w:r>
      <w:r w:rsidR="009E1A14" w:rsidRPr="0072614E">
        <w:rPr>
          <w:rFonts w:ascii="Tahoma" w:hAnsi="Tahoma" w:cs="Tahoma"/>
          <w:lang w:val="en-US"/>
        </w:rPr>
        <w:t xml:space="preserve">Know which obligations to </w:t>
      </w:r>
      <w:r w:rsidR="00857281" w:rsidRPr="0072614E">
        <w:rPr>
          <w:rFonts w:ascii="Tahoma" w:hAnsi="Tahoma" w:cs="Tahoma"/>
          <w:lang w:val="en-US"/>
        </w:rPr>
        <w:t>follow</w:t>
      </w:r>
      <w:r w:rsidR="009E1A14" w:rsidRPr="0072614E">
        <w:rPr>
          <w:rFonts w:ascii="Tahoma" w:hAnsi="Tahoma" w:cs="Tahoma"/>
          <w:lang w:val="en-US"/>
        </w:rPr>
        <w:t xml:space="preserve"> when transferring </w:t>
      </w:r>
      <w:r w:rsidR="0080777E" w:rsidRPr="0072614E">
        <w:rPr>
          <w:rFonts w:ascii="Tahoma" w:hAnsi="Tahoma" w:cs="Tahoma"/>
          <w:lang w:val="en-US"/>
        </w:rPr>
        <w:t xml:space="preserve">genetic </w:t>
      </w:r>
      <w:r w:rsidR="009E1A14" w:rsidRPr="0072614E">
        <w:rPr>
          <w:rFonts w:ascii="Tahoma" w:hAnsi="Tahoma" w:cs="Tahoma"/>
          <w:lang w:val="en-US"/>
        </w:rPr>
        <w:t>material</w:t>
      </w:r>
      <w:bookmarkEnd w:id="31"/>
      <w:r w:rsidR="009E1A14" w:rsidRPr="0072614E">
        <w:rPr>
          <w:rFonts w:ascii="Tahoma" w:hAnsi="Tahoma" w:cs="Tahoma"/>
          <w:lang w:val="en-US"/>
        </w:rPr>
        <w:t xml:space="preserve"> </w:t>
      </w:r>
      <w:bookmarkEnd w:id="32"/>
    </w:p>
    <w:p w14:paraId="58491F48" w14:textId="77777777" w:rsidR="009E1A14" w:rsidRPr="0072614E" w:rsidRDefault="009E1A14" w:rsidP="0080777E">
      <w:pPr>
        <w:jc w:val="both"/>
        <w:rPr>
          <w:rFonts w:ascii="Tahoma" w:hAnsi="Tahoma" w:cs="Tahoma"/>
          <w:color w:val="000000" w:themeColor="text1"/>
          <w:lang w:val="en-US"/>
        </w:rPr>
      </w:pPr>
      <w:r w:rsidRPr="0072614E">
        <w:rPr>
          <w:rFonts w:ascii="Tahoma" w:hAnsi="Tahoma" w:cs="Tahoma"/>
          <w:color w:val="000000" w:themeColor="text1"/>
          <w:lang w:val="en-US"/>
        </w:rPr>
        <w:t>When you want to transfer a genetic resource to a third party, there are two aspects to keep in mind:</w:t>
      </w:r>
    </w:p>
    <w:p w14:paraId="0841F84F" w14:textId="77777777" w:rsidR="006F4003" w:rsidRPr="0072614E" w:rsidRDefault="006F4003" w:rsidP="0072614E">
      <w:pPr>
        <w:pStyle w:val="Bullet"/>
        <w:numPr>
          <w:ilvl w:val="0"/>
          <w:numId w:val="28"/>
        </w:numPr>
        <w:rPr>
          <w:rFonts w:ascii="Tahoma" w:hAnsi="Tahoma" w:cs="Tahoma"/>
          <w:color w:val="auto"/>
          <w:sz w:val="22"/>
          <w:szCs w:val="22"/>
          <w:lang w:val="en-US"/>
        </w:rPr>
      </w:pPr>
      <w:r w:rsidRPr="0072614E">
        <w:rPr>
          <w:rFonts w:ascii="Tahoma" w:hAnsi="Tahoma" w:cs="Tahoma"/>
          <w:color w:val="auto"/>
          <w:sz w:val="22"/>
          <w:szCs w:val="22"/>
          <w:lang w:val="en-US"/>
        </w:rPr>
        <w:t xml:space="preserve">contractual obligations that may affect the </w:t>
      </w:r>
      <w:proofErr w:type="gramStart"/>
      <w:r w:rsidRPr="0072614E">
        <w:rPr>
          <w:rFonts w:ascii="Tahoma" w:hAnsi="Tahoma" w:cs="Tahoma"/>
          <w:color w:val="auto"/>
          <w:sz w:val="22"/>
          <w:szCs w:val="22"/>
          <w:lang w:val="en-US"/>
        </w:rPr>
        <w:t>transfer;</w:t>
      </w:r>
      <w:proofErr w:type="gramEnd"/>
    </w:p>
    <w:p w14:paraId="65DFA3E5" w14:textId="1E6DFDB2" w:rsidR="009E1A14" w:rsidRPr="0072614E" w:rsidRDefault="0080777E" w:rsidP="0072614E">
      <w:pPr>
        <w:pStyle w:val="Bullet"/>
        <w:numPr>
          <w:ilvl w:val="0"/>
          <w:numId w:val="28"/>
        </w:numPr>
        <w:rPr>
          <w:rFonts w:ascii="Tahoma" w:hAnsi="Tahoma" w:cs="Tahoma"/>
          <w:color w:val="auto"/>
          <w:sz w:val="22"/>
          <w:szCs w:val="22"/>
          <w:lang w:val="en-US"/>
        </w:rPr>
      </w:pPr>
      <w:r w:rsidRPr="0072614E">
        <w:rPr>
          <w:rFonts w:ascii="Tahoma" w:hAnsi="Tahoma" w:cs="Tahoma"/>
          <w:color w:val="auto"/>
          <w:sz w:val="22"/>
          <w:szCs w:val="22"/>
          <w:lang w:val="en-US"/>
        </w:rPr>
        <w:t>t</w:t>
      </w:r>
      <w:r w:rsidR="009E1A14" w:rsidRPr="0072614E">
        <w:rPr>
          <w:rFonts w:ascii="Tahoma" w:hAnsi="Tahoma" w:cs="Tahoma"/>
          <w:color w:val="auto"/>
          <w:sz w:val="22"/>
          <w:szCs w:val="22"/>
          <w:lang w:val="en-US"/>
        </w:rPr>
        <w:t>he obligation</w:t>
      </w:r>
      <w:r w:rsidRPr="0072614E">
        <w:rPr>
          <w:rFonts w:ascii="Tahoma" w:hAnsi="Tahoma" w:cs="Tahoma"/>
          <w:color w:val="auto"/>
          <w:sz w:val="22"/>
          <w:szCs w:val="22"/>
          <w:lang w:val="en-US"/>
        </w:rPr>
        <w:t>s</w:t>
      </w:r>
      <w:r w:rsidR="009E1A14" w:rsidRPr="0072614E">
        <w:rPr>
          <w:rFonts w:ascii="Tahoma" w:hAnsi="Tahoma" w:cs="Tahoma"/>
          <w:color w:val="auto"/>
          <w:sz w:val="22"/>
          <w:szCs w:val="22"/>
          <w:lang w:val="en-US"/>
        </w:rPr>
        <w:t xml:space="preserve"> </w:t>
      </w:r>
      <w:r w:rsidRPr="0072614E">
        <w:rPr>
          <w:rFonts w:ascii="Tahoma" w:hAnsi="Tahoma" w:cs="Tahoma"/>
          <w:color w:val="auto"/>
          <w:sz w:val="22"/>
          <w:szCs w:val="22"/>
          <w:lang w:val="en-US"/>
        </w:rPr>
        <w:t>under the</w:t>
      </w:r>
      <w:r w:rsidR="009E1A14" w:rsidRPr="0072614E">
        <w:rPr>
          <w:rFonts w:ascii="Tahoma" w:hAnsi="Tahoma" w:cs="Tahoma"/>
          <w:color w:val="auto"/>
          <w:sz w:val="22"/>
          <w:szCs w:val="22"/>
          <w:lang w:val="en-US"/>
        </w:rPr>
        <w:t xml:space="preserve"> EU Regulation to transfer certain information</w:t>
      </w:r>
      <w:r w:rsidR="006F4003" w:rsidRPr="0072614E">
        <w:rPr>
          <w:rFonts w:ascii="Tahoma" w:hAnsi="Tahoma" w:cs="Tahoma"/>
          <w:color w:val="auto"/>
          <w:sz w:val="22"/>
          <w:szCs w:val="22"/>
          <w:lang w:val="en-US"/>
        </w:rPr>
        <w:t xml:space="preserve"> to subsequent users.</w:t>
      </w:r>
    </w:p>
    <w:p w14:paraId="4F9F870B" w14:textId="77777777" w:rsidR="00BE20B4" w:rsidRPr="0072614E" w:rsidRDefault="00BE20B4" w:rsidP="006F4003">
      <w:pPr>
        <w:jc w:val="both"/>
        <w:rPr>
          <w:rFonts w:ascii="Tahoma" w:hAnsi="Tahoma" w:cs="Tahoma"/>
          <w:b/>
          <w:color w:val="000000" w:themeColor="text1"/>
          <w:lang w:val="en-US"/>
        </w:rPr>
      </w:pPr>
    </w:p>
    <w:p w14:paraId="360C9EB1" w14:textId="77777777" w:rsidR="004C3817" w:rsidRPr="0072614E" w:rsidRDefault="0028372B" w:rsidP="006F4003">
      <w:pPr>
        <w:jc w:val="both"/>
        <w:rPr>
          <w:rFonts w:ascii="Tahoma" w:hAnsi="Tahoma" w:cs="Tahoma"/>
          <w:b/>
          <w:color w:val="000000" w:themeColor="text1"/>
          <w:lang w:val="en-US"/>
        </w:rPr>
      </w:pPr>
      <w:r w:rsidRPr="0072614E">
        <w:rPr>
          <w:rFonts w:ascii="Tahoma" w:hAnsi="Tahoma" w:cs="Tahoma"/>
          <w:b/>
          <w:color w:val="000000" w:themeColor="text1"/>
          <w:lang w:val="en-US"/>
        </w:rPr>
        <w:t>Before a transfer</w:t>
      </w:r>
      <w:r w:rsidR="00BE20B4" w:rsidRPr="0072614E">
        <w:rPr>
          <w:rFonts w:ascii="Tahoma" w:hAnsi="Tahoma" w:cs="Tahoma"/>
          <w:b/>
          <w:color w:val="000000" w:themeColor="text1"/>
          <w:lang w:val="en-US"/>
        </w:rPr>
        <w:t>,</w:t>
      </w:r>
      <w:r w:rsidR="006F4003" w:rsidRPr="0072614E">
        <w:rPr>
          <w:rFonts w:ascii="Tahoma" w:hAnsi="Tahoma" w:cs="Tahoma"/>
          <w:b/>
          <w:color w:val="000000" w:themeColor="text1"/>
          <w:lang w:val="en-US"/>
        </w:rPr>
        <w:t xml:space="preserve"> check contractual obligations that may affect the transfer</w:t>
      </w:r>
    </w:p>
    <w:p w14:paraId="1D30C325" w14:textId="77777777" w:rsidR="004C3817" w:rsidRPr="0072614E" w:rsidRDefault="0028372B" w:rsidP="006F4003">
      <w:pPr>
        <w:jc w:val="both"/>
        <w:rPr>
          <w:rFonts w:ascii="Tahoma" w:hAnsi="Tahoma" w:cs="Tahoma"/>
          <w:b/>
          <w:color w:val="000000" w:themeColor="text1"/>
          <w:lang w:val="en-US"/>
        </w:rPr>
      </w:pPr>
      <w:r w:rsidRPr="0072614E">
        <w:rPr>
          <w:rFonts w:ascii="Tahoma" w:hAnsi="Tahoma" w:cs="Tahoma"/>
          <w:color w:val="000000" w:themeColor="text1"/>
          <w:lang w:val="en-US"/>
        </w:rPr>
        <w:t xml:space="preserve">When a genetic resource has been acquired on the basis of an agreement (including MAT), </w:t>
      </w:r>
      <w:r w:rsidR="003B6C8E" w:rsidRPr="0072614E">
        <w:rPr>
          <w:rFonts w:ascii="Tahoma" w:hAnsi="Tahoma" w:cs="Tahoma"/>
          <w:color w:val="000000" w:themeColor="text1"/>
          <w:lang w:val="en-US"/>
        </w:rPr>
        <w:t>it is important to check in the agreement whether there are any conditions linked to the transfer of the material to third parties. If you have acquired the genetic resource on the basis of an already e</w:t>
      </w:r>
      <w:r w:rsidR="00842CD4" w:rsidRPr="0072614E">
        <w:rPr>
          <w:rFonts w:ascii="Tahoma" w:hAnsi="Tahoma" w:cs="Tahoma"/>
          <w:color w:val="000000" w:themeColor="text1"/>
          <w:lang w:val="en-US"/>
        </w:rPr>
        <w:t>x</w:t>
      </w:r>
      <w:r w:rsidR="003B6C8E" w:rsidRPr="0072614E">
        <w:rPr>
          <w:rFonts w:ascii="Tahoma" w:hAnsi="Tahoma" w:cs="Tahoma"/>
          <w:color w:val="000000" w:themeColor="text1"/>
          <w:lang w:val="en-US"/>
        </w:rPr>
        <w:t xml:space="preserve">isting agreement, </w:t>
      </w:r>
      <w:r w:rsidRPr="0072614E">
        <w:rPr>
          <w:rFonts w:ascii="Tahoma" w:hAnsi="Tahoma" w:cs="Tahoma"/>
          <w:color w:val="000000" w:themeColor="text1"/>
          <w:lang w:val="en-US"/>
        </w:rPr>
        <w:t xml:space="preserve">this agreement may </w:t>
      </w:r>
      <w:r w:rsidR="00542A45" w:rsidRPr="0072614E">
        <w:rPr>
          <w:rFonts w:ascii="Tahoma" w:hAnsi="Tahoma" w:cs="Tahoma"/>
          <w:color w:val="000000" w:themeColor="text1"/>
          <w:lang w:val="en-US"/>
        </w:rPr>
        <w:t xml:space="preserve">(unfortunately) </w:t>
      </w:r>
      <w:r w:rsidRPr="0072614E">
        <w:rPr>
          <w:rFonts w:ascii="Tahoma" w:hAnsi="Tahoma" w:cs="Tahoma"/>
          <w:color w:val="000000" w:themeColor="text1"/>
          <w:lang w:val="en-US"/>
        </w:rPr>
        <w:t xml:space="preserve">contain provisions that limit the right to transfer the genetic resource to a third party. </w:t>
      </w:r>
      <w:r w:rsidR="003B6C8E" w:rsidRPr="0072614E">
        <w:rPr>
          <w:rFonts w:ascii="Tahoma" w:hAnsi="Tahoma" w:cs="Tahoma"/>
          <w:color w:val="000000" w:themeColor="text1"/>
          <w:lang w:val="en-US"/>
        </w:rPr>
        <w:t>Therefore, f</w:t>
      </w:r>
      <w:r w:rsidRPr="0072614E">
        <w:rPr>
          <w:rFonts w:ascii="Tahoma" w:hAnsi="Tahoma" w:cs="Tahoma"/>
          <w:color w:val="000000" w:themeColor="text1"/>
          <w:lang w:val="en-US"/>
        </w:rPr>
        <w:t xml:space="preserve">irst </w:t>
      </w:r>
      <w:r w:rsidR="003B6C8E" w:rsidRPr="0072614E">
        <w:rPr>
          <w:rFonts w:ascii="Tahoma" w:hAnsi="Tahoma" w:cs="Tahoma"/>
          <w:color w:val="000000" w:themeColor="text1"/>
          <w:lang w:val="en-US"/>
        </w:rPr>
        <w:t xml:space="preserve">you have to </w:t>
      </w:r>
      <w:r w:rsidRPr="0072614E">
        <w:rPr>
          <w:rFonts w:ascii="Tahoma" w:hAnsi="Tahoma" w:cs="Tahoma"/>
          <w:color w:val="000000" w:themeColor="text1"/>
          <w:lang w:val="en-US"/>
        </w:rPr>
        <w:t xml:space="preserve">check whether you are free to transfer the material or whether you would first need to apply for permission or inform the provider of the genetic resource. If you are free to transfer the material to a third </w:t>
      </w:r>
      <w:proofErr w:type="gramStart"/>
      <w:r w:rsidRPr="0072614E">
        <w:rPr>
          <w:rFonts w:ascii="Tahoma" w:hAnsi="Tahoma" w:cs="Tahoma"/>
          <w:color w:val="000000" w:themeColor="text1"/>
          <w:lang w:val="en-US"/>
        </w:rPr>
        <w:t>party</w:t>
      </w:r>
      <w:proofErr w:type="gramEnd"/>
      <w:r w:rsidRPr="0072614E">
        <w:rPr>
          <w:rFonts w:ascii="Tahoma" w:hAnsi="Tahoma" w:cs="Tahoma"/>
          <w:color w:val="000000" w:themeColor="text1"/>
          <w:lang w:val="en-US"/>
        </w:rPr>
        <w:t xml:space="preserve"> there could still be an obligation to render certain provisions applicable to the third party. You may then need to sign an agreement with the third party in wh</w:t>
      </w:r>
      <w:r w:rsidR="006F4003" w:rsidRPr="0072614E">
        <w:rPr>
          <w:rFonts w:ascii="Tahoma" w:hAnsi="Tahoma" w:cs="Tahoma"/>
          <w:color w:val="000000" w:themeColor="text1"/>
          <w:lang w:val="en-US"/>
        </w:rPr>
        <w:t xml:space="preserve">ich the third party accepts such </w:t>
      </w:r>
      <w:r w:rsidRPr="0072614E">
        <w:rPr>
          <w:rFonts w:ascii="Tahoma" w:hAnsi="Tahoma" w:cs="Tahoma"/>
          <w:color w:val="000000" w:themeColor="text1"/>
          <w:lang w:val="en-US"/>
        </w:rPr>
        <w:t xml:space="preserve">conditions. </w:t>
      </w:r>
    </w:p>
    <w:p w14:paraId="72BB29EC" w14:textId="77777777" w:rsidR="00BE20B4" w:rsidRPr="0072614E" w:rsidRDefault="00BE20B4" w:rsidP="0080777E">
      <w:pPr>
        <w:jc w:val="both"/>
        <w:rPr>
          <w:rFonts w:ascii="Tahoma" w:hAnsi="Tahoma" w:cs="Tahoma"/>
          <w:b/>
          <w:color w:val="000000" w:themeColor="text1"/>
          <w:lang w:val="en-US"/>
        </w:rPr>
      </w:pPr>
    </w:p>
    <w:p w14:paraId="11442784" w14:textId="62E8F78E" w:rsidR="009E1A14" w:rsidRPr="0072614E" w:rsidRDefault="009E1A14" w:rsidP="0080777E">
      <w:pPr>
        <w:jc w:val="both"/>
        <w:rPr>
          <w:rFonts w:ascii="Tahoma" w:hAnsi="Tahoma" w:cs="Tahoma"/>
          <w:b/>
          <w:color w:val="000000" w:themeColor="text1"/>
          <w:lang w:val="en-US"/>
        </w:rPr>
      </w:pPr>
      <w:r w:rsidRPr="0072614E">
        <w:rPr>
          <w:rFonts w:ascii="Tahoma" w:hAnsi="Tahoma" w:cs="Tahoma"/>
          <w:b/>
          <w:color w:val="000000" w:themeColor="text1"/>
          <w:lang w:val="en-US"/>
        </w:rPr>
        <w:t>Obligation</w:t>
      </w:r>
      <w:r w:rsidR="0080777E" w:rsidRPr="0072614E">
        <w:rPr>
          <w:rFonts w:ascii="Tahoma" w:hAnsi="Tahoma" w:cs="Tahoma"/>
          <w:b/>
          <w:color w:val="000000" w:themeColor="text1"/>
          <w:lang w:val="en-US"/>
        </w:rPr>
        <w:t>s</w:t>
      </w:r>
      <w:r w:rsidRPr="0072614E">
        <w:rPr>
          <w:rFonts w:ascii="Tahoma" w:hAnsi="Tahoma" w:cs="Tahoma"/>
          <w:b/>
          <w:color w:val="000000" w:themeColor="text1"/>
          <w:lang w:val="en-US"/>
        </w:rPr>
        <w:t xml:space="preserve"> </w:t>
      </w:r>
      <w:r w:rsidR="0080777E" w:rsidRPr="0072614E">
        <w:rPr>
          <w:rFonts w:ascii="Tahoma" w:hAnsi="Tahoma" w:cs="Tahoma"/>
          <w:b/>
          <w:color w:val="000000" w:themeColor="text1"/>
          <w:lang w:val="en-US"/>
        </w:rPr>
        <w:t>under</w:t>
      </w:r>
      <w:r w:rsidRPr="0072614E">
        <w:rPr>
          <w:rFonts w:ascii="Tahoma" w:hAnsi="Tahoma" w:cs="Tahoma"/>
          <w:b/>
          <w:color w:val="000000" w:themeColor="text1"/>
          <w:lang w:val="en-US"/>
        </w:rPr>
        <w:t xml:space="preserve"> the EU Regulation to transfer </w:t>
      </w:r>
      <w:r w:rsidR="00A624B9" w:rsidRPr="0072614E">
        <w:rPr>
          <w:rFonts w:ascii="Tahoma" w:hAnsi="Tahoma" w:cs="Tahoma"/>
          <w:b/>
          <w:color w:val="000000" w:themeColor="text1"/>
          <w:lang w:val="en-US"/>
        </w:rPr>
        <w:t xml:space="preserve">specific </w:t>
      </w:r>
      <w:r w:rsidRPr="0072614E">
        <w:rPr>
          <w:rFonts w:ascii="Tahoma" w:hAnsi="Tahoma" w:cs="Tahoma"/>
          <w:b/>
          <w:color w:val="000000" w:themeColor="text1"/>
          <w:lang w:val="en-US"/>
        </w:rPr>
        <w:t>information</w:t>
      </w:r>
      <w:r w:rsidR="0080777E" w:rsidRPr="0072614E">
        <w:rPr>
          <w:rFonts w:ascii="Tahoma" w:hAnsi="Tahoma" w:cs="Tahoma"/>
          <w:b/>
          <w:color w:val="000000" w:themeColor="text1"/>
          <w:lang w:val="en-US"/>
        </w:rPr>
        <w:t xml:space="preserve"> to subsequent users</w:t>
      </w:r>
    </w:p>
    <w:p w14:paraId="7EACB244" w14:textId="2E45BEE9" w:rsidR="009E1A14" w:rsidRPr="0072614E" w:rsidRDefault="0080777E" w:rsidP="0080777E">
      <w:pPr>
        <w:jc w:val="both"/>
        <w:rPr>
          <w:rFonts w:ascii="Tahoma" w:hAnsi="Tahoma" w:cs="Tahoma"/>
          <w:color w:val="000000" w:themeColor="text1"/>
          <w:lang w:val="en-US"/>
        </w:rPr>
      </w:pPr>
      <w:r w:rsidRPr="0072614E">
        <w:rPr>
          <w:rFonts w:ascii="Tahoma" w:hAnsi="Tahoma" w:cs="Tahoma"/>
          <w:color w:val="000000" w:themeColor="text1"/>
          <w:lang w:val="en-US"/>
        </w:rPr>
        <w:t>According to t</w:t>
      </w:r>
      <w:r w:rsidR="009E1A14" w:rsidRPr="0072614E">
        <w:rPr>
          <w:rFonts w:ascii="Tahoma" w:hAnsi="Tahoma" w:cs="Tahoma"/>
          <w:color w:val="000000" w:themeColor="text1"/>
          <w:lang w:val="en-US"/>
        </w:rPr>
        <w:t>he EU Regulation</w:t>
      </w:r>
      <w:r w:rsidRPr="0072614E">
        <w:rPr>
          <w:rFonts w:ascii="Tahoma" w:hAnsi="Tahoma" w:cs="Tahoma"/>
          <w:color w:val="000000" w:themeColor="text1"/>
          <w:lang w:val="en-US"/>
        </w:rPr>
        <w:t xml:space="preserve">, the internationally recognized certificate of compliance or in the absence of such certificate, </w:t>
      </w:r>
      <w:r w:rsidR="00A624B9" w:rsidRPr="0072614E">
        <w:rPr>
          <w:rFonts w:ascii="Tahoma" w:hAnsi="Tahoma" w:cs="Tahoma"/>
          <w:color w:val="000000" w:themeColor="text1"/>
          <w:lang w:val="en-US"/>
        </w:rPr>
        <w:t xml:space="preserve">specific </w:t>
      </w:r>
      <w:r w:rsidRPr="0072614E">
        <w:rPr>
          <w:rFonts w:ascii="Tahoma" w:hAnsi="Tahoma" w:cs="Tahoma"/>
          <w:color w:val="000000" w:themeColor="text1"/>
          <w:lang w:val="en-US"/>
        </w:rPr>
        <w:t xml:space="preserve">information has to be transferred to subsequent users of genetic resources. </w:t>
      </w:r>
      <w:r w:rsidR="00857281" w:rsidRPr="0072614E">
        <w:rPr>
          <w:rFonts w:ascii="Tahoma" w:hAnsi="Tahoma" w:cs="Tahoma"/>
          <w:color w:val="000000" w:themeColor="text1"/>
          <w:lang w:val="en-US"/>
        </w:rPr>
        <w:t>When</w:t>
      </w:r>
      <w:r w:rsidR="009E1A14" w:rsidRPr="0072614E">
        <w:rPr>
          <w:rFonts w:ascii="Tahoma" w:hAnsi="Tahoma" w:cs="Tahoma"/>
          <w:color w:val="000000" w:themeColor="text1"/>
          <w:lang w:val="en-US"/>
        </w:rPr>
        <w:t xml:space="preserve"> transfer</w:t>
      </w:r>
      <w:r w:rsidR="00857281" w:rsidRPr="0072614E">
        <w:rPr>
          <w:rFonts w:ascii="Tahoma" w:hAnsi="Tahoma" w:cs="Tahoma"/>
          <w:color w:val="000000" w:themeColor="text1"/>
          <w:lang w:val="en-US"/>
        </w:rPr>
        <w:t>ring</w:t>
      </w:r>
      <w:r w:rsidR="009E1A14" w:rsidRPr="0072614E">
        <w:rPr>
          <w:rFonts w:ascii="Tahoma" w:hAnsi="Tahoma" w:cs="Tahoma"/>
          <w:color w:val="000000" w:themeColor="text1"/>
          <w:lang w:val="en-US"/>
        </w:rPr>
        <w:t xml:space="preserve"> a genetic resource to a third party</w:t>
      </w:r>
      <w:r w:rsidR="009A33BF" w:rsidRPr="0072614E">
        <w:rPr>
          <w:rFonts w:ascii="Tahoma" w:hAnsi="Tahoma" w:cs="Tahoma"/>
          <w:color w:val="000000" w:themeColor="text1"/>
          <w:lang w:val="en-US"/>
        </w:rPr>
        <w:t>,</w:t>
      </w:r>
      <w:r w:rsidR="009E1A14" w:rsidRPr="0072614E">
        <w:rPr>
          <w:rFonts w:ascii="Tahoma" w:hAnsi="Tahoma" w:cs="Tahoma"/>
          <w:color w:val="000000" w:themeColor="text1"/>
          <w:lang w:val="en-US"/>
        </w:rPr>
        <w:t xml:space="preserve"> </w:t>
      </w:r>
      <w:r w:rsidR="00857281" w:rsidRPr="0072614E">
        <w:rPr>
          <w:rFonts w:ascii="Tahoma" w:hAnsi="Tahoma" w:cs="Tahoma"/>
          <w:color w:val="000000" w:themeColor="text1"/>
          <w:lang w:val="en-US"/>
        </w:rPr>
        <w:t xml:space="preserve">it is recommended to transfer the above-mentioned certificate </w:t>
      </w:r>
      <w:r w:rsidR="00DE6690" w:rsidRPr="0072614E">
        <w:rPr>
          <w:rFonts w:ascii="Tahoma" w:hAnsi="Tahoma" w:cs="Tahoma"/>
          <w:color w:val="000000" w:themeColor="text1"/>
          <w:lang w:val="en-US"/>
        </w:rPr>
        <w:t>as well as the relevant content of the MAT.</w:t>
      </w:r>
      <w:r w:rsidR="00BC042C" w:rsidRPr="0072614E">
        <w:rPr>
          <w:rStyle w:val="FootnoteReference"/>
          <w:rFonts w:ascii="Tahoma" w:hAnsi="Tahoma" w:cs="Tahoma"/>
          <w:color w:val="000000" w:themeColor="text1"/>
          <w:lang w:val="en-US"/>
        </w:rPr>
        <w:footnoteReference w:id="72"/>
      </w:r>
      <w:r w:rsidR="00DE6690" w:rsidRPr="0072614E">
        <w:rPr>
          <w:rFonts w:ascii="Tahoma" w:hAnsi="Tahoma" w:cs="Tahoma"/>
          <w:color w:val="000000" w:themeColor="text1"/>
          <w:lang w:val="en-US"/>
        </w:rPr>
        <w:t xml:space="preserve"> If there is no such certificate, the </w:t>
      </w:r>
      <w:r w:rsidR="009E1A14" w:rsidRPr="0072614E">
        <w:rPr>
          <w:rFonts w:ascii="Tahoma" w:hAnsi="Tahoma" w:cs="Tahoma"/>
          <w:color w:val="000000" w:themeColor="text1"/>
          <w:lang w:val="en-US"/>
        </w:rPr>
        <w:t>following information</w:t>
      </w:r>
      <w:r w:rsidR="00857281" w:rsidRPr="0072614E">
        <w:rPr>
          <w:rFonts w:ascii="Tahoma" w:hAnsi="Tahoma" w:cs="Tahoma"/>
          <w:color w:val="000000" w:themeColor="text1"/>
          <w:lang w:val="en-US"/>
        </w:rPr>
        <w:t xml:space="preserve"> should be provided according to the EU ABS Regulation</w:t>
      </w:r>
      <w:r w:rsidR="009E1A14" w:rsidRPr="0072614E">
        <w:rPr>
          <w:rFonts w:ascii="Tahoma" w:hAnsi="Tahoma" w:cs="Tahoma"/>
          <w:color w:val="000000" w:themeColor="text1"/>
          <w:lang w:val="en-US"/>
        </w:rPr>
        <w:t>:</w:t>
      </w:r>
    </w:p>
    <w:p w14:paraId="423FC733" w14:textId="77777777" w:rsidR="009E1A14" w:rsidRPr="0072614E" w:rsidRDefault="009E1A14" w:rsidP="005C5074">
      <w:pPr>
        <w:pStyle w:val="ListParagraph"/>
        <w:numPr>
          <w:ilvl w:val="0"/>
          <w:numId w:val="9"/>
        </w:numPr>
        <w:spacing w:after="0" w:line="240" w:lineRule="auto"/>
        <w:jc w:val="both"/>
        <w:rPr>
          <w:rFonts w:ascii="Tahoma" w:hAnsi="Tahoma" w:cs="Tahoma"/>
          <w:color w:val="000000" w:themeColor="text1"/>
          <w:lang w:val="en-US"/>
        </w:rPr>
      </w:pPr>
      <w:r w:rsidRPr="0072614E">
        <w:rPr>
          <w:rFonts w:ascii="Tahoma" w:hAnsi="Tahoma" w:cs="Tahoma"/>
          <w:color w:val="000000" w:themeColor="text1"/>
          <w:lang w:val="en-US"/>
        </w:rPr>
        <w:t xml:space="preserve">The date and place of your access of the genetic </w:t>
      </w:r>
      <w:proofErr w:type="gramStart"/>
      <w:r w:rsidRPr="0072614E">
        <w:rPr>
          <w:rFonts w:ascii="Tahoma" w:hAnsi="Tahoma" w:cs="Tahoma"/>
          <w:color w:val="000000" w:themeColor="text1"/>
          <w:lang w:val="en-US"/>
        </w:rPr>
        <w:t>resource;</w:t>
      </w:r>
      <w:proofErr w:type="gramEnd"/>
    </w:p>
    <w:p w14:paraId="23C9C9F8" w14:textId="77777777" w:rsidR="009E1A14" w:rsidRPr="0072614E" w:rsidRDefault="009E1A14" w:rsidP="005C5074">
      <w:pPr>
        <w:pStyle w:val="ListParagraph"/>
        <w:numPr>
          <w:ilvl w:val="0"/>
          <w:numId w:val="9"/>
        </w:numPr>
        <w:spacing w:after="0" w:line="240" w:lineRule="auto"/>
        <w:jc w:val="both"/>
        <w:rPr>
          <w:rFonts w:ascii="Tahoma" w:hAnsi="Tahoma" w:cs="Tahoma"/>
          <w:color w:val="000000" w:themeColor="text1"/>
          <w:lang w:val="en-US"/>
        </w:rPr>
      </w:pPr>
      <w:r w:rsidRPr="0072614E">
        <w:rPr>
          <w:rFonts w:ascii="Tahoma" w:hAnsi="Tahoma" w:cs="Tahoma"/>
          <w:color w:val="000000" w:themeColor="text1"/>
          <w:lang w:val="en-US"/>
        </w:rPr>
        <w:t xml:space="preserve">A description of the genetic </w:t>
      </w:r>
      <w:proofErr w:type="gramStart"/>
      <w:r w:rsidRPr="0072614E">
        <w:rPr>
          <w:rFonts w:ascii="Tahoma" w:hAnsi="Tahoma" w:cs="Tahoma"/>
          <w:color w:val="000000" w:themeColor="text1"/>
          <w:lang w:val="en-US"/>
        </w:rPr>
        <w:t>resource;</w:t>
      </w:r>
      <w:proofErr w:type="gramEnd"/>
    </w:p>
    <w:p w14:paraId="0F55EBCA" w14:textId="77777777" w:rsidR="009E1A14" w:rsidRPr="0072614E" w:rsidRDefault="009E1A14" w:rsidP="005C5074">
      <w:pPr>
        <w:pStyle w:val="ListParagraph"/>
        <w:numPr>
          <w:ilvl w:val="0"/>
          <w:numId w:val="9"/>
        </w:numPr>
        <w:spacing w:after="0" w:line="240" w:lineRule="auto"/>
        <w:jc w:val="both"/>
        <w:rPr>
          <w:rFonts w:ascii="Tahoma" w:hAnsi="Tahoma" w:cs="Tahoma"/>
          <w:color w:val="000000" w:themeColor="text1"/>
          <w:lang w:val="en-US"/>
        </w:rPr>
      </w:pPr>
      <w:r w:rsidRPr="0072614E">
        <w:rPr>
          <w:rFonts w:ascii="Tahoma" w:hAnsi="Tahoma" w:cs="Tahoma"/>
          <w:color w:val="000000" w:themeColor="text1"/>
          <w:lang w:val="en-US"/>
        </w:rPr>
        <w:t xml:space="preserve">The source from which you directly obtained the genetic </w:t>
      </w:r>
      <w:proofErr w:type="gramStart"/>
      <w:r w:rsidRPr="0072614E">
        <w:rPr>
          <w:rFonts w:ascii="Tahoma" w:hAnsi="Tahoma" w:cs="Tahoma"/>
          <w:color w:val="000000" w:themeColor="text1"/>
          <w:lang w:val="en-US"/>
        </w:rPr>
        <w:t>resource;</w:t>
      </w:r>
      <w:proofErr w:type="gramEnd"/>
    </w:p>
    <w:p w14:paraId="6E435CCD" w14:textId="77777777" w:rsidR="009E1A14" w:rsidRPr="0072614E" w:rsidRDefault="009E1A14" w:rsidP="005C5074">
      <w:pPr>
        <w:pStyle w:val="ListParagraph"/>
        <w:numPr>
          <w:ilvl w:val="0"/>
          <w:numId w:val="9"/>
        </w:numPr>
        <w:spacing w:after="0" w:line="240" w:lineRule="auto"/>
        <w:jc w:val="both"/>
        <w:rPr>
          <w:rFonts w:ascii="Tahoma" w:hAnsi="Tahoma" w:cs="Tahoma"/>
          <w:color w:val="000000" w:themeColor="text1"/>
          <w:lang w:val="en-US"/>
        </w:rPr>
      </w:pPr>
      <w:r w:rsidRPr="0072614E">
        <w:rPr>
          <w:rFonts w:ascii="Tahoma" w:hAnsi="Tahoma" w:cs="Tahoma"/>
          <w:color w:val="000000" w:themeColor="text1"/>
          <w:lang w:val="en-US"/>
        </w:rPr>
        <w:t>The presence or absence of rights and obligations relating to access and benefit-</w:t>
      </w:r>
      <w:proofErr w:type="gramStart"/>
      <w:r w:rsidRPr="0072614E">
        <w:rPr>
          <w:rFonts w:ascii="Tahoma" w:hAnsi="Tahoma" w:cs="Tahoma"/>
          <w:color w:val="000000" w:themeColor="text1"/>
          <w:lang w:val="en-US"/>
        </w:rPr>
        <w:t>sharing;</w:t>
      </w:r>
      <w:proofErr w:type="gramEnd"/>
    </w:p>
    <w:p w14:paraId="294C1C0F" w14:textId="77777777" w:rsidR="009E1A14" w:rsidRPr="0072614E" w:rsidRDefault="009E1A14" w:rsidP="005C5074">
      <w:pPr>
        <w:pStyle w:val="ListParagraph"/>
        <w:numPr>
          <w:ilvl w:val="0"/>
          <w:numId w:val="9"/>
        </w:numPr>
        <w:spacing w:after="0" w:line="240" w:lineRule="auto"/>
        <w:jc w:val="both"/>
        <w:rPr>
          <w:rFonts w:ascii="Tahoma" w:hAnsi="Tahoma" w:cs="Tahoma"/>
          <w:color w:val="000000" w:themeColor="text1"/>
          <w:lang w:val="en-US"/>
        </w:rPr>
      </w:pPr>
      <w:r w:rsidRPr="0072614E">
        <w:rPr>
          <w:rFonts w:ascii="Tahoma" w:hAnsi="Tahoma" w:cs="Tahoma"/>
          <w:color w:val="000000" w:themeColor="text1"/>
          <w:lang w:val="en-US"/>
        </w:rPr>
        <w:t xml:space="preserve">Access permits, where </w:t>
      </w:r>
      <w:proofErr w:type="gramStart"/>
      <w:r w:rsidRPr="0072614E">
        <w:rPr>
          <w:rFonts w:ascii="Tahoma" w:hAnsi="Tahoma" w:cs="Tahoma"/>
          <w:color w:val="000000" w:themeColor="text1"/>
          <w:lang w:val="en-US"/>
        </w:rPr>
        <w:t>available;</w:t>
      </w:r>
      <w:proofErr w:type="gramEnd"/>
    </w:p>
    <w:p w14:paraId="67DD4164" w14:textId="77777777" w:rsidR="009E1A14" w:rsidRPr="0072614E" w:rsidRDefault="0080777E" w:rsidP="005C5074">
      <w:pPr>
        <w:pStyle w:val="ListParagraph"/>
        <w:numPr>
          <w:ilvl w:val="0"/>
          <w:numId w:val="9"/>
        </w:numPr>
        <w:spacing w:after="0" w:line="240" w:lineRule="auto"/>
        <w:jc w:val="both"/>
        <w:rPr>
          <w:rFonts w:ascii="Tahoma" w:hAnsi="Tahoma" w:cs="Tahoma"/>
          <w:color w:val="000000" w:themeColor="text1"/>
          <w:lang w:val="en-US"/>
        </w:rPr>
      </w:pPr>
      <w:r w:rsidRPr="0072614E">
        <w:rPr>
          <w:rFonts w:ascii="Tahoma" w:hAnsi="Tahoma" w:cs="Tahoma"/>
          <w:color w:val="000000" w:themeColor="text1"/>
          <w:lang w:val="en-US"/>
        </w:rPr>
        <w:t>MAT</w:t>
      </w:r>
      <w:r w:rsidR="009E1A14" w:rsidRPr="0072614E">
        <w:rPr>
          <w:rFonts w:ascii="Tahoma" w:hAnsi="Tahoma" w:cs="Tahoma"/>
          <w:color w:val="000000" w:themeColor="text1"/>
          <w:lang w:val="en-US"/>
        </w:rPr>
        <w:t xml:space="preserve">, where applicable. </w:t>
      </w:r>
    </w:p>
    <w:p w14:paraId="2E228048" w14:textId="77777777" w:rsidR="00BE20B4" w:rsidRPr="0072614E" w:rsidRDefault="00BE20B4" w:rsidP="009E1A14">
      <w:pPr>
        <w:rPr>
          <w:rFonts w:ascii="Tahoma" w:hAnsi="Tahoma" w:cs="Tahoma"/>
          <w:color w:val="000000" w:themeColor="text1"/>
          <w:lang w:val="en-US"/>
        </w:rPr>
      </w:pPr>
    </w:p>
    <w:p w14:paraId="241F1B81" w14:textId="77777777" w:rsidR="005940F0" w:rsidRDefault="005940F0" w:rsidP="009E1A14">
      <w:pPr>
        <w:rPr>
          <w:color w:val="000000" w:themeColor="text1"/>
          <w:lang w:val="en-US"/>
        </w:rPr>
      </w:pPr>
    </w:p>
    <w:p w14:paraId="586EE6EC" w14:textId="77777777" w:rsidR="005940F0" w:rsidRDefault="005940F0" w:rsidP="009E1A14">
      <w:pPr>
        <w:rPr>
          <w:color w:val="000000" w:themeColor="text1"/>
          <w:lang w:val="en-US"/>
        </w:rPr>
      </w:pPr>
    </w:p>
    <w:p w14:paraId="319DDB61" w14:textId="77777777" w:rsidR="009E1A14" w:rsidRPr="0072614E" w:rsidRDefault="003663A9" w:rsidP="0026631F">
      <w:pPr>
        <w:pStyle w:val="Titre1"/>
        <w:ind w:left="0"/>
        <w:jc w:val="both"/>
        <w:outlineLvl w:val="1"/>
        <w:rPr>
          <w:rFonts w:ascii="Tahoma" w:hAnsi="Tahoma" w:cs="Tahoma"/>
          <w:lang w:val="en-US"/>
        </w:rPr>
      </w:pPr>
      <w:bookmarkStart w:id="33" w:name="_Toc509413684"/>
      <w:r>
        <w:rPr>
          <w:lang w:val="en-US"/>
        </w:rPr>
        <w:lastRenderedPageBreak/>
        <w:t xml:space="preserve">7. </w:t>
      </w:r>
      <w:bookmarkStart w:id="34" w:name="Seventh"/>
      <w:r w:rsidR="009E1A14" w:rsidRPr="0072614E">
        <w:rPr>
          <w:rFonts w:ascii="Tahoma" w:hAnsi="Tahoma" w:cs="Tahoma"/>
          <w:lang w:val="en-US"/>
        </w:rPr>
        <w:t>Know when and how to make the necessary</w:t>
      </w:r>
      <w:r w:rsidR="00ED2F48" w:rsidRPr="0072614E">
        <w:rPr>
          <w:rFonts w:ascii="Tahoma" w:hAnsi="Tahoma" w:cs="Tahoma"/>
          <w:lang w:val="en-US"/>
        </w:rPr>
        <w:t xml:space="preserve"> due diligence</w:t>
      </w:r>
      <w:r w:rsidR="009E1A14" w:rsidRPr="0072614E">
        <w:rPr>
          <w:rFonts w:ascii="Tahoma" w:hAnsi="Tahoma" w:cs="Tahoma"/>
          <w:lang w:val="en-US"/>
        </w:rPr>
        <w:t xml:space="preserve"> declarations to the authorities</w:t>
      </w:r>
      <w:bookmarkEnd w:id="33"/>
      <w:bookmarkEnd w:id="34"/>
    </w:p>
    <w:p w14:paraId="0FF5E472" w14:textId="77777777" w:rsidR="009E1A14" w:rsidRPr="0072614E" w:rsidRDefault="009E1A14" w:rsidP="00F72B53">
      <w:pPr>
        <w:jc w:val="both"/>
        <w:rPr>
          <w:rFonts w:ascii="Tahoma" w:hAnsi="Tahoma" w:cs="Tahoma"/>
          <w:lang w:val="en-US"/>
        </w:rPr>
      </w:pPr>
      <w:r w:rsidRPr="0072614E">
        <w:rPr>
          <w:rFonts w:ascii="Tahoma" w:hAnsi="Tahoma" w:cs="Tahoma"/>
          <w:lang w:val="en-US"/>
        </w:rPr>
        <w:t>To demonstrate that users have fulfilled their due diligence obligations</w:t>
      </w:r>
      <w:r w:rsidR="00084AA6" w:rsidRPr="0072614E">
        <w:rPr>
          <w:rFonts w:ascii="Tahoma" w:hAnsi="Tahoma" w:cs="Tahoma"/>
          <w:lang w:val="en-US"/>
        </w:rPr>
        <w:t>,</w:t>
      </w:r>
      <w:r w:rsidRPr="0072614E">
        <w:rPr>
          <w:rFonts w:ascii="Tahoma" w:hAnsi="Tahoma" w:cs="Tahoma"/>
          <w:lang w:val="en-US"/>
        </w:rPr>
        <w:t xml:space="preserve"> </w:t>
      </w:r>
      <w:r w:rsidR="00084AA6" w:rsidRPr="0072614E">
        <w:rPr>
          <w:rFonts w:ascii="Tahoma" w:hAnsi="Tahoma" w:cs="Tahoma"/>
          <w:lang w:val="en-US"/>
        </w:rPr>
        <w:t>D</w:t>
      </w:r>
      <w:r w:rsidRPr="0072614E">
        <w:rPr>
          <w:rFonts w:ascii="Tahoma" w:hAnsi="Tahoma" w:cs="Tahoma"/>
          <w:lang w:val="en-US"/>
        </w:rPr>
        <w:t xml:space="preserve">ue </w:t>
      </w:r>
      <w:r w:rsidR="00084AA6" w:rsidRPr="0072614E">
        <w:rPr>
          <w:rFonts w:ascii="Tahoma" w:hAnsi="Tahoma" w:cs="Tahoma"/>
          <w:lang w:val="en-US"/>
        </w:rPr>
        <w:t>D</w:t>
      </w:r>
      <w:r w:rsidRPr="0072614E">
        <w:rPr>
          <w:rFonts w:ascii="Tahoma" w:hAnsi="Tahoma" w:cs="Tahoma"/>
          <w:lang w:val="en-US"/>
        </w:rPr>
        <w:t xml:space="preserve">iligence </w:t>
      </w:r>
      <w:r w:rsidR="00084AA6" w:rsidRPr="0072614E">
        <w:rPr>
          <w:rFonts w:ascii="Tahoma" w:hAnsi="Tahoma" w:cs="Tahoma"/>
          <w:lang w:val="en-US"/>
        </w:rPr>
        <w:t>D</w:t>
      </w:r>
      <w:r w:rsidRPr="0072614E">
        <w:rPr>
          <w:rFonts w:ascii="Tahoma" w:hAnsi="Tahoma" w:cs="Tahoma"/>
          <w:lang w:val="en-US"/>
        </w:rPr>
        <w:t xml:space="preserve">eclarations </w:t>
      </w:r>
      <w:r w:rsidR="00F72B53" w:rsidRPr="0072614E">
        <w:rPr>
          <w:rFonts w:ascii="Tahoma" w:hAnsi="Tahoma" w:cs="Tahoma"/>
          <w:lang w:val="en-US"/>
        </w:rPr>
        <w:t>have to</w:t>
      </w:r>
      <w:r w:rsidRPr="0072614E">
        <w:rPr>
          <w:rFonts w:ascii="Tahoma" w:hAnsi="Tahoma" w:cs="Tahoma"/>
          <w:lang w:val="en-US"/>
        </w:rPr>
        <w:t xml:space="preserve"> be </w:t>
      </w:r>
      <w:r w:rsidR="00F72B53" w:rsidRPr="0072614E">
        <w:rPr>
          <w:rFonts w:ascii="Tahoma" w:hAnsi="Tahoma" w:cs="Tahoma"/>
          <w:lang w:val="en-US"/>
        </w:rPr>
        <w:t>made at the relevant checkpoints according to Article 7 of the EU ABS Regulation</w:t>
      </w:r>
      <w:r w:rsidRPr="0072614E">
        <w:rPr>
          <w:rFonts w:ascii="Tahoma" w:hAnsi="Tahoma" w:cs="Tahoma"/>
          <w:lang w:val="en-US"/>
        </w:rPr>
        <w:t xml:space="preserve">. </w:t>
      </w:r>
    </w:p>
    <w:p w14:paraId="67499279" w14:textId="7A9E80F7" w:rsidR="009E1A14" w:rsidRPr="0072614E" w:rsidRDefault="009E1A14" w:rsidP="00F72B53">
      <w:pPr>
        <w:jc w:val="both"/>
        <w:rPr>
          <w:rFonts w:ascii="Tahoma" w:hAnsi="Tahoma" w:cs="Tahoma"/>
          <w:lang w:val="en-US"/>
        </w:rPr>
      </w:pPr>
      <w:r w:rsidRPr="0072614E">
        <w:rPr>
          <w:rFonts w:ascii="Tahoma" w:hAnsi="Tahoma" w:cs="Tahoma"/>
          <w:lang w:val="en-US"/>
        </w:rPr>
        <w:t xml:space="preserve">Two </w:t>
      </w:r>
      <w:r w:rsidR="00F72B53" w:rsidRPr="0072614E">
        <w:rPr>
          <w:rFonts w:ascii="Tahoma" w:hAnsi="Tahoma" w:cs="Tahoma"/>
          <w:lang w:val="en-US"/>
        </w:rPr>
        <w:t>such checkpoints have been defined in the Regulation</w:t>
      </w:r>
      <w:r w:rsidRPr="0072614E">
        <w:rPr>
          <w:rFonts w:ascii="Tahoma" w:hAnsi="Tahoma" w:cs="Tahoma"/>
          <w:lang w:val="en-US"/>
        </w:rPr>
        <w:t xml:space="preserve">: </w:t>
      </w:r>
    </w:p>
    <w:p w14:paraId="0C851A7B" w14:textId="77777777" w:rsidR="009E1A14" w:rsidRPr="0072614E" w:rsidRDefault="00F72B53" w:rsidP="0072614E">
      <w:pPr>
        <w:pStyle w:val="Bullet"/>
        <w:numPr>
          <w:ilvl w:val="0"/>
          <w:numId w:val="29"/>
        </w:numPr>
        <w:rPr>
          <w:rFonts w:ascii="Tahoma" w:hAnsi="Tahoma" w:cs="Tahoma"/>
          <w:color w:val="auto"/>
          <w:sz w:val="22"/>
          <w:szCs w:val="22"/>
          <w:lang w:val="en-US"/>
        </w:rPr>
      </w:pPr>
      <w:r w:rsidRPr="0072614E">
        <w:rPr>
          <w:rFonts w:ascii="Tahoma" w:hAnsi="Tahoma" w:cs="Tahoma"/>
          <w:color w:val="auto"/>
          <w:sz w:val="22"/>
          <w:szCs w:val="22"/>
          <w:lang w:val="en-US"/>
        </w:rPr>
        <w:t>at the stage of receipt of</w:t>
      </w:r>
      <w:r w:rsidR="009E1A14" w:rsidRPr="0072614E">
        <w:rPr>
          <w:rFonts w:ascii="Tahoma" w:hAnsi="Tahoma" w:cs="Tahoma"/>
          <w:color w:val="auto"/>
          <w:sz w:val="22"/>
          <w:szCs w:val="22"/>
          <w:lang w:val="en-US"/>
        </w:rPr>
        <w:t xml:space="preserve"> research funding</w:t>
      </w:r>
    </w:p>
    <w:p w14:paraId="69559116" w14:textId="77777777" w:rsidR="009E1A14" w:rsidRPr="0072614E" w:rsidRDefault="00F72B53" w:rsidP="0072614E">
      <w:pPr>
        <w:pStyle w:val="Bullet"/>
        <w:numPr>
          <w:ilvl w:val="0"/>
          <w:numId w:val="29"/>
        </w:numPr>
        <w:rPr>
          <w:rFonts w:ascii="Tahoma" w:hAnsi="Tahoma" w:cs="Tahoma"/>
          <w:color w:val="auto"/>
          <w:sz w:val="22"/>
          <w:szCs w:val="22"/>
          <w:lang w:val="en-US"/>
        </w:rPr>
      </w:pPr>
      <w:r w:rsidRPr="0072614E">
        <w:rPr>
          <w:rFonts w:ascii="Tahoma" w:hAnsi="Tahoma" w:cs="Tahoma"/>
          <w:color w:val="auto"/>
          <w:sz w:val="22"/>
          <w:szCs w:val="22"/>
          <w:lang w:val="en-US"/>
        </w:rPr>
        <w:t>a</w:t>
      </w:r>
      <w:r w:rsidR="009E1A14" w:rsidRPr="0072614E">
        <w:rPr>
          <w:rFonts w:ascii="Tahoma" w:hAnsi="Tahoma" w:cs="Tahoma"/>
          <w:color w:val="auto"/>
          <w:sz w:val="22"/>
          <w:szCs w:val="22"/>
          <w:lang w:val="en-US"/>
        </w:rPr>
        <w:t>t the stage of final development of a product</w:t>
      </w:r>
    </w:p>
    <w:p w14:paraId="12ABDFDF" w14:textId="77777777" w:rsidR="009E1A14" w:rsidRPr="0072614E" w:rsidRDefault="009E1A14" w:rsidP="00F72B53">
      <w:pPr>
        <w:jc w:val="both"/>
        <w:rPr>
          <w:rFonts w:ascii="Tahoma" w:hAnsi="Tahoma" w:cs="Tahoma"/>
          <w:lang w:val="en-US"/>
        </w:rPr>
      </w:pPr>
    </w:p>
    <w:p w14:paraId="66B8308C" w14:textId="77777777" w:rsidR="00F72B53" w:rsidRPr="0072614E" w:rsidRDefault="00043B24" w:rsidP="00F72B53">
      <w:pPr>
        <w:jc w:val="both"/>
        <w:rPr>
          <w:rFonts w:ascii="Tahoma" w:hAnsi="Tahoma" w:cs="Tahoma"/>
          <w:b/>
          <w:u w:val="single"/>
          <w:lang w:val="en-US"/>
        </w:rPr>
      </w:pPr>
      <w:bookmarkStart w:id="35" w:name="Sevenone"/>
      <w:r w:rsidRPr="0072614E">
        <w:rPr>
          <w:rFonts w:ascii="Tahoma" w:hAnsi="Tahoma" w:cs="Tahoma"/>
          <w:b/>
          <w:u w:val="single"/>
          <w:lang w:val="en-US"/>
        </w:rPr>
        <w:t xml:space="preserve">7.1 </w:t>
      </w:r>
      <w:r w:rsidR="009E1A14" w:rsidRPr="0072614E">
        <w:rPr>
          <w:rFonts w:ascii="Tahoma" w:hAnsi="Tahoma" w:cs="Tahoma"/>
          <w:b/>
          <w:u w:val="single"/>
          <w:lang w:val="en-US"/>
        </w:rPr>
        <w:t>Recei</w:t>
      </w:r>
      <w:r w:rsidR="00F72B53" w:rsidRPr="0072614E">
        <w:rPr>
          <w:rFonts w:ascii="Tahoma" w:hAnsi="Tahoma" w:cs="Tahoma"/>
          <w:b/>
          <w:u w:val="single"/>
          <w:lang w:val="en-US"/>
        </w:rPr>
        <w:t>pt of</w:t>
      </w:r>
      <w:r w:rsidR="009E1A14" w:rsidRPr="0072614E">
        <w:rPr>
          <w:rFonts w:ascii="Tahoma" w:hAnsi="Tahoma" w:cs="Tahoma"/>
          <w:b/>
          <w:u w:val="single"/>
          <w:lang w:val="en-US"/>
        </w:rPr>
        <w:t xml:space="preserve"> research funding</w:t>
      </w:r>
    </w:p>
    <w:bookmarkEnd w:id="35"/>
    <w:p w14:paraId="432B5016" w14:textId="5122DB1F" w:rsidR="009E1A14" w:rsidRPr="0072614E" w:rsidRDefault="000F68C5" w:rsidP="00F72B53">
      <w:pPr>
        <w:jc w:val="both"/>
        <w:rPr>
          <w:rFonts w:ascii="Tahoma" w:hAnsi="Tahoma" w:cs="Tahoma"/>
          <w:lang w:val="en-US"/>
        </w:rPr>
      </w:pPr>
      <w:r w:rsidRPr="0072614E">
        <w:rPr>
          <w:rFonts w:ascii="Tahoma" w:hAnsi="Tahoma" w:cs="Tahoma"/>
          <w:lang w:val="en-US"/>
        </w:rPr>
        <w:t>When funding for research is received for a project</w:t>
      </w:r>
      <w:r w:rsidR="009E1A14" w:rsidRPr="0072614E">
        <w:rPr>
          <w:rFonts w:ascii="Tahoma" w:hAnsi="Tahoma" w:cs="Tahoma"/>
          <w:lang w:val="en-US"/>
        </w:rPr>
        <w:t xml:space="preserve"> in which genetic resources fall</w:t>
      </w:r>
      <w:r w:rsidRPr="0072614E">
        <w:rPr>
          <w:rFonts w:ascii="Tahoma" w:hAnsi="Tahoma" w:cs="Tahoma"/>
          <w:lang w:val="en-US"/>
        </w:rPr>
        <w:t>ing</w:t>
      </w:r>
      <w:r w:rsidR="009E1A14" w:rsidRPr="0072614E">
        <w:rPr>
          <w:rFonts w:ascii="Tahoma" w:hAnsi="Tahoma" w:cs="Tahoma"/>
          <w:lang w:val="en-US"/>
        </w:rPr>
        <w:t xml:space="preserve"> under the scope of the EU Regulation</w:t>
      </w:r>
      <w:r w:rsidRPr="0072614E">
        <w:rPr>
          <w:rFonts w:ascii="Tahoma" w:hAnsi="Tahoma" w:cs="Tahoma"/>
          <w:lang w:val="en-US"/>
        </w:rPr>
        <w:t xml:space="preserve"> are utilized, a due diligence declaration has to be made. The declaration must be made by the recipient of the funding to the competent a</w:t>
      </w:r>
      <w:r w:rsidR="00483C1B" w:rsidRPr="0072614E">
        <w:rPr>
          <w:rFonts w:ascii="Tahoma" w:hAnsi="Tahoma" w:cs="Tahoma"/>
          <w:lang w:val="en-US"/>
        </w:rPr>
        <w:t xml:space="preserve">uthority of the Member State </w:t>
      </w:r>
      <w:r w:rsidR="00084AA6" w:rsidRPr="0072614E">
        <w:rPr>
          <w:rFonts w:ascii="Tahoma" w:hAnsi="Tahoma" w:cs="Tahoma"/>
          <w:lang w:val="en-US"/>
        </w:rPr>
        <w:t xml:space="preserve">where </w:t>
      </w:r>
      <w:r w:rsidRPr="0072614E">
        <w:rPr>
          <w:rFonts w:ascii="Tahoma" w:hAnsi="Tahoma" w:cs="Tahoma"/>
          <w:lang w:val="en-US"/>
        </w:rPr>
        <w:t xml:space="preserve">the recipient is established; or if the recipient is established outside the EU, </w:t>
      </w:r>
      <w:r w:rsidR="00084AA6" w:rsidRPr="0072614E">
        <w:rPr>
          <w:rFonts w:ascii="Tahoma" w:hAnsi="Tahoma" w:cs="Tahoma"/>
          <w:lang w:val="en-US"/>
        </w:rPr>
        <w:t xml:space="preserve">where </w:t>
      </w:r>
      <w:r w:rsidRPr="0072614E">
        <w:rPr>
          <w:rFonts w:ascii="Tahoma" w:hAnsi="Tahoma" w:cs="Tahoma"/>
          <w:lang w:val="en-US"/>
        </w:rPr>
        <w:t xml:space="preserve">the </w:t>
      </w:r>
      <w:r w:rsidR="000E4E6C" w:rsidRPr="0072614E">
        <w:rPr>
          <w:rFonts w:ascii="Tahoma" w:hAnsi="Tahoma" w:cs="Tahoma"/>
          <w:lang w:val="en-US"/>
        </w:rPr>
        <w:t xml:space="preserve">funded </w:t>
      </w:r>
      <w:r w:rsidRPr="0072614E">
        <w:rPr>
          <w:rFonts w:ascii="Tahoma" w:hAnsi="Tahoma" w:cs="Tahoma"/>
          <w:lang w:val="en-US"/>
        </w:rPr>
        <w:t>research is carried out</w:t>
      </w:r>
      <w:r w:rsidR="009E1A14" w:rsidRPr="0072614E">
        <w:rPr>
          <w:rFonts w:ascii="Tahoma" w:hAnsi="Tahoma" w:cs="Tahoma"/>
          <w:lang w:val="en-US"/>
        </w:rPr>
        <w:t xml:space="preserve">. </w:t>
      </w:r>
    </w:p>
    <w:p w14:paraId="6FAC450A" w14:textId="77777777" w:rsidR="009E1A14" w:rsidRPr="0072614E" w:rsidRDefault="000F68C5" w:rsidP="00F72B53">
      <w:pPr>
        <w:jc w:val="both"/>
        <w:rPr>
          <w:rFonts w:ascii="Tahoma" w:hAnsi="Tahoma" w:cs="Tahoma"/>
          <w:lang w:val="en-US"/>
        </w:rPr>
      </w:pPr>
      <w:r w:rsidRPr="0072614E">
        <w:rPr>
          <w:rFonts w:ascii="Tahoma" w:hAnsi="Tahoma" w:cs="Tahoma"/>
          <w:lang w:val="en-US"/>
        </w:rPr>
        <w:t>According to the Implementing Regulation</w:t>
      </w:r>
      <w:r w:rsidR="000E4E6C" w:rsidRPr="0072614E">
        <w:rPr>
          <w:rFonts w:ascii="Tahoma" w:hAnsi="Tahoma" w:cs="Tahoma"/>
          <w:lang w:val="en-US"/>
        </w:rPr>
        <w:t>,</w:t>
      </w:r>
      <w:r w:rsidRPr="0072614E">
        <w:rPr>
          <w:rFonts w:ascii="Tahoma" w:hAnsi="Tahoma" w:cs="Tahoma"/>
          <w:lang w:val="en-US"/>
        </w:rPr>
        <w:t xml:space="preserve"> the declaration should be made when the first part of the funding has been received and all genetic resources to be utilized in the project have been obtained but not later than at the moment when the final report of the project is established; or in the absence of such report when the project ends.</w:t>
      </w:r>
      <w:r w:rsidR="00B16608" w:rsidRPr="0072614E">
        <w:rPr>
          <w:rStyle w:val="FootnoteReference"/>
          <w:rFonts w:ascii="Tahoma" w:hAnsi="Tahoma" w:cs="Tahoma"/>
          <w:lang w:val="en-US"/>
        </w:rPr>
        <w:footnoteReference w:id="73"/>
      </w:r>
      <w:r w:rsidRPr="0072614E">
        <w:rPr>
          <w:rFonts w:ascii="Tahoma" w:hAnsi="Tahoma" w:cs="Tahoma"/>
          <w:lang w:val="en-US"/>
        </w:rPr>
        <w:t xml:space="preserve"> </w:t>
      </w:r>
      <w:r w:rsidR="002950AF" w:rsidRPr="0072614E">
        <w:rPr>
          <w:rFonts w:ascii="Tahoma" w:hAnsi="Tahoma" w:cs="Tahoma"/>
          <w:lang w:val="en-US"/>
        </w:rPr>
        <w:t>In practice this provision means that unless national law requires you to do otherwise, the due diligence declaration can be done at the end of the project.</w:t>
      </w:r>
    </w:p>
    <w:p w14:paraId="6C8A09FD" w14:textId="06894557" w:rsidR="009E1A14" w:rsidRPr="0072614E" w:rsidRDefault="000F68C5" w:rsidP="00F72B53">
      <w:pPr>
        <w:jc w:val="both"/>
        <w:rPr>
          <w:rFonts w:ascii="Tahoma" w:hAnsi="Tahoma" w:cs="Tahoma"/>
          <w:lang w:val="en-US"/>
        </w:rPr>
      </w:pPr>
      <w:r w:rsidRPr="0072614E">
        <w:rPr>
          <w:rFonts w:ascii="Tahoma" w:hAnsi="Tahoma" w:cs="Tahoma"/>
          <w:lang w:val="en-US"/>
        </w:rPr>
        <w:t>If there are several users involved in the project</w:t>
      </w:r>
      <w:r w:rsidR="008F1B69" w:rsidRPr="0072614E">
        <w:rPr>
          <w:rFonts w:ascii="Tahoma" w:hAnsi="Tahoma" w:cs="Tahoma"/>
          <w:lang w:val="en-US"/>
        </w:rPr>
        <w:t xml:space="preserve">, only one declaration </w:t>
      </w:r>
      <w:r w:rsidR="002950AF" w:rsidRPr="0072614E">
        <w:rPr>
          <w:rFonts w:ascii="Tahoma" w:hAnsi="Tahoma" w:cs="Tahoma"/>
          <w:lang w:val="en-US"/>
        </w:rPr>
        <w:t>may</w:t>
      </w:r>
      <w:r w:rsidR="008F1B69" w:rsidRPr="0072614E">
        <w:rPr>
          <w:rFonts w:ascii="Tahoma" w:hAnsi="Tahoma" w:cs="Tahoma"/>
          <w:lang w:val="en-US"/>
        </w:rPr>
        <w:t xml:space="preserve"> be submitted by the project coordinator</w:t>
      </w:r>
      <w:r w:rsidR="00FB6BEC" w:rsidRPr="0072614E">
        <w:rPr>
          <w:rFonts w:ascii="Tahoma" w:hAnsi="Tahoma" w:cs="Tahoma"/>
          <w:lang w:val="en-US"/>
        </w:rPr>
        <w:t xml:space="preserve"> if </w:t>
      </w:r>
      <w:proofErr w:type="gramStart"/>
      <w:r w:rsidR="00FB6BEC" w:rsidRPr="0072614E">
        <w:rPr>
          <w:rFonts w:ascii="Tahoma" w:hAnsi="Tahoma" w:cs="Tahoma"/>
          <w:lang w:val="en-US"/>
        </w:rPr>
        <w:t>so</w:t>
      </w:r>
      <w:proofErr w:type="gramEnd"/>
      <w:r w:rsidR="00FB6BEC" w:rsidRPr="0072614E">
        <w:rPr>
          <w:rFonts w:ascii="Tahoma" w:hAnsi="Tahoma" w:cs="Tahoma"/>
          <w:lang w:val="en-US"/>
        </w:rPr>
        <w:t xml:space="preserve"> agreed by the parties to the project</w:t>
      </w:r>
      <w:r w:rsidR="008F1B69" w:rsidRPr="0072614E">
        <w:rPr>
          <w:rFonts w:ascii="Tahoma" w:hAnsi="Tahoma" w:cs="Tahoma"/>
          <w:lang w:val="en-US"/>
        </w:rPr>
        <w:t xml:space="preserve">. </w:t>
      </w:r>
      <w:r w:rsidR="0033232E" w:rsidRPr="0072614E">
        <w:rPr>
          <w:rFonts w:ascii="Tahoma" w:hAnsi="Tahoma" w:cs="Tahoma"/>
          <w:lang w:val="en-US"/>
        </w:rPr>
        <w:t>For the declaration, the on-line ‘</w:t>
      </w:r>
      <w:hyperlink r:id="rId23" w:history="1">
        <w:r w:rsidR="0033232E" w:rsidRPr="0072614E">
          <w:rPr>
            <w:rStyle w:val="Hyperlink"/>
            <w:rFonts w:ascii="Tahoma" w:hAnsi="Tahoma" w:cs="Tahoma"/>
            <w:lang w:val="en-US"/>
          </w:rPr>
          <w:t>DECLARE’ tool</w:t>
        </w:r>
      </w:hyperlink>
      <w:r w:rsidR="0033232E" w:rsidRPr="0072614E">
        <w:rPr>
          <w:rFonts w:ascii="Tahoma" w:hAnsi="Tahoma" w:cs="Tahoma"/>
          <w:lang w:val="en-US"/>
        </w:rPr>
        <w:t>, developed by the European Commission, should be used.</w:t>
      </w:r>
      <w:r w:rsidR="00483C1B" w:rsidRPr="0072614E">
        <w:rPr>
          <w:rStyle w:val="FootnoteReference"/>
          <w:rFonts w:ascii="Tahoma" w:hAnsi="Tahoma" w:cs="Tahoma"/>
          <w:lang w:val="en-US"/>
        </w:rPr>
        <w:footnoteReference w:id="74"/>
      </w:r>
      <w:r w:rsidR="00046BDB" w:rsidRPr="0072614E">
        <w:rPr>
          <w:rFonts w:ascii="Tahoma" w:hAnsi="Tahoma" w:cs="Tahoma"/>
          <w:lang w:val="en-US"/>
        </w:rPr>
        <w:t xml:space="preserve"> </w:t>
      </w:r>
    </w:p>
    <w:p w14:paraId="5B35C2FE" w14:textId="77777777" w:rsidR="009E5ADE" w:rsidRPr="0072614E" w:rsidRDefault="009E5ADE" w:rsidP="00F72B53">
      <w:pPr>
        <w:jc w:val="both"/>
        <w:rPr>
          <w:rFonts w:ascii="Tahoma" w:hAnsi="Tahoma" w:cs="Tahoma"/>
          <w:lang w:val="en-US"/>
        </w:rPr>
      </w:pP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41335A" w:rsidRPr="00833363" w14:paraId="4F7B9568" w14:textId="77777777" w:rsidTr="00EE33F8">
        <w:tc>
          <w:tcPr>
            <w:tcW w:w="9736" w:type="dxa"/>
          </w:tcPr>
          <w:p w14:paraId="06AE29CC" w14:textId="40795FDC" w:rsidR="0041335A" w:rsidRPr="0072614E" w:rsidRDefault="0041335A" w:rsidP="0041335A">
            <w:pPr>
              <w:jc w:val="both"/>
              <w:rPr>
                <w:rFonts w:ascii="Tahoma" w:hAnsi="Tahoma" w:cs="Tahoma"/>
                <w:bCs/>
                <w:color w:val="000000" w:themeColor="text1"/>
                <w:u w:val="single"/>
                <w:lang w:val="en-GB"/>
              </w:rPr>
            </w:pPr>
            <w:r w:rsidRPr="0072614E">
              <w:rPr>
                <w:rFonts w:ascii="Tahoma" w:hAnsi="Tahoma" w:cs="Tahoma"/>
                <w:bCs/>
                <w:color w:val="000000" w:themeColor="text1"/>
                <w:u w:val="single"/>
                <w:lang w:val="en-GB"/>
              </w:rPr>
              <w:t>Example</w:t>
            </w:r>
            <w:r w:rsidR="009E5ADE" w:rsidRPr="0072614E">
              <w:rPr>
                <w:rFonts w:ascii="Tahoma" w:hAnsi="Tahoma" w:cs="Tahoma"/>
                <w:bCs/>
                <w:color w:val="000000" w:themeColor="text1"/>
                <w:u w:val="single"/>
                <w:lang w:val="en-GB"/>
              </w:rPr>
              <w:t xml:space="preserve"> 22</w:t>
            </w:r>
            <w:r w:rsidRPr="0072614E">
              <w:rPr>
                <w:rFonts w:ascii="Tahoma" w:hAnsi="Tahoma" w:cs="Tahoma"/>
                <w:bCs/>
                <w:color w:val="000000" w:themeColor="text1"/>
                <w:u w:val="single"/>
                <w:lang w:val="en-GB"/>
              </w:rPr>
              <w:t>:</w:t>
            </w:r>
          </w:p>
          <w:p w14:paraId="62862663" w14:textId="0B5F4FBF" w:rsidR="0041335A" w:rsidRPr="0072614E" w:rsidRDefault="0041335A" w:rsidP="00F72B53">
            <w:pPr>
              <w:jc w:val="both"/>
              <w:rPr>
                <w:rFonts w:ascii="Tahoma" w:hAnsi="Tahoma" w:cs="Tahoma"/>
                <w:color w:val="000000" w:themeColor="text1"/>
                <w:sz w:val="18"/>
                <w:szCs w:val="18"/>
                <w:lang w:val="en-US"/>
              </w:rPr>
            </w:pPr>
            <w:r w:rsidRPr="0072614E">
              <w:rPr>
                <w:rFonts w:ascii="Tahoma" w:hAnsi="Tahoma" w:cs="Tahoma"/>
                <w:color w:val="000000" w:themeColor="text1"/>
                <w:lang w:val="en-US"/>
              </w:rPr>
              <w:t>A breeding company and a university set up a collaborative research project. The breeding company pays the University for this project. If genetic resources, that fall in the scope of the EU Regulation, are used in the performance of such bilateral project, then a due diligence declaration will have to be made. Parties can agree in the project agreement that such declaration is made by the University.</w:t>
            </w:r>
          </w:p>
        </w:tc>
      </w:tr>
    </w:tbl>
    <w:p w14:paraId="27C9488C" w14:textId="6FF0DE33" w:rsidR="009E5ADE" w:rsidRPr="0072614E" w:rsidRDefault="009E5ADE" w:rsidP="00F72B53">
      <w:pPr>
        <w:jc w:val="both"/>
        <w:rPr>
          <w:rFonts w:ascii="Tahoma" w:hAnsi="Tahoma" w:cs="Tahoma"/>
          <w:lang w:val="en-US"/>
        </w:rPr>
      </w:pPr>
      <w:r w:rsidRPr="0072614E">
        <w:rPr>
          <w:rFonts w:ascii="Tahoma" w:hAnsi="Tahoma" w:cs="Tahoma"/>
          <w:lang w:val="en-US"/>
        </w:rPr>
        <w:lastRenderedPageBreak/>
        <w:t>According to the Implementing Regulation ‘funding for research’ covers any financial contribution by means of a grant to carry out research, whether from commercial or non-commercial sources. However, it does not cover internal budgetary resources of private or public resources.</w:t>
      </w:r>
    </w:p>
    <w:p w14:paraId="7D01B52C" w14:textId="0DA299B0" w:rsidR="003A0EA4" w:rsidRPr="0072614E" w:rsidRDefault="009E5ADE" w:rsidP="00F72B53">
      <w:pPr>
        <w:jc w:val="both"/>
        <w:rPr>
          <w:rFonts w:ascii="Tahoma" w:hAnsi="Tahoma" w:cs="Tahoma"/>
          <w:lang w:val="en-US"/>
        </w:rPr>
      </w:pPr>
      <w:r w:rsidRPr="0072614E">
        <w:rPr>
          <w:rFonts w:ascii="Tahoma" w:hAnsi="Tahoma" w:cs="Tahoma"/>
          <w:lang w:val="en-US"/>
        </w:rPr>
        <w:t>Based on the above</w:t>
      </w:r>
      <w:r w:rsidR="00603CE0" w:rsidRPr="0072614E">
        <w:rPr>
          <w:rFonts w:ascii="Tahoma" w:hAnsi="Tahoma" w:cs="Tahoma"/>
          <w:lang w:val="en-US"/>
        </w:rPr>
        <w:t xml:space="preserve">, </w:t>
      </w:r>
      <w:r w:rsidR="000E4E6C" w:rsidRPr="0072614E">
        <w:rPr>
          <w:rFonts w:ascii="Tahoma" w:hAnsi="Tahoma" w:cs="Tahoma"/>
          <w:lang w:val="en-US"/>
        </w:rPr>
        <w:t>if</w:t>
      </w:r>
      <w:r w:rsidR="00603CE0" w:rsidRPr="0072614E">
        <w:rPr>
          <w:rFonts w:ascii="Tahoma" w:hAnsi="Tahoma" w:cs="Tahoma"/>
          <w:lang w:val="en-US"/>
        </w:rPr>
        <w:t xml:space="preserve"> you are involved in a research project for </w:t>
      </w:r>
      <w:r w:rsidR="00FB6BEC" w:rsidRPr="0072614E">
        <w:rPr>
          <w:rFonts w:ascii="Tahoma" w:hAnsi="Tahoma" w:cs="Tahoma"/>
          <w:lang w:val="en-US"/>
        </w:rPr>
        <w:t>which funding has been received</w:t>
      </w:r>
      <w:r w:rsidR="000E4E6C" w:rsidRPr="0072614E">
        <w:rPr>
          <w:rFonts w:ascii="Tahoma" w:hAnsi="Tahoma" w:cs="Tahoma"/>
          <w:lang w:val="en-US"/>
        </w:rPr>
        <w:t xml:space="preserve">, </w:t>
      </w:r>
      <w:r w:rsidR="00454AF9" w:rsidRPr="0072614E">
        <w:rPr>
          <w:rFonts w:ascii="Tahoma" w:hAnsi="Tahoma" w:cs="Tahoma"/>
          <w:lang w:val="en-US"/>
        </w:rPr>
        <w:t>it is recommended to</w:t>
      </w:r>
      <w:r w:rsidR="00603CE0" w:rsidRPr="0072614E">
        <w:rPr>
          <w:rFonts w:ascii="Tahoma" w:hAnsi="Tahoma" w:cs="Tahoma"/>
          <w:lang w:val="en-US"/>
        </w:rPr>
        <w:t xml:space="preserve"> c</w:t>
      </w:r>
      <w:r w:rsidR="00A06BFE" w:rsidRPr="0072614E">
        <w:rPr>
          <w:rFonts w:ascii="Tahoma" w:hAnsi="Tahoma" w:cs="Tahoma"/>
          <w:lang w:val="en-US"/>
        </w:rPr>
        <w:t>onsider the following elements:</w:t>
      </w:r>
    </w:p>
    <w:p w14:paraId="4590507F" w14:textId="77777777" w:rsidR="00603CE0" w:rsidRPr="0072614E" w:rsidRDefault="00FB6BEC" w:rsidP="0072614E">
      <w:pPr>
        <w:pStyle w:val="Bullet"/>
        <w:numPr>
          <w:ilvl w:val="0"/>
          <w:numId w:val="30"/>
        </w:numPr>
        <w:jc w:val="both"/>
        <w:rPr>
          <w:rFonts w:ascii="Tahoma" w:hAnsi="Tahoma" w:cs="Tahoma"/>
          <w:lang w:val="en-US"/>
        </w:rPr>
      </w:pPr>
      <w:r w:rsidRPr="0072614E">
        <w:rPr>
          <w:rFonts w:ascii="Tahoma" w:hAnsi="Tahoma" w:cs="Tahoma"/>
          <w:color w:val="auto"/>
          <w:sz w:val="22"/>
          <w:szCs w:val="22"/>
          <w:lang w:val="en-US"/>
        </w:rPr>
        <w:t xml:space="preserve">Clarify </w:t>
      </w:r>
      <w:r w:rsidR="00B16608" w:rsidRPr="0072614E">
        <w:rPr>
          <w:rFonts w:ascii="Tahoma" w:hAnsi="Tahoma" w:cs="Tahoma"/>
          <w:color w:val="auto"/>
          <w:sz w:val="22"/>
          <w:szCs w:val="22"/>
          <w:lang w:val="en-US"/>
        </w:rPr>
        <w:t xml:space="preserve">with the funding agency </w:t>
      </w:r>
      <w:r w:rsidRPr="0072614E">
        <w:rPr>
          <w:rFonts w:ascii="Tahoma" w:hAnsi="Tahoma" w:cs="Tahoma"/>
          <w:color w:val="auto"/>
          <w:sz w:val="22"/>
          <w:szCs w:val="22"/>
          <w:lang w:val="en-US"/>
        </w:rPr>
        <w:t xml:space="preserve">whether the funding received for the project qualifies as ‘funding for research’ under the Implementing </w:t>
      </w:r>
      <w:proofErr w:type="gramStart"/>
      <w:r w:rsidRPr="0072614E">
        <w:rPr>
          <w:rFonts w:ascii="Tahoma" w:hAnsi="Tahoma" w:cs="Tahoma"/>
          <w:color w:val="auto"/>
          <w:sz w:val="22"/>
          <w:szCs w:val="22"/>
          <w:lang w:val="en-US"/>
        </w:rPr>
        <w:t>Regulation;</w:t>
      </w:r>
      <w:proofErr w:type="gramEnd"/>
    </w:p>
    <w:p w14:paraId="4C6CE730" w14:textId="77777777" w:rsidR="00FB6BEC" w:rsidRPr="0072614E" w:rsidRDefault="00FB6BEC" w:rsidP="0072614E">
      <w:pPr>
        <w:pStyle w:val="Bullet"/>
        <w:numPr>
          <w:ilvl w:val="0"/>
          <w:numId w:val="30"/>
        </w:numPr>
        <w:jc w:val="both"/>
        <w:rPr>
          <w:rFonts w:ascii="Tahoma" w:hAnsi="Tahoma" w:cs="Tahoma"/>
          <w:lang w:val="en-US"/>
        </w:rPr>
      </w:pPr>
      <w:r w:rsidRPr="0072614E">
        <w:rPr>
          <w:rFonts w:ascii="Tahoma" w:hAnsi="Tahoma" w:cs="Tahoma"/>
          <w:color w:val="auto"/>
          <w:sz w:val="22"/>
          <w:szCs w:val="22"/>
          <w:lang w:val="en-US"/>
        </w:rPr>
        <w:t xml:space="preserve">If yes, make sure that </w:t>
      </w:r>
      <w:r w:rsidR="004E4F2D" w:rsidRPr="0072614E">
        <w:rPr>
          <w:rFonts w:ascii="Tahoma" w:hAnsi="Tahoma" w:cs="Tahoma"/>
          <w:color w:val="auto"/>
          <w:sz w:val="22"/>
          <w:szCs w:val="22"/>
          <w:lang w:val="en-US"/>
        </w:rPr>
        <w:t xml:space="preserve">if </w:t>
      </w:r>
      <w:r w:rsidRPr="0072614E">
        <w:rPr>
          <w:rFonts w:ascii="Tahoma" w:hAnsi="Tahoma" w:cs="Tahoma"/>
          <w:color w:val="auto"/>
          <w:sz w:val="22"/>
          <w:szCs w:val="22"/>
          <w:lang w:val="en-US"/>
        </w:rPr>
        <w:t xml:space="preserve">several users are involved in the project an agreement is made that only the project coordinator makes one declaration for the whole of the </w:t>
      </w:r>
      <w:proofErr w:type="gramStart"/>
      <w:r w:rsidRPr="0072614E">
        <w:rPr>
          <w:rFonts w:ascii="Tahoma" w:hAnsi="Tahoma" w:cs="Tahoma"/>
          <w:color w:val="auto"/>
          <w:sz w:val="22"/>
          <w:szCs w:val="22"/>
          <w:lang w:val="en-US"/>
        </w:rPr>
        <w:t>project;</w:t>
      </w:r>
      <w:proofErr w:type="gramEnd"/>
    </w:p>
    <w:p w14:paraId="08EDE81E" w14:textId="769AE89D" w:rsidR="00FB6BEC" w:rsidRPr="0072614E" w:rsidRDefault="00FB6BEC" w:rsidP="0072614E">
      <w:pPr>
        <w:pStyle w:val="Bullet"/>
        <w:numPr>
          <w:ilvl w:val="0"/>
          <w:numId w:val="30"/>
        </w:numPr>
        <w:jc w:val="both"/>
        <w:rPr>
          <w:rFonts w:ascii="Tahoma" w:hAnsi="Tahoma" w:cs="Tahoma"/>
          <w:lang w:val="en-US"/>
        </w:rPr>
      </w:pPr>
      <w:r w:rsidRPr="0072614E">
        <w:rPr>
          <w:rFonts w:ascii="Tahoma" w:hAnsi="Tahoma" w:cs="Tahoma"/>
          <w:color w:val="auto"/>
          <w:sz w:val="22"/>
          <w:szCs w:val="22"/>
          <w:lang w:val="en-US"/>
        </w:rPr>
        <w:t>If you are the project coordinator</w:t>
      </w:r>
      <w:r w:rsidR="000E4E6C" w:rsidRPr="0072614E">
        <w:rPr>
          <w:rFonts w:ascii="Tahoma" w:hAnsi="Tahoma" w:cs="Tahoma"/>
          <w:color w:val="auto"/>
          <w:sz w:val="22"/>
          <w:szCs w:val="22"/>
          <w:lang w:val="en-US"/>
        </w:rPr>
        <w:t>,</w:t>
      </w:r>
      <w:r w:rsidRPr="0072614E">
        <w:rPr>
          <w:rFonts w:ascii="Tahoma" w:hAnsi="Tahoma" w:cs="Tahoma"/>
          <w:color w:val="auto"/>
          <w:sz w:val="22"/>
          <w:szCs w:val="22"/>
          <w:lang w:val="en-US"/>
        </w:rPr>
        <w:t xml:space="preserve"> check whether it is already clear </w:t>
      </w:r>
      <w:r w:rsidR="000E4E6C" w:rsidRPr="0072614E">
        <w:rPr>
          <w:rFonts w:ascii="Tahoma" w:hAnsi="Tahoma" w:cs="Tahoma"/>
          <w:color w:val="auto"/>
          <w:sz w:val="22"/>
          <w:szCs w:val="22"/>
          <w:lang w:val="en-US"/>
        </w:rPr>
        <w:t>what</w:t>
      </w:r>
      <w:r w:rsidRPr="0072614E">
        <w:rPr>
          <w:rFonts w:ascii="Tahoma" w:hAnsi="Tahoma" w:cs="Tahoma"/>
          <w:color w:val="auto"/>
          <w:sz w:val="22"/>
          <w:szCs w:val="22"/>
          <w:lang w:val="en-US"/>
        </w:rPr>
        <w:t xml:space="preserve"> genetic resources</w:t>
      </w:r>
      <w:r w:rsidR="000E4E6C" w:rsidRPr="0072614E">
        <w:rPr>
          <w:rFonts w:ascii="Tahoma" w:hAnsi="Tahoma" w:cs="Tahoma"/>
          <w:color w:val="auto"/>
          <w:sz w:val="22"/>
          <w:szCs w:val="22"/>
          <w:lang w:val="en-US"/>
        </w:rPr>
        <w:t xml:space="preserve"> will </w:t>
      </w:r>
      <w:r w:rsidRPr="0072614E">
        <w:rPr>
          <w:rFonts w:ascii="Tahoma" w:hAnsi="Tahoma" w:cs="Tahoma"/>
          <w:color w:val="auto"/>
          <w:sz w:val="22"/>
          <w:szCs w:val="22"/>
          <w:lang w:val="en-US"/>
        </w:rPr>
        <w:t xml:space="preserve">be </w:t>
      </w:r>
      <w:r w:rsidR="000E4E6C" w:rsidRPr="0072614E">
        <w:rPr>
          <w:rFonts w:ascii="Tahoma" w:hAnsi="Tahoma" w:cs="Tahoma"/>
          <w:color w:val="auto"/>
          <w:sz w:val="22"/>
          <w:szCs w:val="22"/>
          <w:lang w:val="en-US"/>
        </w:rPr>
        <w:t>“</w:t>
      </w:r>
      <w:r w:rsidRPr="0072614E">
        <w:rPr>
          <w:rFonts w:ascii="Tahoma" w:hAnsi="Tahoma" w:cs="Tahoma"/>
          <w:color w:val="auto"/>
          <w:sz w:val="22"/>
          <w:szCs w:val="22"/>
          <w:lang w:val="en-US"/>
        </w:rPr>
        <w:t>utilized</w:t>
      </w:r>
      <w:r w:rsidR="000E4E6C" w:rsidRPr="0072614E">
        <w:rPr>
          <w:rFonts w:ascii="Tahoma" w:hAnsi="Tahoma" w:cs="Tahoma"/>
          <w:color w:val="auto"/>
          <w:sz w:val="22"/>
          <w:szCs w:val="22"/>
          <w:lang w:val="en-US"/>
        </w:rPr>
        <w:t>”</w:t>
      </w:r>
      <w:r w:rsidRPr="0072614E">
        <w:rPr>
          <w:rFonts w:ascii="Tahoma" w:hAnsi="Tahoma" w:cs="Tahoma"/>
          <w:color w:val="auto"/>
          <w:sz w:val="22"/>
          <w:szCs w:val="22"/>
          <w:lang w:val="en-US"/>
        </w:rPr>
        <w:t xml:space="preserve"> in the project in the sense of the EU Regulation; if not yet </w:t>
      </w:r>
      <w:r w:rsidR="000E4E6C" w:rsidRPr="0072614E">
        <w:rPr>
          <w:rFonts w:ascii="Tahoma" w:hAnsi="Tahoma" w:cs="Tahoma"/>
          <w:color w:val="auto"/>
          <w:sz w:val="22"/>
          <w:szCs w:val="22"/>
          <w:lang w:val="en-US"/>
        </w:rPr>
        <w:t xml:space="preserve">known then wait and </w:t>
      </w:r>
      <w:r w:rsidRPr="0072614E">
        <w:rPr>
          <w:rFonts w:ascii="Tahoma" w:hAnsi="Tahoma" w:cs="Tahoma"/>
          <w:color w:val="auto"/>
          <w:sz w:val="22"/>
          <w:szCs w:val="22"/>
          <w:lang w:val="en-US"/>
        </w:rPr>
        <w:t>make the declaration at the end of the project</w:t>
      </w:r>
      <w:r w:rsidR="00945141" w:rsidRPr="0072614E">
        <w:rPr>
          <w:rFonts w:ascii="Tahoma" w:hAnsi="Tahoma" w:cs="Tahoma"/>
          <w:color w:val="auto"/>
          <w:sz w:val="22"/>
          <w:szCs w:val="22"/>
          <w:lang w:val="en-US"/>
        </w:rPr>
        <w:t>,</w:t>
      </w:r>
      <w:r w:rsidR="000D07D5" w:rsidRPr="0072614E">
        <w:rPr>
          <w:rFonts w:ascii="Tahoma" w:hAnsi="Tahoma" w:cs="Tahoma"/>
          <w:color w:val="auto"/>
          <w:sz w:val="22"/>
          <w:szCs w:val="22"/>
          <w:lang w:val="en-US"/>
        </w:rPr>
        <w:t xml:space="preserve"> if the national applicable law allows for that</w:t>
      </w:r>
      <w:r w:rsidRPr="0072614E">
        <w:rPr>
          <w:rFonts w:ascii="Tahoma" w:hAnsi="Tahoma" w:cs="Tahoma"/>
          <w:color w:val="auto"/>
          <w:sz w:val="22"/>
          <w:szCs w:val="22"/>
          <w:lang w:val="en-US"/>
        </w:rPr>
        <w:t>.</w:t>
      </w:r>
    </w:p>
    <w:p w14:paraId="74D29C22" w14:textId="4EBCB485" w:rsidR="009E5ADE" w:rsidRPr="0072614E" w:rsidRDefault="000D07D5" w:rsidP="00F72B53">
      <w:pPr>
        <w:jc w:val="both"/>
        <w:rPr>
          <w:rFonts w:ascii="Tahoma" w:hAnsi="Tahoma" w:cs="Tahoma"/>
          <w:lang w:val="en-US"/>
        </w:rPr>
      </w:pPr>
      <w:r w:rsidRPr="0072614E">
        <w:rPr>
          <w:rFonts w:ascii="Tahoma" w:hAnsi="Tahoma" w:cs="Tahoma"/>
          <w:lang w:val="en-US"/>
        </w:rPr>
        <w:t xml:space="preserve">According to </w:t>
      </w:r>
      <w:r w:rsidR="00046BDB" w:rsidRPr="0072614E">
        <w:rPr>
          <w:rFonts w:ascii="Tahoma" w:hAnsi="Tahoma" w:cs="Tahoma"/>
          <w:lang w:val="en-US"/>
        </w:rPr>
        <w:t>A</w:t>
      </w:r>
      <w:r w:rsidRPr="0072614E">
        <w:rPr>
          <w:rFonts w:ascii="Tahoma" w:hAnsi="Tahoma" w:cs="Tahoma"/>
          <w:lang w:val="en-US"/>
        </w:rPr>
        <w:t>rticle 7</w:t>
      </w:r>
      <w:r w:rsidR="00046BDB" w:rsidRPr="0072614E">
        <w:rPr>
          <w:rFonts w:ascii="Tahoma" w:hAnsi="Tahoma" w:cs="Tahoma"/>
          <w:lang w:val="en-US"/>
        </w:rPr>
        <w:t>(1)</w:t>
      </w:r>
      <w:r w:rsidRPr="0072614E">
        <w:rPr>
          <w:rFonts w:ascii="Tahoma" w:hAnsi="Tahoma" w:cs="Tahoma"/>
          <w:lang w:val="en-US"/>
        </w:rPr>
        <w:t xml:space="preserve"> of the EU </w:t>
      </w:r>
      <w:r w:rsidR="00046BDB" w:rsidRPr="0072614E">
        <w:rPr>
          <w:rFonts w:ascii="Tahoma" w:hAnsi="Tahoma" w:cs="Tahoma"/>
          <w:lang w:val="en-US"/>
        </w:rPr>
        <w:t>Regulation</w:t>
      </w:r>
      <w:r w:rsidR="009E5ADE" w:rsidRPr="0072614E">
        <w:rPr>
          <w:rFonts w:ascii="Tahoma" w:hAnsi="Tahoma" w:cs="Tahoma"/>
          <w:lang w:val="en-US"/>
        </w:rPr>
        <w:t>,</w:t>
      </w:r>
      <w:r w:rsidR="00046BDB" w:rsidRPr="0072614E">
        <w:rPr>
          <w:rFonts w:ascii="Tahoma" w:hAnsi="Tahoma" w:cs="Tahoma"/>
          <w:lang w:val="en-US"/>
        </w:rPr>
        <w:t xml:space="preserve"> the competent</w:t>
      </w:r>
      <w:r w:rsidRPr="0072614E">
        <w:rPr>
          <w:rFonts w:ascii="Tahoma" w:hAnsi="Tahoma" w:cs="Tahoma"/>
          <w:lang w:val="en-US"/>
        </w:rPr>
        <w:t xml:space="preserve"> authorities </w:t>
      </w:r>
      <w:r w:rsidR="00046BDB" w:rsidRPr="0072614E">
        <w:rPr>
          <w:rFonts w:ascii="Tahoma" w:hAnsi="Tahoma" w:cs="Tahoma"/>
          <w:lang w:val="en-US"/>
        </w:rPr>
        <w:t>should request the recipients to</w:t>
      </w:r>
      <w:r w:rsidRPr="0072614E">
        <w:rPr>
          <w:rFonts w:ascii="Tahoma" w:hAnsi="Tahoma" w:cs="Tahoma"/>
          <w:lang w:val="en-US"/>
        </w:rPr>
        <w:t xml:space="preserve"> declar</w:t>
      </w:r>
      <w:r w:rsidR="00046BDB" w:rsidRPr="0072614E">
        <w:rPr>
          <w:rFonts w:ascii="Tahoma" w:hAnsi="Tahoma" w:cs="Tahoma"/>
          <w:lang w:val="en-US"/>
        </w:rPr>
        <w:t>e whether they have exercised due diligence. It is n</w:t>
      </w:r>
      <w:r w:rsidRPr="0072614E">
        <w:rPr>
          <w:rFonts w:ascii="Tahoma" w:hAnsi="Tahoma" w:cs="Tahoma"/>
          <w:lang w:val="en-US"/>
        </w:rPr>
        <w:t xml:space="preserve">evertheless recommended to </w:t>
      </w:r>
      <w:r w:rsidR="00046BDB" w:rsidRPr="0072614E">
        <w:rPr>
          <w:rFonts w:ascii="Tahoma" w:hAnsi="Tahoma" w:cs="Tahoma"/>
          <w:lang w:val="en-US"/>
        </w:rPr>
        <w:t xml:space="preserve">check how this obligation is exactly implemented in the national laws of the Member States and to </w:t>
      </w:r>
      <w:r w:rsidRPr="0072614E">
        <w:rPr>
          <w:rFonts w:ascii="Tahoma" w:hAnsi="Tahoma" w:cs="Tahoma"/>
          <w:lang w:val="en-US"/>
        </w:rPr>
        <w:t xml:space="preserve">get in touch with the national authorities and inquire </w:t>
      </w:r>
      <w:r w:rsidR="00046BDB" w:rsidRPr="0072614E">
        <w:rPr>
          <w:rFonts w:ascii="Tahoma" w:hAnsi="Tahoma" w:cs="Tahoma"/>
          <w:lang w:val="en-US"/>
        </w:rPr>
        <w:t xml:space="preserve">about </w:t>
      </w:r>
      <w:r w:rsidRPr="0072614E">
        <w:rPr>
          <w:rFonts w:ascii="Tahoma" w:hAnsi="Tahoma" w:cs="Tahoma"/>
          <w:lang w:val="en-US"/>
        </w:rPr>
        <w:t xml:space="preserve">their approach. </w:t>
      </w:r>
    </w:p>
    <w:p w14:paraId="3F7A2849" w14:textId="77777777" w:rsidR="009E1A14" w:rsidRPr="0072614E" w:rsidRDefault="00043B24" w:rsidP="00F72B53">
      <w:pPr>
        <w:jc w:val="both"/>
        <w:rPr>
          <w:rFonts w:ascii="Tahoma" w:hAnsi="Tahoma" w:cs="Tahoma"/>
          <w:u w:val="single"/>
          <w:lang w:val="en-US"/>
        </w:rPr>
      </w:pPr>
      <w:bookmarkStart w:id="36" w:name="Seventwo"/>
      <w:r w:rsidRPr="0072614E">
        <w:rPr>
          <w:rFonts w:ascii="Tahoma" w:hAnsi="Tahoma" w:cs="Tahoma"/>
          <w:b/>
          <w:u w:val="single"/>
          <w:lang w:val="en-US"/>
        </w:rPr>
        <w:t xml:space="preserve">7.2. </w:t>
      </w:r>
      <w:r w:rsidR="009E1A14" w:rsidRPr="0072614E">
        <w:rPr>
          <w:rFonts w:ascii="Tahoma" w:hAnsi="Tahoma" w:cs="Tahoma"/>
          <w:b/>
          <w:u w:val="single"/>
          <w:lang w:val="en-US"/>
        </w:rPr>
        <w:t>At the stage of final development</w:t>
      </w:r>
    </w:p>
    <w:bookmarkEnd w:id="36"/>
    <w:p w14:paraId="4C684CAA" w14:textId="77777777" w:rsidR="009E1A14" w:rsidRPr="0072614E" w:rsidRDefault="00F64D15" w:rsidP="00F72B53">
      <w:pPr>
        <w:jc w:val="both"/>
        <w:rPr>
          <w:rFonts w:ascii="Tahoma" w:hAnsi="Tahoma" w:cs="Tahoma"/>
          <w:lang w:val="en-US"/>
        </w:rPr>
      </w:pPr>
      <w:r w:rsidRPr="0072614E">
        <w:rPr>
          <w:rFonts w:ascii="Tahoma" w:hAnsi="Tahoma" w:cs="Tahoma"/>
          <w:lang w:val="en-US"/>
        </w:rPr>
        <w:t xml:space="preserve">At the stage of final development of a product, the user of a genetic resource </w:t>
      </w:r>
      <w:r w:rsidR="00D52BD4" w:rsidRPr="0072614E">
        <w:rPr>
          <w:rFonts w:ascii="Tahoma" w:hAnsi="Tahoma" w:cs="Tahoma"/>
          <w:lang w:val="en-US"/>
        </w:rPr>
        <w:t xml:space="preserve">that falls under the scope of the Regulation </w:t>
      </w:r>
      <w:r w:rsidRPr="0072614E">
        <w:rPr>
          <w:rFonts w:ascii="Tahoma" w:hAnsi="Tahoma" w:cs="Tahoma"/>
          <w:lang w:val="en-US"/>
        </w:rPr>
        <w:t>must make a</w:t>
      </w:r>
      <w:r w:rsidR="009E1A14" w:rsidRPr="0072614E">
        <w:rPr>
          <w:rFonts w:ascii="Tahoma" w:hAnsi="Tahoma" w:cs="Tahoma"/>
          <w:lang w:val="en-US"/>
        </w:rPr>
        <w:t xml:space="preserve"> </w:t>
      </w:r>
      <w:r w:rsidR="000E4E6C" w:rsidRPr="0072614E">
        <w:rPr>
          <w:rFonts w:ascii="Tahoma" w:hAnsi="Tahoma" w:cs="Tahoma"/>
          <w:lang w:val="en-US"/>
        </w:rPr>
        <w:t>D</w:t>
      </w:r>
      <w:r w:rsidR="009E1A14" w:rsidRPr="0072614E">
        <w:rPr>
          <w:rFonts w:ascii="Tahoma" w:hAnsi="Tahoma" w:cs="Tahoma"/>
          <w:lang w:val="en-US"/>
        </w:rPr>
        <w:t xml:space="preserve">eclaration </w:t>
      </w:r>
      <w:r w:rsidR="004966AA" w:rsidRPr="0072614E">
        <w:rPr>
          <w:rFonts w:ascii="Tahoma" w:hAnsi="Tahoma" w:cs="Tahoma"/>
          <w:lang w:val="en-US"/>
        </w:rPr>
        <w:t xml:space="preserve">of </w:t>
      </w:r>
      <w:r w:rsidR="000E4E6C" w:rsidRPr="0072614E">
        <w:rPr>
          <w:rFonts w:ascii="Tahoma" w:hAnsi="Tahoma" w:cs="Tahoma"/>
          <w:lang w:val="en-US"/>
        </w:rPr>
        <w:t>D</w:t>
      </w:r>
      <w:r w:rsidR="004966AA" w:rsidRPr="0072614E">
        <w:rPr>
          <w:rFonts w:ascii="Tahoma" w:hAnsi="Tahoma" w:cs="Tahoma"/>
          <w:lang w:val="en-US"/>
        </w:rPr>
        <w:t xml:space="preserve">ue </w:t>
      </w:r>
      <w:r w:rsidR="000E4E6C" w:rsidRPr="0072614E">
        <w:rPr>
          <w:rFonts w:ascii="Tahoma" w:hAnsi="Tahoma" w:cs="Tahoma"/>
          <w:lang w:val="en-US"/>
        </w:rPr>
        <w:t>D</w:t>
      </w:r>
      <w:r w:rsidR="004966AA" w:rsidRPr="0072614E">
        <w:rPr>
          <w:rFonts w:ascii="Tahoma" w:hAnsi="Tahoma" w:cs="Tahoma"/>
          <w:lang w:val="en-US"/>
        </w:rPr>
        <w:t xml:space="preserve">iligence </w:t>
      </w:r>
      <w:r w:rsidRPr="0072614E">
        <w:rPr>
          <w:rFonts w:ascii="Tahoma" w:hAnsi="Tahoma" w:cs="Tahoma"/>
          <w:lang w:val="en-US"/>
        </w:rPr>
        <w:t>to the competent authority of the Member State i</w:t>
      </w:r>
      <w:r w:rsidR="00D52BD4" w:rsidRPr="0072614E">
        <w:rPr>
          <w:rFonts w:ascii="Tahoma" w:hAnsi="Tahoma" w:cs="Tahoma"/>
          <w:lang w:val="en-US"/>
        </w:rPr>
        <w:t>n which the user is established</w:t>
      </w:r>
      <w:r w:rsidR="009E1A14" w:rsidRPr="0072614E">
        <w:rPr>
          <w:rFonts w:ascii="Tahoma" w:hAnsi="Tahoma" w:cs="Tahoma"/>
          <w:lang w:val="en-US"/>
        </w:rPr>
        <w:t xml:space="preserve">. </w:t>
      </w:r>
      <w:r w:rsidR="004966AA" w:rsidRPr="0072614E">
        <w:rPr>
          <w:rFonts w:ascii="Tahoma" w:hAnsi="Tahoma" w:cs="Tahoma"/>
          <w:lang w:val="en-US"/>
        </w:rPr>
        <w:t xml:space="preserve">According to the </w:t>
      </w:r>
      <w:r w:rsidRPr="0072614E">
        <w:rPr>
          <w:rFonts w:ascii="Tahoma" w:hAnsi="Tahoma" w:cs="Tahoma"/>
          <w:lang w:val="en-US"/>
        </w:rPr>
        <w:t xml:space="preserve">EU </w:t>
      </w:r>
      <w:r w:rsidR="004966AA" w:rsidRPr="0072614E">
        <w:rPr>
          <w:rFonts w:ascii="Tahoma" w:hAnsi="Tahoma" w:cs="Tahoma"/>
          <w:lang w:val="en-US"/>
        </w:rPr>
        <w:t>Regulation</w:t>
      </w:r>
      <w:r w:rsidRPr="0072614E">
        <w:rPr>
          <w:rFonts w:ascii="Tahoma" w:hAnsi="Tahoma" w:cs="Tahoma"/>
          <w:lang w:val="en-US"/>
        </w:rPr>
        <w:t>,</w:t>
      </w:r>
      <w:r w:rsidR="004966AA" w:rsidRPr="0072614E">
        <w:rPr>
          <w:rFonts w:ascii="Tahoma" w:hAnsi="Tahoma" w:cs="Tahoma"/>
          <w:lang w:val="en-US"/>
        </w:rPr>
        <w:t xml:space="preserve"> a due diligence declaration only has to be made once</w:t>
      </w:r>
      <w:r w:rsidRPr="0072614E">
        <w:rPr>
          <w:rFonts w:ascii="Tahoma" w:hAnsi="Tahoma" w:cs="Tahoma"/>
          <w:lang w:val="en-US"/>
        </w:rPr>
        <w:t xml:space="preserve"> per product</w:t>
      </w:r>
      <w:r w:rsidR="004966AA" w:rsidRPr="0072614E">
        <w:rPr>
          <w:rFonts w:ascii="Tahoma" w:hAnsi="Tahoma" w:cs="Tahoma"/>
          <w:lang w:val="en-US"/>
        </w:rPr>
        <w:t xml:space="preserve">, </w:t>
      </w:r>
      <w:r w:rsidRPr="0072614E">
        <w:rPr>
          <w:rFonts w:ascii="Tahoma" w:hAnsi="Tahoma" w:cs="Tahoma"/>
          <w:lang w:val="en-US"/>
        </w:rPr>
        <w:t xml:space="preserve">and </w:t>
      </w:r>
      <w:r w:rsidR="004966AA" w:rsidRPr="0072614E">
        <w:rPr>
          <w:rFonts w:ascii="Tahoma" w:hAnsi="Tahoma" w:cs="Tahoma"/>
          <w:lang w:val="en-US"/>
        </w:rPr>
        <w:t>prior to the first of the following events:</w:t>
      </w:r>
    </w:p>
    <w:p w14:paraId="5851EEEC" w14:textId="77777777" w:rsidR="009E1A14" w:rsidRPr="0072614E" w:rsidRDefault="009E1A14" w:rsidP="004966AA">
      <w:pPr>
        <w:ind w:left="1410" w:hanging="330"/>
        <w:jc w:val="both"/>
        <w:rPr>
          <w:rFonts w:ascii="Tahoma" w:hAnsi="Tahoma" w:cs="Tahoma"/>
          <w:lang w:val="en-GB"/>
        </w:rPr>
      </w:pPr>
      <w:r w:rsidRPr="0072614E">
        <w:rPr>
          <w:rFonts w:ascii="Tahoma" w:hAnsi="Tahoma" w:cs="Tahoma"/>
          <w:lang w:val="en-GB"/>
        </w:rPr>
        <w:t>i.</w:t>
      </w:r>
      <w:r w:rsidRPr="0072614E">
        <w:rPr>
          <w:rFonts w:ascii="Tahoma" w:hAnsi="Tahoma" w:cs="Tahoma"/>
          <w:lang w:val="en-GB"/>
        </w:rPr>
        <w:tab/>
        <w:t>when market approval or authorisation is sought</w:t>
      </w:r>
      <w:r w:rsidR="004966AA" w:rsidRPr="0072614E">
        <w:rPr>
          <w:rFonts w:ascii="Tahoma" w:hAnsi="Tahoma" w:cs="Tahoma"/>
          <w:lang w:val="en-GB"/>
        </w:rPr>
        <w:t xml:space="preserve"> for the product developed via the utilization of genetic </w:t>
      </w:r>
      <w:proofErr w:type="gramStart"/>
      <w:r w:rsidR="004966AA" w:rsidRPr="0072614E">
        <w:rPr>
          <w:rFonts w:ascii="Tahoma" w:hAnsi="Tahoma" w:cs="Tahoma"/>
          <w:lang w:val="en-GB"/>
        </w:rPr>
        <w:t>resources</w:t>
      </w:r>
      <w:r w:rsidRPr="0072614E">
        <w:rPr>
          <w:rFonts w:ascii="Tahoma" w:hAnsi="Tahoma" w:cs="Tahoma"/>
          <w:lang w:val="en-GB"/>
        </w:rPr>
        <w:t>;</w:t>
      </w:r>
      <w:proofErr w:type="gramEnd"/>
    </w:p>
    <w:p w14:paraId="5A47B36B" w14:textId="77777777" w:rsidR="009E1A14" w:rsidRPr="0072614E" w:rsidRDefault="009E1A14" w:rsidP="004966AA">
      <w:pPr>
        <w:ind w:left="1410" w:hanging="330"/>
        <w:jc w:val="both"/>
        <w:rPr>
          <w:rFonts w:ascii="Tahoma" w:hAnsi="Tahoma" w:cs="Tahoma"/>
          <w:lang w:val="en-GB"/>
        </w:rPr>
      </w:pPr>
      <w:r w:rsidRPr="0072614E">
        <w:rPr>
          <w:rFonts w:ascii="Tahoma" w:hAnsi="Tahoma" w:cs="Tahoma"/>
          <w:lang w:val="en-GB"/>
        </w:rPr>
        <w:t>ii.</w:t>
      </w:r>
      <w:r w:rsidRPr="0072614E">
        <w:rPr>
          <w:rFonts w:ascii="Tahoma" w:hAnsi="Tahoma" w:cs="Tahoma"/>
          <w:lang w:val="en-GB"/>
        </w:rPr>
        <w:tab/>
      </w:r>
      <w:r w:rsidR="004966AA" w:rsidRPr="0072614E">
        <w:rPr>
          <w:rFonts w:ascii="Tahoma" w:hAnsi="Tahoma" w:cs="Tahoma"/>
          <w:lang w:val="en-GB"/>
        </w:rPr>
        <w:t xml:space="preserve">in case </w:t>
      </w:r>
      <w:r w:rsidRPr="0072614E">
        <w:rPr>
          <w:rFonts w:ascii="Tahoma" w:hAnsi="Tahoma" w:cs="Tahoma"/>
          <w:lang w:val="en-GB"/>
        </w:rPr>
        <w:t xml:space="preserve">a notification </w:t>
      </w:r>
      <w:r w:rsidR="004966AA" w:rsidRPr="0072614E">
        <w:rPr>
          <w:rFonts w:ascii="Tahoma" w:hAnsi="Tahoma" w:cs="Tahoma"/>
          <w:lang w:val="en-GB"/>
        </w:rPr>
        <w:t>is required prior to placing</w:t>
      </w:r>
      <w:r w:rsidRPr="0072614E">
        <w:rPr>
          <w:rFonts w:ascii="Tahoma" w:hAnsi="Tahoma" w:cs="Tahoma"/>
          <w:lang w:val="en-GB"/>
        </w:rPr>
        <w:t xml:space="preserve"> the product on the Union market</w:t>
      </w:r>
      <w:r w:rsidR="004966AA" w:rsidRPr="0072614E">
        <w:rPr>
          <w:rFonts w:ascii="Tahoma" w:hAnsi="Tahoma" w:cs="Tahoma"/>
          <w:lang w:val="en-GB"/>
        </w:rPr>
        <w:t xml:space="preserve">, when such notification is </w:t>
      </w:r>
      <w:proofErr w:type="gramStart"/>
      <w:r w:rsidR="004966AA" w:rsidRPr="0072614E">
        <w:rPr>
          <w:rFonts w:ascii="Tahoma" w:hAnsi="Tahoma" w:cs="Tahoma"/>
          <w:lang w:val="en-GB"/>
        </w:rPr>
        <w:t>submitted</w:t>
      </w:r>
      <w:r w:rsidRPr="0072614E">
        <w:rPr>
          <w:rFonts w:ascii="Tahoma" w:hAnsi="Tahoma" w:cs="Tahoma"/>
          <w:lang w:val="en-GB"/>
        </w:rPr>
        <w:t>;</w:t>
      </w:r>
      <w:proofErr w:type="gramEnd"/>
    </w:p>
    <w:p w14:paraId="0BBAE7FE" w14:textId="77777777" w:rsidR="009E1A14" w:rsidRPr="0072614E" w:rsidRDefault="009E1A14" w:rsidP="00F72B53">
      <w:pPr>
        <w:ind w:left="1410" w:hanging="330"/>
        <w:jc w:val="both"/>
        <w:rPr>
          <w:rFonts w:ascii="Tahoma" w:hAnsi="Tahoma" w:cs="Tahoma"/>
          <w:lang w:val="en-GB"/>
        </w:rPr>
      </w:pPr>
      <w:r w:rsidRPr="0072614E">
        <w:rPr>
          <w:rFonts w:ascii="Tahoma" w:hAnsi="Tahoma" w:cs="Tahoma"/>
          <w:lang w:val="en-GB"/>
        </w:rPr>
        <w:t>iii.</w:t>
      </w:r>
      <w:r w:rsidRPr="0072614E">
        <w:rPr>
          <w:rFonts w:ascii="Tahoma" w:hAnsi="Tahoma" w:cs="Tahoma"/>
          <w:lang w:val="en-GB"/>
        </w:rPr>
        <w:tab/>
      </w:r>
      <w:r w:rsidR="004966AA" w:rsidRPr="0072614E">
        <w:rPr>
          <w:rFonts w:ascii="Tahoma" w:hAnsi="Tahoma" w:cs="Tahoma"/>
          <w:lang w:val="en-GB"/>
        </w:rPr>
        <w:t xml:space="preserve">if no market approval, authorization or notification is required, </w:t>
      </w:r>
      <w:r w:rsidRPr="0072614E">
        <w:rPr>
          <w:rFonts w:ascii="Tahoma" w:hAnsi="Tahoma" w:cs="Tahoma"/>
          <w:lang w:val="en-GB"/>
        </w:rPr>
        <w:t xml:space="preserve">when placing the product on the </w:t>
      </w:r>
      <w:r w:rsidR="004966AA" w:rsidRPr="0072614E">
        <w:rPr>
          <w:rFonts w:ascii="Tahoma" w:hAnsi="Tahoma" w:cs="Tahoma"/>
          <w:lang w:val="en-GB"/>
        </w:rPr>
        <w:t xml:space="preserve">Union </w:t>
      </w:r>
      <w:r w:rsidR="00B823AA" w:rsidRPr="0072614E">
        <w:rPr>
          <w:rFonts w:ascii="Tahoma" w:hAnsi="Tahoma" w:cs="Tahoma"/>
          <w:lang w:val="en-GB"/>
        </w:rPr>
        <w:t>market</w:t>
      </w:r>
      <w:r w:rsidR="00B823AA" w:rsidRPr="0072614E">
        <w:rPr>
          <w:rStyle w:val="FootnoteReference"/>
          <w:rFonts w:ascii="Tahoma" w:hAnsi="Tahoma" w:cs="Tahoma"/>
          <w:lang w:val="en-GB"/>
        </w:rPr>
        <w:footnoteReference w:id="75"/>
      </w:r>
      <w:r w:rsidR="00B823AA" w:rsidRPr="0072614E">
        <w:rPr>
          <w:rFonts w:ascii="Tahoma" w:hAnsi="Tahoma" w:cs="Tahoma"/>
          <w:lang w:val="en-GB"/>
        </w:rPr>
        <w:t xml:space="preserve"> </w:t>
      </w:r>
      <w:r w:rsidR="004966AA" w:rsidRPr="0072614E">
        <w:rPr>
          <w:rFonts w:ascii="Tahoma" w:hAnsi="Tahoma" w:cs="Tahoma"/>
          <w:lang w:val="en-GB"/>
        </w:rPr>
        <w:t xml:space="preserve">for the first </w:t>
      </w:r>
      <w:proofErr w:type="gramStart"/>
      <w:r w:rsidR="004966AA" w:rsidRPr="0072614E">
        <w:rPr>
          <w:rFonts w:ascii="Tahoma" w:hAnsi="Tahoma" w:cs="Tahoma"/>
          <w:lang w:val="en-GB"/>
        </w:rPr>
        <w:t>time</w:t>
      </w:r>
      <w:r w:rsidRPr="0072614E">
        <w:rPr>
          <w:rFonts w:ascii="Tahoma" w:hAnsi="Tahoma" w:cs="Tahoma"/>
          <w:lang w:val="en-GB"/>
        </w:rPr>
        <w:t>;</w:t>
      </w:r>
      <w:proofErr w:type="gramEnd"/>
      <w:r w:rsidRPr="0072614E">
        <w:rPr>
          <w:rFonts w:ascii="Tahoma" w:hAnsi="Tahoma" w:cs="Tahoma"/>
          <w:lang w:val="en-GB"/>
        </w:rPr>
        <w:t xml:space="preserve"> </w:t>
      </w:r>
    </w:p>
    <w:p w14:paraId="1C629FC4" w14:textId="77777777" w:rsidR="009E1A14" w:rsidRPr="0072614E" w:rsidRDefault="009E1A14" w:rsidP="00F72B53">
      <w:pPr>
        <w:ind w:left="1410" w:hanging="330"/>
        <w:jc w:val="both"/>
        <w:rPr>
          <w:rFonts w:ascii="Tahoma" w:hAnsi="Tahoma" w:cs="Tahoma"/>
          <w:lang w:val="en-GB"/>
        </w:rPr>
      </w:pPr>
      <w:r w:rsidRPr="0072614E">
        <w:rPr>
          <w:rFonts w:ascii="Tahoma" w:hAnsi="Tahoma" w:cs="Tahoma"/>
          <w:lang w:val="en-GB"/>
        </w:rPr>
        <w:t>iv.</w:t>
      </w:r>
      <w:r w:rsidRPr="0072614E">
        <w:rPr>
          <w:rFonts w:ascii="Tahoma" w:hAnsi="Tahoma" w:cs="Tahoma"/>
          <w:lang w:val="en-GB"/>
        </w:rPr>
        <w:tab/>
        <w:t>when the result</w:t>
      </w:r>
      <w:r w:rsidR="004966AA" w:rsidRPr="0072614E">
        <w:rPr>
          <w:rFonts w:ascii="Tahoma" w:hAnsi="Tahoma" w:cs="Tahoma"/>
          <w:lang w:val="en-GB"/>
        </w:rPr>
        <w:t xml:space="preserve"> of the utilization</w:t>
      </w:r>
      <w:r w:rsidR="00B823AA" w:rsidRPr="0072614E">
        <w:rPr>
          <w:rStyle w:val="FootnoteReference"/>
          <w:rFonts w:ascii="Tahoma" w:hAnsi="Tahoma" w:cs="Tahoma"/>
          <w:lang w:val="en-GB"/>
        </w:rPr>
        <w:footnoteReference w:id="76"/>
      </w:r>
      <w:r w:rsidR="00B823AA" w:rsidRPr="0072614E">
        <w:rPr>
          <w:rFonts w:ascii="Tahoma" w:hAnsi="Tahoma" w:cs="Tahoma"/>
          <w:lang w:val="en-GB"/>
        </w:rPr>
        <w:t xml:space="preserve"> </w:t>
      </w:r>
      <w:r w:rsidRPr="0072614E">
        <w:rPr>
          <w:rFonts w:ascii="Tahoma" w:hAnsi="Tahoma" w:cs="Tahoma"/>
          <w:lang w:val="en-GB"/>
        </w:rPr>
        <w:t>is sold or transferred to a natural or legal person within the Union in order for that person to carry out one of the activities referred to in points (i), (ii) and (iii</w:t>
      </w:r>
      <w:proofErr w:type="gramStart"/>
      <w:r w:rsidRPr="0072614E">
        <w:rPr>
          <w:rFonts w:ascii="Tahoma" w:hAnsi="Tahoma" w:cs="Tahoma"/>
          <w:lang w:val="en-GB"/>
        </w:rPr>
        <w:t>);</w:t>
      </w:r>
      <w:proofErr w:type="gramEnd"/>
    </w:p>
    <w:p w14:paraId="0E97E74A" w14:textId="77777777" w:rsidR="009E1A14" w:rsidRPr="0072614E" w:rsidRDefault="004966AA" w:rsidP="00F72B53">
      <w:pPr>
        <w:ind w:left="1410" w:hanging="330"/>
        <w:jc w:val="both"/>
        <w:rPr>
          <w:rFonts w:ascii="Tahoma" w:hAnsi="Tahoma" w:cs="Tahoma"/>
          <w:lang w:val="en-GB"/>
        </w:rPr>
      </w:pPr>
      <w:r w:rsidRPr="0072614E">
        <w:rPr>
          <w:rFonts w:ascii="Tahoma" w:hAnsi="Tahoma" w:cs="Tahoma"/>
          <w:lang w:val="en-GB"/>
        </w:rPr>
        <w:t>v.</w:t>
      </w:r>
      <w:r w:rsidRPr="0072614E">
        <w:rPr>
          <w:rFonts w:ascii="Tahoma" w:hAnsi="Tahoma" w:cs="Tahoma"/>
          <w:lang w:val="en-GB"/>
        </w:rPr>
        <w:tab/>
        <w:t>w</w:t>
      </w:r>
      <w:r w:rsidR="009E1A14" w:rsidRPr="0072614E">
        <w:rPr>
          <w:rFonts w:ascii="Tahoma" w:hAnsi="Tahoma" w:cs="Tahoma"/>
          <w:lang w:val="en-GB"/>
        </w:rPr>
        <w:t>hen utilisation</w:t>
      </w:r>
      <w:r w:rsidR="00B823AA" w:rsidRPr="0072614E">
        <w:rPr>
          <w:rFonts w:ascii="Tahoma" w:hAnsi="Tahoma" w:cs="Tahoma"/>
          <w:lang w:val="en-GB"/>
        </w:rPr>
        <w:t xml:space="preserve"> in the Union</w:t>
      </w:r>
      <w:r w:rsidR="009E1A14" w:rsidRPr="0072614E">
        <w:rPr>
          <w:rFonts w:ascii="Tahoma" w:hAnsi="Tahoma" w:cs="Tahoma"/>
          <w:lang w:val="en-GB"/>
        </w:rPr>
        <w:t xml:space="preserve"> has ended and its outcome</w:t>
      </w:r>
      <w:r w:rsidR="001514D3" w:rsidRPr="0072614E">
        <w:rPr>
          <w:rStyle w:val="FootnoteReference"/>
          <w:rFonts w:ascii="Tahoma" w:hAnsi="Tahoma" w:cs="Tahoma"/>
          <w:lang w:val="en-GB"/>
        </w:rPr>
        <w:footnoteReference w:id="77"/>
      </w:r>
      <w:r w:rsidR="009E1A14" w:rsidRPr="0072614E">
        <w:rPr>
          <w:rFonts w:ascii="Tahoma" w:hAnsi="Tahoma" w:cs="Tahoma"/>
          <w:lang w:val="en-GB"/>
        </w:rPr>
        <w:t xml:space="preserve"> is sold or transferred </w:t>
      </w:r>
      <w:r w:rsidR="00B823AA" w:rsidRPr="0072614E">
        <w:rPr>
          <w:rFonts w:ascii="Tahoma" w:hAnsi="Tahoma" w:cs="Tahoma"/>
          <w:lang w:val="en-GB"/>
        </w:rPr>
        <w:t xml:space="preserve">to a natural or legal person </w:t>
      </w:r>
      <w:r w:rsidR="009E1A14" w:rsidRPr="0072614E">
        <w:rPr>
          <w:rFonts w:ascii="Tahoma" w:hAnsi="Tahoma" w:cs="Tahoma"/>
          <w:lang w:val="en-GB"/>
        </w:rPr>
        <w:t>outside the Union.</w:t>
      </w:r>
    </w:p>
    <w:p w14:paraId="7490C77D" w14:textId="77777777" w:rsidR="003A0EA4" w:rsidRPr="0072614E" w:rsidRDefault="00B823AA" w:rsidP="00F72B53">
      <w:pPr>
        <w:jc w:val="both"/>
        <w:rPr>
          <w:rFonts w:ascii="Tahoma" w:hAnsi="Tahoma" w:cs="Tahoma"/>
          <w:lang w:val="en-GB"/>
        </w:rPr>
      </w:pPr>
      <w:r w:rsidRPr="0072614E">
        <w:rPr>
          <w:rFonts w:ascii="Tahoma" w:hAnsi="Tahoma" w:cs="Tahoma"/>
          <w:lang w:val="en-GB"/>
        </w:rPr>
        <w:lastRenderedPageBreak/>
        <w:t>In practice, for breeding companies normally the declaration of due diligence will have to be made according to point (i) prior to submitting an application for variety registration</w:t>
      </w:r>
      <w:r w:rsidR="00F47133" w:rsidRPr="0072614E">
        <w:rPr>
          <w:rFonts w:ascii="Tahoma" w:hAnsi="Tahoma" w:cs="Tahoma"/>
          <w:lang w:val="en-GB"/>
        </w:rPr>
        <w:t>, or point (iii) when placing the product on the Union market for the first time where there is no variety registration required (such as for ornamentals, non-regulated species etc.)</w:t>
      </w:r>
      <w:r w:rsidRPr="0072614E">
        <w:rPr>
          <w:rFonts w:ascii="Tahoma" w:hAnsi="Tahoma" w:cs="Tahoma"/>
          <w:lang w:val="en-GB"/>
        </w:rPr>
        <w:t>. In some cases, declarations may need to be made according to points (iv) or (v).</w:t>
      </w:r>
      <w:r w:rsidR="00842CD4" w:rsidRPr="0072614E">
        <w:rPr>
          <w:rFonts w:ascii="Tahoma" w:hAnsi="Tahoma" w:cs="Tahoma"/>
          <w:lang w:val="en-GB"/>
        </w:rPr>
        <w:t xml:space="preserve"> </w:t>
      </w:r>
    </w:p>
    <w:p w14:paraId="7141FCCB" w14:textId="21839643" w:rsidR="00842CD4" w:rsidRPr="0072614E" w:rsidRDefault="001514D3" w:rsidP="00F72B53">
      <w:pPr>
        <w:jc w:val="both"/>
        <w:rPr>
          <w:rFonts w:ascii="Tahoma" w:hAnsi="Tahoma" w:cs="Tahoma"/>
          <w:lang w:val="en-GB"/>
        </w:rPr>
      </w:pPr>
      <w:r w:rsidRPr="0072614E">
        <w:rPr>
          <w:rFonts w:ascii="Tahoma" w:hAnsi="Tahoma" w:cs="Tahoma"/>
          <w:lang w:val="en-GB"/>
        </w:rPr>
        <w:t xml:space="preserve">For example, when </w:t>
      </w:r>
      <w:r w:rsidR="006A48B7" w:rsidRPr="0072614E">
        <w:rPr>
          <w:rFonts w:ascii="Tahoma" w:hAnsi="Tahoma" w:cs="Tahoma"/>
          <w:lang w:val="en-GB"/>
        </w:rPr>
        <w:t>a genetic resource (</w:t>
      </w:r>
      <w:proofErr w:type="gramStart"/>
      <w:r w:rsidR="006A48B7" w:rsidRPr="0072614E">
        <w:rPr>
          <w:rFonts w:ascii="Tahoma" w:hAnsi="Tahoma" w:cs="Tahoma"/>
          <w:lang w:val="en-GB"/>
        </w:rPr>
        <w:t>e.g.</w:t>
      </w:r>
      <w:proofErr w:type="gramEnd"/>
      <w:r w:rsidR="006A48B7" w:rsidRPr="0072614E">
        <w:rPr>
          <w:rFonts w:ascii="Tahoma" w:hAnsi="Tahoma" w:cs="Tahoma"/>
          <w:lang w:val="en-GB"/>
        </w:rPr>
        <w:t xml:space="preserve"> a</w:t>
      </w:r>
      <w:r w:rsidR="00842CD4" w:rsidRPr="0072614E">
        <w:rPr>
          <w:rFonts w:ascii="Tahoma" w:hAnsi="Tahoma" w:cs="Tahoma"/>
          <w:lang w:val="en-GB"/>
        </w:rPr>
        <w:t xml:space="preserve"> parent line</w:t>
      </w:r>
      <w:r w:rsidR="00A9054F" w:rsidRPr="0072614E">
        <w:rPr>
          <w:rFonts w:ascii="Tahoma" w:hAnsi="Tahoma" w:cs="Tahoma"/>
          <w:lang w:val="en-GB"/>
        </w:rPr>
        <w:t>) is licensed to another breeder</w:t>
      </w:r>
      <w:r w:rsidR="00514D7E" w:rsidRPr="0072614E">
        <w:rPr>
          <w:rFonts w:ascii="Tahoma" w:hAnsi="Tahoma" w:cs="Tahoma"/>
          <w:lang w:val="en-GB"/>
        </w:rPr>
        <w:t>,</w:t>
      </w:r>
      <w:r w:rsidR="00A9054F" w:rsidRPr="0072614E">
        <w:rPr>
          <w:rFonts w:ascii="Tahoma" w:hAnsi="Tahoma" w:cs="Tahoma"/>
          <w:lang w:val="en-GB"/>
        </w:rPr>
        <w:t xml:space="preserve"> the licensor should transfer all information to the licensee according to step 6</w:t>
      </w:r>
      <w:r w:rsidRPr="0072614E">
        <w:rPr>
          <w:rFonts w:ascii="Tahoma" w:hAnsi="Tahoma" w:cs="Tahoma"/>
          <w:lang w:val="en-GB"/>
        </w:rPr>
        <w:t>. Whether</w:t>
      </w:r>
      <w:r w:rsidR="00A9054F" w:rsidRPr="0072614E">
        <w:rPr>
          <w:rFonts w:ascii="Tahoma" w:hAnsi="Tahoma" w:cs="Tahoma"/>
          <w:lang w:val="en-GB"/>
        </w:rPr>
        <w:t xml:space="preserve"> the licensor has </w:t>
      </w:r>
      <w:r w:rsidRPr="0072614E">
        <w:rPr>
          <w:rFonts w:ascii="Tahoma" w:hAnsi="Tahoma" w:cs="Tahoma"/>
          <w:lang w:val="en-GB"/>
        </w:rPr>
        <w:t xml:space="preserve">an </w:t>
      </w:r>
      <w:r w:rsidR="00153C04" w:rsidRPr="0072614E">
        <w:rPr>
          <w:rFonts w:ascii="Tahoma" w:hAnsi="Tahoma" w:cs="Tahoma"/>
          <w:lang w:val="en-GB"/>
        </w:rPr>
        <w:t xml:space="preserve">obligation to make a </w:t>
      </w:r>
      <w:r w:rsidR="00A9054F" w:rsidRPr="0072614E">
        <w:rPr>
          <w:rFonts w:ascii="Tahoma" w:hAnsi="Tahoma" w:cs="Tahoma"/>
          <w:lang w:val="en-GB"/>
        </w:rPr>
        <w:t xml:space="preserve">due diligence </w:t>
      </w:r>
      <w:r w:rsidR="00153C04" w:rsidRPr="0072614E">
        <w:rPr>
          <w:rFonts w:ascii="Tahoma" w:hAnsi="Tahoma" w:cs="Tahoma"/>
          <w:lang w:val="en-GB"/>
        </w:rPr>
        <w:t>declaration</w:t>
      </w:r>
      <w:r w:rsidR="00A9054F" w:rsidRPr="0072614E">
        <w:rPr>
          <w:rFonts w:ascii="Tahoma" w:hAnsi="Tahoma" w:cs="Tahoma"/>
          <w:lang w:val="en-GB"/>
        </w:rPr>
        <w:t xml:space="preserve"> under point (iv)</w:t>
      </w:r>
      <w:r w:rsidR="00153C04" w:rsidRPr="0072614E">
        <w:rPr>
          <w:rFonts w:ascii="Tahoma" w:hAnsi="Tahoma" w:cs="Tahoma"/>
          <w:lang w:val="en-GB"/>
        </w:rPr>
        <w:t xml:space="preserve"> above </w:t>
      </w:r>
      <w:r w:rsidRPr="0072614E">
        <w:rPr>
          <w:rFonts w:ascii="Tahoma" w:hAnsi="Tahoma" w:cs="Tahoma"/>
          <w:lang w:val="en-GB"/>
        </w:rPr>
        <w:t xml:space="preserve">will depend on whether or not the licensee is doing further R&amp;D on the genetic resource. If there is no further R&amp;D done </w:t>
      </w:r>
      <w:r w:rsidR="003A0EA4" w:rsidRPr="0072614E">
        <w:rPr>
          <w:rFonts w:ascii="Tahoma" w:hAnsi="Tahoma" w:cs="Tahoma"/>
          <w:lang w:val="en-GB"/>
        </w:rPr>
        <w:t>on the genetic resource by</w:t>
      </w:r>
      <w:r w:rsidRPr="0072614E">
        <w:rPr>
          <w:rFonts w:ascii="Tahoma" w:hAnsi="Tahoma" w:cs="Tahoma"/>
          <w:lang w:val="en-GB"/>
        </w:rPr>
        <w:t xml:space="preserve"> the licensee, the licensor has the obligation to submit a due diligence declaration when transferring the genetic resource to the licensee since according to the EU Regulation the licensee will not be considered as a user.</w:t>
      </w:r>
      <w:r w:rsidRPr="0072614E">
        <w:rPr>
          <w:rStyle w:val="FootnoteReference"/>
          <w:rFonts w:ascii="Tahoma" w:hAnsi="Tahoma" w:cs="Tahoma"/>
          <w:lang w:val="en-GB"/>
        </w:rPr>
        <w:footnoteReference w:id="78"/>
      </w:r>
      <w:r w:rsidRPr="0072614E">
        <w:rPr>
          <w:rFonts w:ascii="Tahoma" w:hAnsi="Tahoma" w:cs="Tahoma"/>
          <w:lang w:val="en-GB"/>
        </w:rPr>
        <w:t xml:space="preserve"> </w:t>
      </w:r>
      <w:r w:rsidR="00A9054F" w:rsidRPr="0072614E">
        <w:rPr>
          <w:rFonts w:ascii="Tahoma" w:hAnsi="Tahoma" w:cs="Tahoma"/>
          <w:lang w:val="en-GB"/>
        </w:rPr>
        <w:t>I</w:t>
      </w:r>
      <w:r w:rsidR="00153C04" w:rsidRPr="0072614E">
        <w:rPr>
          <w:rFonts w:ascii="Tahoma" w:hAnsi="Tahoma" w:cs="Tahoma"/>
          <w:lang w:val="en-GB"/>
        </w:rPr>
        <w:t>f</w:t>
      </w:r>
      <w:r w:rsidR="00A9054F" w:rsidRPr="0072614E">
        <w:rPr>
          <w:rFonts w:ascii="Tahoma" w:hAnsi="Tahoma" w:cs="Tahoma"/>
          <w:lang w:val="en-GB"/>
        </w:rPr>
        <w:t xml:space="preserve"> </w:t>
      </w:r>
      <w:r w:rsidR="001C64FF" w:rsidRPr="0072614E">
        <w:rPr>
          <w:rFonts w:ascii="Tahoma" w:hAnsi="Tahoma" w:cs="Tahoma"/>
          <w:lang w:val="en-GB"/>
        </w:rPr>
        <w:t xml:space="preserve">however </w:t>
      </w:r>
      <w:r w:rsidR="00A9054F" w:rsidRPr="0072614E">
        <w:rPr>
          <w:rFonts w:ascii="Tahoma" w:hAnsi="Tahoma" w:cs="Tahoma"/>
          <w:lang w:val="en-GB"/>
        </w:rPr>
        <w:t xml:space="preserve">the licensee </w:t>
      </w:r>
      <w:r w:rsidR="00153C04" w:rsidRPr="0072614E">
        <w:rPr>
          <w:rFonts w:ascii="Tahoma" w:hAnsi="Tahoma" w:cs="Tahoma"/>
          <w:lang w:val="en-GB"/>
        </w:rPr>
        <w:t xml:space="preserve">is </w:t>
      </w:r>
      <w:r w:rsidR="003A0EA4" w:rsidRPr="0072614E">
        <w:rPr>
          <w:rFonts w:ascii="Tahoma" w:hAnsi="Tahoma" w:cs="Tahoma"/>
          <w:lang w:val="en-GB"/>
        </w:rPr>
        <w:t xml:space="preserve">performing further R&amp;D on the licensed genetic resource, </w:t>
      </w:r>
      <w:r w:rsidR="00153C04" w:rsidRPr="0072614E">
        <w:rPr>
          <w:rFonts w:ascii="Tahoma" w:hAnsi="Tahoma" w:cs="Tahoma"/>
          <w:lang w:val="en-GB"/>
        </w:rPr>
        <w:t xml:space="preserve">the licensee </w:t>
      </w:r>
      <w:r w:rsidR="00A9054F" w:rsidRPr="0072614E">
        <w:rPr>
          <w:rFonts w:ascii="Tahoma" w:hAnsi="Tahoma" w:cs="Tahoma"/>
          <w:lang w:val="en-GB"/>
        </w:rPr>
        <w:t xml:space="preserve">will </w:t>
      </w:r>
      <w:r w:rsidR="003A0EA4" w:rsidRPr="0072614E">
        <w:rPr>
          <w:rFonts w:ascii="Tahoma" w:hAnsi="Tahoma" w:cs="Tahoma"/>
          <w:lang w:val="en-GB"/>
        </w:rPr>
        <w:t>utilise the genetic resource</w:t>
      </w:r>
      <w:r w:rsidR="001C64FF" w:rsidRPr="0072614E">
        <w:rPr>
          <w:rFonts w:ascii="Tahoma" w:hAnsi="Tahoma" w:cs="Tahoma"/>
          <w:lang w:val="en-GB"/>
        </w:rPr>
        <w:t xml:space="preserve"> and thus will </w:t>
      </w:r>
      <w:r w:rsidR="00A9054F" w:rsidRPr="0072614E">
        <w:rPr>
          <w:rFonts w:ascii="Tahoma" w:hAnsi="Tahoma" w:cs="Tahoma"/>
          <w:lang w:val="en-GB"/>
        </w:rPr>
        <w:t xml:space="preserve">have to make the due diligence declaration once </w:t>
      </w:r>
      <w:r w:rsidR="003A0EA4" w:rsidRPr="0072614E">
        <w:rPr>
          <w:rFonts w:ascii="Tahoma" w:hAnsi="Tahoma" w:cs="Tahoma"/>
          <w:lang w:val="en-GB"/>
        </w:rPr>
        <w:t>any of the situations from (i) to (v) occur</w:t>
      </w:r>
      <w:r w:rsidR="00A9054F" w:rsidRPr="0072614E">
        <w:rPr>
          <w:rFonts w:ascii="Tahoma" w:hAnsi="Tahoma" w:cs="Tahoma"/>
          <w:lang w:val="en-GB"/>
        </w:rPr>
        <w:t>.</w:t>
      </w:r>
    </w:p>
    <w:p w14:paraId="0B8BF7A7" w14:textId="77777777" w:rsidR="00153C04" w:rsidRPr="0072614E" w:rsidRDefault="00A9054F" w:rsidP="00F72B53">
      <w:pPr>
        <w:jc w:val="both"/>
        <w:rPr>
          <w:rFonts w:ascii="Tahoma" w:hAnsi="Tahoma" w:cs="Tahoma"/>
          <w:lang w:val="en-GB"/>
        </w:rPr>
      </w:pPr>
      <w:r w:rsidRPr="0072614E">
        <w:rPr>
          <w:rFonts w:ascii="Tahoma" w:hAnsi="Tahoma" w:cs="Tahoma"/>
          <w:lang w:val="en-GB"/>
        </w:rPr>
        <w:t>In-company transfers are not considered to be falling under the definition of transfer for the purpose of point (iv), therefore such transfers do not entail a due diligence declaration obligation.</w:t>
      </w:r>
      <w:r w:rsidRPr="0072614E">
        <w:rPr>
          <w:rStyle w:val="FootnoteReference"/>
          <w:rFonts w:ascii="Tahoma" w:hAnsi="Tahoma" w:cs="Tahoma"/>
          <w:lang w:val="en-GB"/>
        </w:rPr>
        <w:footnoteReference w:id="79"/>
      </w:r>
    </w:p>
    <w:p w14:paraId="13A8778B" w14:textId="1E00DABE" w:rsidR="00FA67EF" w:rsidRPr="0072614E" w:rsidRDefault="00EE55D5" w:rsidP="00F72B53">
      <w:pPr>
        <w:jc w:val="both"/>
        <w:rPr>
          <w:rFonts w:ascii="Tahoma" w:hAnsi="Tahoma" w:cs="Tahoma"/>
          <w:lang w:val="en-GB"/>
        </w:rPr>
      </w:pPr>
      <w:r w:rsidRPr="0072614E">
        <w:rPr>
          <w:rFonts w:ascii="Tahoma" w:hAnsi="Tahoma" w:cs="Tahoma"/>
          <w:lang w:val="en-GB"/>
        </w:rPr>
        <w:t>G</w:t>
      </w:r>
      <w:r w:rsidR="00E9379E" w:rsidRPr="0072614E">
        <w:rPr>
          <w:rFonts w:ascii="Tahoma" w:hAnsi="Tahoma" w:cs="Tahoma"/>
          <w:lang w:val="en-GB"/>
        </w:rPr>
        <w:t xml:space="preserve">enetic resources </w:t>
      </w:r>
      <w:r w:rsidRPr="0072614E">
        <w:rPr>
          <w:rFonts w:ascii="Tahoma" w:hAnsi="Tahoma" w:cs="Tahoma"/>
          <w:lang w:val="en-GB"/>
        </w:rPr>
        <w:t xml:space="preserve">may be </w:t>
      </w:r>
      <w:r w:rsidR="00E9379E" w:rsidRPr="0072614E">
        <w:rPr>
          <w:rFonts w:ascii="Tahoma" w:hAnsi="Tahoma" w:cs="Tahoma"/>
          <w:lang w:val="en-GB"/>
        </w:rPr>
        <w:t>provided to a third party</w:t>
      </w:r>
      <w:r w:rsidRPr="0072614E">
        <w:rPr>
          <w:rFonts w:ascii="Tahoma" w:hAnsi="Tahoma" w:cs="Tahoma"/>
          <w:lang w:val="en-GB"/>
        </w:rPr>
        <w:t xml:space="preserve"> (service provider)</w:t>
      </w:r>
      <w:r w:rsidR="00E9379E" w:rsidRPr="0072614E">
        <w:rPr>
          <w:rFonts w:ascii="Tahoma" w:hAnsi="Tahoma" w:cs="Tahoma"/>
          <w:lang w:val="en-GB"/>
        </w:rPr>
        <w:t xml:space="preserve"> for the purpose of carrying out </w:t>
      </w:r>
      <w:r w:rsidR="00842CD4" w:rsidRPr="0072614E">
        <w:rPr>
          <w:rFonts w:ascii="Tahoma" w:hAnsi="Tahoma" w:cs="Tahoma"/>
          <w:lang w:val="en-GB"/>
        </w:rPr>
        <w:t>services</w:t>
      </w:r>
      <w:r w:rsidR="004264AA" w:rsidRPr="0072614E">
        <w:rPr>
          <w:rFonts w:ascii="Tahoma" w:hAnsi="Tahoma" w:cs="Tahoma"/>
          <w:lang w:val="en-GB"/>
        </w:rPr>
        <w:t xml:space="preserve"> </w:t>
      </w:r>
      <w:r w:rsidR="00153C04" w:rsidRPr="0072614E">
        <w:rPr>
          <w:rFonts w:ascii="Tahoma" w:hAnsi="Tahoma" w:cs="Tahoma"/>
          <w:lang w:val="en-GB"/>
        </w:rPr>
        <w:t>under the terms of a contract according to which the genetic resources are delivered back to the user of the genetic resources once the service is completed (such as seed treatment, health testing, multiplication, DUS testing</w:t>
      </w:r>
      <w:r w:rsidRPr="0072614E">
        <w:rPr>
          <w:rFonts w:ascii="Tahoma" w:hAnsi="Tahoma" w:cs="Tahoma"/>
          <w:lang w:val="en-GB"/>
        </w:rPr>
        <w:t>, DNA analysis, some R&amp;D activities</w:t>
      </w:r>
      <w:r w:rsidR="00153C04" w:rsidRPr="0072614E">
        <w:rPr>
          <w:rFonts w:ascii="Tahoma" w:hAnsi="Tahoma" w:cs="Tahoma"/>
          <w:lang w:val="en-GB"/>
        </w:rPr>
        <w:t xml:space="preserve"> etc.)</w:t>
      </w:r>
      <w:r w:rsidRPr="0072614E">
        <w:rPr>
          <w:rFonts w:ascii="Tahoma" w:hAnsi="Tahoma" w:cs="Tahoma"/>
          <w:lang w:val="en-GB"/>
        </w:rPr>
        <w:t xml:space="preserve">. In such a scenario, depending on the activities carried out by the service provider, the latter may qualify as a user under the </w:t>
      </w:r>
      <w:r w:rsidR="00306498" w:rsidRPr="0072614E">
        <w:rPr>
          <w:rFonts w:ascii="Tahoma" w:hAnsi="Tahoma" w:cs="Tahoma"/>
          <w:lang w:val="en-GB"/>
        </w:rPr>
        <w:t>R</w:t>
      </w:r>
      <w:r w:rsidRPr="0072614E">
        <w:rPr>
          <w:rFonts w:ascii="Tahoma" w:hAnsi="Tahoma" w:cs="Tahoma"/>
          <w:lang w:val="en-GB"/>
        </w:rPr>
        <w:t>egulation (if the activities carried out by the service provider qualify as utilisation). However, under certain conditions, which have to be explicitly mentioned in the service agreement, the service providers will not be regarded as users and the due diligence obligations will remain with the requestor of the service.</w:t>
      </w:r>
      <w:r w:rsidR="00FA67EF" w:rsidRPr="0072614E">
        <w:rPr>
          <w:rFonts w:ascii="Tahoma" w:hAnsi="Tahoma" w:cs="Tahoma"/>
          <w:lang w:val="en-GB"/>
        </w:rPr>
        <w:t xml:space="preserve"> These conditions are as follows:</w:t>
      </w:r>
    </w:p>
    <w:tbl>
      <w:tblPr>
        <w:tblW w:w="5000" w:type="pct"/>
        <w:tblCellMar>
          <w:left w:w="0" w:type="dxa"/>
          <w:right w:w="0" w:type="dxa"/>
        </w:tblCellMar>
        <w:tblLook w:val="04A0" w:firstRow="1" w:lastRow="0" w:firstColumn="1" w:lastColumn="0" w:noHBand="0" w:noVBand="1"/>
      </w:tblPr>
      <w:tblGrid>
        <w:gridCol w:w="9746"/>
      </w:tblGrid>
      <w:tr w:rsidR="00436006" w:rsidRPr="00833363" w14:paraId="31458DF4" w14:textId="77777777" w:rsidTr="00FA67EF">
        <w:tc>
          <w:tcPr>
            <w:tcW w:w="0" w:type="auto"/>
            <w:shd w:val="clear" w:color="auto" w:fill="auto"/>
            <w:hideMark/>
          </w:tcPr>
          <w:p w14:paraId="40FED9FA" w14:textId="77777777" w:rsidR="00FA67EF" w:rsidRPr="0072614E" w:rsidRDefault="00C221A0" w:rsidP="005C5074">
            <w:pPr>
              <w:pStyle w:val="ListParagraph"/>
              <w:numPr>
                <w:ilvl w:val="0"/>
                <w:numId w:val="14"/>
              </w:numPr>
              <w:spacing w:before="120" w:after="0" w:line="312" w:lineRule="atLeast"/>
              <w:jc w:val="both"/>
              <w:rPr>
                <w:rFonts w:ascii="Tahoma" w:eastAsia="Times New Roman" w:hAnsi="Tahoma" w:cs="Tahoma"/>
                <w:lang w:val="en-GB" w:eastAsia="en-GB"/>
              </w:rPr>
            </w:pPr>
            <w:r w:rsidRPr="0072614E">
              <w:rPr>
                <w:rFonts w:ascii="Tahoma" w:eastAsia="Times New Roman" w:hAnsi="Tahoma" w:cs="Tahoma"/>
                <w:lang w:val="en-GB" w:eastAsia="en-GB"/>
              </w:rPr>
              <w:t xml:space="preserve">The service provider can only perform the activities as listed and specifically described in the service agreement, and is not granted the right to perform any other research and development or exploitation activities on the genetic resources provided or the results obtained by performing the services under the service </w:t>
            </w:r>
            <w:proofErr w:type="gramStart"/>
            <w:r w:rsidRPr="0072614E">
              <w:rPr>
                <w:rFonts w:ascii="Tahoma" w:eastAsia="Times New Roman" w:hAnsi="Tahoma" w:cs="Tahoma"/>
                <w:lang w:val="en-GB" w:eastAsia="en-GB"/>
              </w:rPr>
              <w:t>agreement;</w:t>
            </w:r>
            <w:proofErr w:type="gramEnd"/>
          </w:p>
          <w:p w14:paraId="0BFD146E" w14:textId="77777777" w:rsidR="00FA67EF" w:rsidRPr="0072614E" w:rsidRDefault="00FA67EF" w:rsidP="005C5074">
            <w:pPr>
              <w:pStyle w:val="ListParagraph"/>
              <w:numPr>
                <w:ilvl w:val="0"/>
                <w:numId w:val="14"/>
              </w:numPr>
              <w:spacing w:before="120" w:after="0" w:line="312" w:lineRule="atLeast"/>
              <w:jc w:val="both"/>
              <w:rPr>
                <w:rFonts w:ascii="Tahoma" w:eastAsia="Times New Roman" w:hAnsi="Tahoma" w:cs="Tahoma"/>
                <w:lang w:val="en-GB" w:eastAsia="en-GB"/>
              </w:rPr>
            </w:pPr>
            <w:r w:rsidRPr="0072614E">
              <w:rPr>
                <w:rFonts w:ascii="Tahoma" w:eastAsia="Times New Roman" w:hAnsi="Tahoma" w:cs="Tahoma"/>
                <w:lang w:val="en-GB" w:eastAsia="en-GB"/>
              </w:rPr>
              <w:t xml:space="preserve">The service provider has the obligation to return or destroy all material and all information pertaining to the research and development at the end of the service agreement. If a copy is kept for archiving purpose, the entity subcontracting the service will be informed </w:t>
            </w:r>
            <w:proofErr w:type="gramStart"/>
            <w:r w:rsidRPr="0072614E">
              <w:rPr>
                <w:rFonts w:ascii="Tahoma" w:eastAsia="Times New Roman" w:hAnsi="Tahoma" w:cs="Tahoma"/>
                <w:lang w:val="en-GB" w:eastAsia="en-GB"/>
              </w:rPr>
              <w:t>thereof;</w:t>
            </w:r>
            <w:proofErr w:type="gramEnd"/>
          </w:p>
          <w:p w14:paraId="070573D1" w14:textId="77777777" w:rsidR="00FA67EF" w:rsidRPr="0072614E" w:rsidRDefault="00FA67EF" w:rsidP="005C5074">
            <w:pPr>
              <w:pStyle w:val="ListParagraph"/>
              <w:numPr>
                <w:ilvl w:val="0"/>
                <w:numId w:val="14"/>
              </w:numPr>
              <w:spacing w:before="120" w:after="0" w:line="312" w:lineRule="atLeast"/>
              <w:jc w:val="both"/>
              <w:rPr>
                <w:rFonts w:ascii="Tahoma" w:eastAsia="Times New Roman" w:hAnsi="Tahoma" w:cs="Tahoma"/>
                <w:lang w:val="en-GB" w:eastAsia="en-GB"/>
              </w:rPr>
            </w:pPr>
            <w:r w:rsidRPr="0072614E">
              <w:rPr>
                <w:rFonts w:ascii="Tahoma" w:eastAsia="Times New Roman" w:hAnsi="Tahoma" w:cs="Tahoma"/>
                <w:lang w:val="en-GB" w:eastAsia="en-GB"/>
              </w:rPr>
              <w:t xml:space="preserve">The service provider is not granted any rights on the genetic </w:t>
            </w:r>
            <w:proofErr w:type="gramStart"/>
            <w:r w:rsidRPr="0072614E">
              <w:rPr>
                <w:rFonts w:ascii="Tahoma" w:eastAsia="Times New Roman" w:hAnsi="Tahoma" w:cs="Tahoma"/>
                <w:lang w:val="en-GB" w:eastAsia="en-GB"/>
              </w:rPr>
              <w:t>resources</w:t>
            </w:r>
            <w:proofErr w:type="gramEnd"/>
            <w:r w:rsidRPr="0072614E">
              <w:rPr>
                <w:rFonts w:ascii="Tahoma" w:eastAsia="Times New Roman" w:hAnsi="Tahoma" w:cs="Tahoma"/>
                <w:lang w:val="en-GB" w:eastAsia="en-GB"/>
              </w:rPr>
              <w:t xml:space="preserve"> or any proprietary rights related to the results obtained by performing the services under the service agreement;</w:t>
            </w:r>
          </w:p>
          <w:p w14:paraId="7738C0B6" w14:textId="77777777" w:rsidR="00FA67EF" w:rsidRPr="0072614E" w:rsidRDefault="00FA67EF" w:rsidP="005C5074">
            <w:pPr>
              <w:pStyle w:val="ListParagraph"/>
              <w:numPr>
                <w:ilvl w:val="0"/>
                <w:numId w:val="14"/>
              </w:numPr>
              <w:spacing w:before="120" w:after="0" w:line="312" w:lineRule="atLeast"/>
              <w:jc w:val="both"/>
              <w:rPr>
                <w:rFonts w:ascii="Tahoma" w:eastAsia="Times New Roman" w:hAnsi="Tahoma" w:cs="Tahoma"/>
                <w:lang w:val="en-GB" w:eastAsia="en-GB"/>
              </w:rPr>
            </w:pPr>
            <w:r w:rsidRPr="0072614E">
              <w:rPr>
                <w:rFonts w:ascii="Tahoma" w:eastAsia="Times New Roman" w:hAnsi="Tahoma" w:cs="Tahoma"/>
                <w:lang w:val="en-GB" w:eastAsia="en-GB"/>
              </w:rPr>
              <w:t>The service provider does not have the right to transfer material or information to any third party or another country and has an obligation to keep all information received and generated under the service agreement confidential (including no right to publish); and</w:t>
            </w:r>
          </w:p>
          <w:p w14:paraId="5745F143" w14:textId="56080949" w:rsidR="00C221A0" w:rsidRPr="0072614E" w:rsidRDefault="00FA67EF" w:rsidP="005C5074">
            <w:pPr>
              <w:pStyle w:val="ListParagraph"/>
              <w:numPr>
                <w:ilvl w:val="0"/>
                <w:numId w:val="14"/>
              </w:numPr>
              <w:spacing w:before="120" w:after="0" w:line="312" w:lineRule="atLeast"/>
              <w:jc w:val="both"/>
              <w:rPr>
                <w:rFonts w:ascii="Tahoma" w:eastAsia="Times New Roman" w:hAnsi="Tahoma" w:cs="Tahoma"/>
                <w:lang w:val="en-GB" w:eastAsia="en-GB"/>
              </w:rPr>
            </w:pPr>
            <w:r w:rsidRPr="0072614E">
              <w:rPr>
                <w:rFonts w:ascii="Tahoma" w:eastAsia="Times New Roman" w:hAnsi="Tahoma" w:cs="Tahoma"/>
                <w:lang w:val="en-GB" w:eastAsia="en-GB"/>
              </w:rPr>
              <w:lastRenderedPageBreak/>
              <w:t>The service requestor has the obligation to comply with all obligations under the Regulation related to the material provided to the service provider.</w:t>
            </w:r>
            <w:r w:rsidRPr="0072614E">
              <w:rPr>
                <w:rStyle w:val="FootnoteReference"/>
                <w:rFonts w:ascii="Tahoma" w:eastAsia="Times New Roman" w:hAnsi="Tahoma" w:cs="Tahoma"/>
                <w:lang w:val="en-GB" w:eastAsia="en-GB"/>
              </w:rPr>
              <w:footnoteReference w:id="80"/>
            </w:r>
          </w:p>
        </w:tc>
      </w:tr>
    </w:tbl>
    <w:p w14:paraId="546391B9" w14:textId="77777777" w:rsidR="00FA67EF" w:rsidRPr="007D1250" w:rsidRDefault="00FA67EF" w:rsidP="00FA67EF">
      <w:pPr>
        <w:spacing w:after="0" w:line="240" w:lineRule="auto"/>
        <w:rPr>
          <w:rFonts w:asciiTheme="minorHAnsi" w:eastAsia="Times New Roman" w:hAnsiTheme="minorHAnsi" w:cstheme="minorHAnsi"/>
          <w:vanish/>
          <w:lang w:val="en-GB" w:eastAsia="en-GB"/>
        </w:rPr>
      </w:pPr>
    </w:p>
    <w:p w14:paraId="0ADA3602" w14:textId="14BE000B" w:rsidR="00842CD4" w:rsidRPr="0072614E" w:rsidRDefault="00842CD4" w:rsidP="00F72B53">
      <w:pPr>
        <w:jc w:val="both"/>
        <w:rPr>
          <w:rFonts w:ascii="Tahoma" w:hAnsi="Tahoma" w:cs="Tahoma"/>
          <w:lang w:val="en-GB"/>
        </w:rPr>
      </w:pPr>
    </w:p>
    <w:p w14:paraId="7056AF5C" w14:textId="79F5362D" w:rsidR="009E1A14" w:rsidRPr="0072614E" w:rsidRDefault="0033232E" w:rsidP="00F72B53">
      <w:pPr>
        <w:jc w:val="both"/>
        <w:rPr>
          <w:rFonts w:ascii="Tahoma" w:hAnsi="Tahoma" w:cs="Tahoma"/>
          <w:lang w:val="en-GB"/>
        </w:rPr>
      </w:pPr>
      <w:r w:rsidRPr="0072614E">
        <w:rPr>
          <w:rFonts w:ascii="Tahoma" w:hAnsi="Tahoma" w:cs="Tahoma"/>
          <w:lang w:val="en-US"/>
        </w:rPr>
        <w:t xml:space="preserve">For the declaration, </w:t>
      </w:r>
      <w:r w:rsidR="00477168" w:rsidRPr="0072614E">
        <w:rPr>
          <w:rFonts w:ascii="Tahoma" w:hAnsi="Tahoma" w:cs="Tahoma"/>
          <w:lang w:val="en-US"/>
        </w:rPr>
        <w:t xml:space="preserve">in most cases </w:t>
      </w:r>
      <w:r w:rsidRPr="0072614E">
        <w:rPr>
          <w:rFonts w:ascii="Tahoma" w:hAnsi="Tahoma" w:cs="Tahoma"/>
          <w:lang w:val="en-US"/>
        </w:rPr>
        <w:t>the on-line ‘</w:t>
      </w:r>
      <w:hyperlink r:id="rId24" w:history="1">
        <w:r w:rsidRPr="0072614E">
          <w:rPr>
            <w:rStyle w:val="Hyperlink"/>
            <w:rFonts w:ascii="Tahoma" w:hAnsi="Tahoma" w:cs="Tahoma"/>
            <w:lang w:val="en-US"/>
          </w:rPr>
          <w:t>DECLARE’ tool</w:t>
        </w:r>
      </w:hyperlink>
      <w:r w:rsidRPr="0072614E">
        <w:rPr>
          <w:rFonts w:ascii="Tahoma" w:hAnsi="Tahoma" w:cs="Tahoma"/>
          <w:lang w:val="en-US"/>
        </w:rPr>
        <w:t>, developed by the European Commission, should be used.</w:t>
      </w:r>
      <w:r w:rsidRPr="0072614E">
        <w:rPr>
          <w:rStyle w:val="FootnoteReference"/>
          <w:rFonts w:ascii="Tahoma" w:hAnsi="Tahoma" w:cs="Tahoma"/>
          <w:lang w:val="en-US"/>
        </w:rPr>
        <w:footnoteReference w:id="81"/>
      </w:r>
      <w:r w:rsidRPr="0072614E">
        <w:rPr>
          <w:rFonts w:ascii="Tahoma" w:hAnsi="Tahoma" w:cs="Tahoma"/>
          <w:lang w:val="en-GB"/>
        </w:rPr>
        <w:t xml:space="preserve"> </w:t>
      </w:r>
    </w:p>
    <w:p w14:paraId="489244F2" w14:textId="77777777" w:rsidR="009E1A14" w:rsidRPr="0072614E" w:rsidRDefault="00775EEC" w:rsidP="00775EEC">
      <w:pPr>
        <w:jc w:val="both"/>
        <w:rPr>
          <w:rFonts w:ascii="Tahoma" w:hAnsi="Tahoma" w:cs="Tahoma"/>
          <w:lang w:val="en-US"/>
        </w:rPr>
      </w:pPr>
      <w:r w:rsidRPr="0072614E">
        <w:rPr>
          <w:rFonts w:ascii="Tahoma" w:hAnsi="Tahoma" w:cs="Tahoma"/>
          <w:lang w:val="en-US"/>
        </w:rPr>
        <w:t xml:space="preserve">If you acquire </w:t>
      </w:r>
      <w:r w:rsidR="008F7874" w:rsidRPr="0072614E">
        <w:rPr>
          <w:rFonts w:ascii="Tahoma" w:hAnsi="Tahoma" w:cs="Tahoma"/>
          <w:lang w:val="en-US"/>
        </w:rPr>
        <w:t xml:space="preserve">genetic resources </w:t>
      </w:r>
      <w:r w:rsidRPr="0072614E">
        <w:rPr>
          <w:rFonts w:ascii="Tahoma" w:hAnsi="Tahoma" w:cs="Tahoma"/>
          <w:lang w:val="en-US"/>
        </w:rPr>
        <w:t xml:space="preserve">from a country that is Party to the Nagoya </w:t>
      </w:r>
      <w:proofErr w:type="gramStart"/>
      <w:r w:rsidRPr="0072614E">
        <w:rPr>
          <w:rFonts w:ascii="Tahoma" w:hAnsi="Tahoma" w:cs="Tahoma"/>
          <w:lang w:val="en-US"/>
        </w:rPr>
        <w:t>Protocol</w:t>
      </w:r>
      <w:proofErr w:type="gramEnd"/>
      <w:r w:rsidRPr="0072614E">
        <w:rPr>
          <w:rFonts w:ascii="Tahoma" w:hAnsi="Tahoma" w:cs="Tahoma"/>
          <w:lang w:val="en-US"/>
        </w:rPr>
        <w:t xml:space="preserve"> but which has determined that PGRFA under its management and control </w:t>
      </w:r>
      <w:r w:rsidR="001C64FF" w:rsidRPr="0072614E">
        <w:rPr>
          <w:rFonts w:ascii="Tahoma" w:hAnsi="Tahoma" w:cs="Tahoma"/>
          <w:lang w:val="en-US"/>
        </w:rPr>
        <w:t xml:space="preserve">and </w:t>
      </w:r>
      <w:r w:rsidRPr="0072614E">
        <w:rPr>
          <w:rFonts w:ascii="Tahoma" w:hAnsi="Tahoma" w:cs="Tahoma"/>
          <w:lang w:val="en-US"/>
        </w:rPr>
        <w:t xml:space="preserve">in the public domain, not listed in Annex I of the Treaty, is subject to the conditions of the </w:t>
      </w:r>
      <w:r w:rsidR="00BE20B4" w:rsidRPr="0072614E">
        <w:rPr>
          <w:rFonts w:ascii="Tahoma" w:hAnsi="Tahoma" w:cs="Tahoma"/>
          <w:lang w:val="en-US"/>
        </w:rPr>
        <w:t>S</w:t>
      </w:r>
      <w:r w:rsidRPr="0072614E">
        <w:rPr>
          <w:rFonts w:ascii="Tahoma" w:hAnsi="Tahoma" w:cs="Tahoma"/>
          <w:lang w:val="en-US"/>
        </w:rPr>
        <w:t>MTA, no due diligence declaration has to be made.</w:t>
      </w:r>
      <w:r w:rsidR="00BF048E" w:rsidRPr="0072614E">
        <w:rPr>
          <w:rStyle w:val="FootnoteReference"/>
          <w:rFonts w:ascii="Tahoma" w:hAnsi="Tahoma" w:cs="Tahoma"/>
          <w:lang w:val="en-US"/>
        </w:rPr>
        <w:footnoteReference w:id="82"/>
      </w:r>
    </w:p>
    <w:p w14:paraId="2E6BE0BD" w14:textId="77777777" w:rsidR="005940F0" w:rsidRPr="0072614E" w:rsidRDefault="00775EEC" w:rsidP="00861D2F">
      <w:pPr>
        <w:jc w:val="both"/>
        <w:rPr>
          <w:rFonts w:ascii="Tahoma" w:hAnsi="Tahoma" w:cs="Tahoma"/>
          <w:lang w:val="en-US"/>
        </w:rPr>
      </w:pPr>
      <w:r w:rsidRPr="0072614E">
        <w:rPr>
          <w:rFonts w:ascii="Tahoma" w:hAnsi="Tahoma" w:cs="Tahoma"/>
          <w:lang w:val="en-US"/>
        </w:rPr>
        <w:t xml:space="preserve">On the contrary, when you access material </w:t>
      </w:r>
      <w:r w:rsidR="00F47133" w:rsidRPr="0072614E">
        <w:rPr>
          <w:rFonts w:ascii="Tahoma" w:hAnsi="Tahoma" w:cs="Tahoma"/>
          <w:lang w:val="en-US"/>
        </w:rPr>
        <w:t xml:space="preserve">falling under the scope of the Regulation </w:t>
      </w:r>
      <w:r w:rsidRPr="0072614E">
        <w:rPr>
          <w:rFonts w:ascii="Tahoma" w:hAnsi="Tahoma" w:cs="Tahoma"/>
          <w:lang w:val="en-US"/>
        </w:rPr>
        <w:t>from a registered collection, the obligation to make a due dilig</w:t>
      </w:r>
      <w:r w:rsidR="00F47133" w:rsidRPr="0072614E">
        <w:rPr>
          <w:rFonts w:ascii="Tahoma" w:hAnsi="Tahoma" w:cs="Tahoma"/>
          <w:lang w:val="en-US"/>
        </w:rPr>
        <w:t>ence declaration still applies.</w:t>
      </w:r>
      <w:r w:rsidR="00481A6C" w:rsidRPr="0072614E">
        <w:rPr>
          <w:rStyle w:val="FootnoteReference"/>
          <w:rFonts w:ascii="Tahoma" w:hAnsi="Tahoma" w:cs="Tahoma"/>
          <w:lang w:val="en-US"/>
        </w:rPr>
        <w:footnoteReference w:id="83"/>
      </w:r>
    </w:p>
    <w:p w14:paraId="7B9990EB" w14:textId="77777777" w:rsidR="005F0F43" w:rsidRDefault="005F0F43" w:rsidP="00861D2F">
      <w:pPr>
        <w:jc w:val="both"/>
        <w:rPr>
          <w:lang w:val="en-US"/>
        </w:rPr>
      </w:pPr>
    </w:p>
    <w:p w14:paraId="4D59748B" w14:textId="77777777" w:rsidR="00D273C4" w:rsidRDefault="00D273C4" w:rsidP="00861D2F">
      <w:pPr>
        <w:jc w:val="both"/>
        <w:rPr>
          <w:lang w:val="en-US"/>
        </w:rPr>
      </w:pPr>
    </w:p>
    <w:p w14:paraId="7BD8C4FF" w14:textId="77777777" w:rsidR="00D273C4" w:rsidRDefault="00D273C4" w:rsidP="00861D2F">
      <w:pPr>
        <w:jc w:val="both"/>
        <w:rPr>
          <w:lang w:val="en-US"/>
        </w:rPr>
      </w:pPr>
    </w:p>
    <w:p w14:paraId="460A55EF" w14:textId="77777777" w:rsidR="00D273C4" w:rsidRDefault="00D273C4" w:rsidP="00861D2F">
      <w:pPr>
        <w:jc w:val="both"/>
        <w:rPr>
          <w:lang w:val="en-US"/>
        </w:rPr>
      </w:pPr>
    </w:p>
    <w:p w14:paraId="158F8FDD" w14:textId="77777777" w:rsidR="00D273C4" w:rsidRDefault="00D273C4" w:rsidP="00861D2F">
      <w:pPr>
        <w:jc w:val="both"/>
        <w:rPr>
          <w:lang w:val="en-US"/>
        </w:rPr>
      </w:pPr>
    </w:p>
    <w:p w14:paraId="3F8EC330" w14:textId="77777777" w:rsidR="00D273C4" w:rsidRDefault="00D273C4" w:rsidP="00861D2F">
      <w:pPr>
        <w:jc w:val="both"/>
        <w:rPr>
          <w:lang w:val="en-US"/>
        </w:rPr>
      </w:pPr>
    </w:p>
    <w:p w14:paraId="62E2E13A" w14:textId="77777777" w:rsidR="00D273C4" w:rsidRDefault="00D273C4" w:rsidP="00861D2F">
      <w:pPr>
        <w:jc w:val="both"/>
        <w:rPr>
          <w:lang w:val="en-US"/>
        </w:rPr>
      </w:pPr>
    </w:p>
    <w:p w14:paraId="34E75147" w14:textId="77777777" w:rsidR="00D273C4" w:rsidRDefault="00D273C4" w:rsidP="00861D2F">
      <w:pPr>
        <w:jc w:val="both"/>
        <w:rPr>
          <w:lang w:val="en-US"/>
        </w:rPr>
      </w:pPr>
    </w:p>
    <w:p w14:paraId="2925D727" w14:textId="77777777" w:rsidR="00D273C4" w:rsidRDefault="00D273C4" w:rsidP="00861D2F">
      <w:pPr>
        <w:jc w:val="both"/>
        <w:rPr>
          <w:lang w:val="en-US"/>
        </w:rPr>
      </w:pPr>
    </w:p>
    <w:p w14:paraId="2BBBBC26" w14:textId="77777777" w:rsidR="00D273C4" w:rsidRDefault="00D273C4" w:rsidP="00861D2F">
      <w:pPr>
        <w:jc w:val="both"/>
        <w:rPr>
          <w:lang w:val="en-US"/>
        </w:rPr>
      </w:pPr>
    </w:p>
    <w:p w14:paraId="5C2DD47F" w14:textId="77777777" w:rsidR="00D273C4" w:rsidRDefault="00D273C4" w:rsidP="00861D2F">
      <w:pPr>
        <w:jc w:val="both"/>
        <w:rPr>
          <w:lang w:val="en-US"/>
        </w:rPr>
      </w:pPr>
    </w:p>
    <w:p w14:paraId="653DEC0B" w14:textId="77777777" w:rsidR="00D273C4" w:rsidRDefault="00D273C4" w:rsidP="00861D2F">
      <w:pPr>
        <w:jc w:val="both"/>
        <w:rPr>
          <w:lang w:val="en-US"/>
        </w:rPr>
      </w:pPr>
    </w:p>
    <w:p w14:paraId="13954F05" w14:textId="0FA4590C" w:rsidR="00D273C4" w:rsidRDefault="00D273C4" w:rsidP="00861D2F">
      <w:pPr>
        <w:jc w:val="both"/>
        <w:rPr>
          <w:lang w:val="en-US"/>
        </w:rPr>
      </w:pPr>
    </w:p>
    <w:p w14:paraId="2EF8E7F1" w14:textId="1DE6E670" w:rsidR="00996615" w:rsidRDefault="00996615" w:rsidP="00861D2F">
      <w:pPr>
        <w:jc w:val="both"/>
        <w:rPr>
          <w:lang w:val="en-US"/>
        </w:rPr>
      </w:pPr>
    </w:p>
    <w:p w14:paraId="6205314E" w14:textId="77777777" w:rsidR="00D273C4" w:rsidRDefault="00D273C4" w:rsidP="00861D2F">
      <w:pPr>
        <w:jc w:val="both"/>
        <w:rPr>
          <w:lang w:val="en-US"/>
        </w:rPr>
      </w:pPr>
    </w:p>
    <w:p w14:paraId="7C4169E7" w14:textId="77777777" w:rsidR="009E1A14" w:rsidRPr="0072614E" w:rsidRDefault="00A01884" w:rsidP="00623CE5">
      <w:pPr>
        <w:pStyle w:val="Titre1"/>
        <w:ind w:left="0"/>
        <w:outlineLvl w:val="1"/>
        <w:rPr>
          <w:rFonts w:ascii="Tahoma" w:hAnsi="Tahoma" w:cs="Tahoma"/>
          <w:lang w:val="en-US"/>
        </w:rPr>
      </w:pPr>
      <w:bookmarkStart w:id="37" w:name="_Toc509413685"/>
      <w:r w:rsidRPr="0072614E">
        <w:rPr>
          <w:rFonts w:ascii="Tahoma" w:eastAsia="Times New Roman" w:hAnsi="Tahoma" w:cs="Tahoma"/>
          <w:lang w:val="en-US" w:eastAsia="nl-NL"/>
        </w:rPr>
        <w:lastRenderedPageBreak/>
        <w:t>8</w:t>
      </w:r>
      <w:bookmarkStart w:id="38" w:name="Eigth"/>
      <w:r w:rsidRPr="0072614E">
        <w:rPr>
          <w:rFonts w:ascii="Tahoma" w:eastAsia="Times New Roman" w:hAnsi="Tahoma" w:cs="Tahoma"/>
          <w:lang w:val="en-US" w:eastAsia="nl-NL"/>
        </w:rPr>
        <w:t xml:space="preserve">. </w:t>
      </w:r>
      <w:r w:rsidR="009E1A14" w:rsidRPr="0072614E">
        <w:rPr>
          <w:rFonts w:ascii="Tahoma" w:hAnsi="Tahoma" w:cs="Tahoma"/>
          <w:lang w:val="en-US"/>
        </w:rPr>
        <w:t xml:space="preserve">Be prepared for compliance checks by the </w:t>
      </w:r>
      <w:r w:rsidRPr="0072614E">
        <w:rPr>
          <w:rFonts w:ascii="Tahoma" w:hAnsi="Tahoma" w:cs="Tahoma"/>
          <w:lang w:val="en-US"/>
        </w:rPr>
        <w:t xml:space="preserve">national </w:t>
      </w:r>
      <w:r w:rsidR="009E1A14" w:rsidRPr="0072614E">
        <w:rPr>
          <w:rFonts w:ascii="Tahoma" w:hAnsi="Tahoma" w:cs="Tahoma"/>
          <w:lang w:val="en-US"/>
        </w:rPr>
        <w:t>authorities</w:t>
      </w:r>
      <w:bookmarkEnd w:id="37"/>
      <w:r w:rsidR="009E1A14" w:rsidRPr="0072614E">
        <w:rPr>
          <w:rFonts w:ascii="Tahoma" w:hAnsi="Tahoma" w:cs="Tahoma"/>
          <w:lang w:val="en-US"/>
        </w:rPr>
        <w:t xml:space="preserve"> </w:t>
      </w:r>
      <w:bookmarkEnd w:id="38"/>
    </w:p>
    <w:p w14:paraId="7488CAAF" w14:textId="2BBBFF08" w:rsidR="00006727" w:rsidRPr="0072614E" w:rsidRDefault="009E1A14" w:rsidP="00006727">
      <w:pPr>
        <w:jc w:val="both"/>
        <w:rPr>
          <w:rFonts w:ascii="Tahoma" w:hAnsi="Tahoma" w:cs="Tahoma"/>
          <w:lang w:val="en-US"/>
        </w:rPr>
      </w:pPr>
      <w:r w:rsidRPr="0072614E">
        <w:rPr>
          <w:rFonts w:ascii="Tahoma" w:hAnsi="Tahoma" w:cs="Tahoma"/>
          <w:lang w:val="en-US"/>
        </w:rPr>
        <w:t xml:space="preserve">According to the EU Regulation, </w:t>
      </w:r>
      <w:r w:rsidR="00006727" w:rsidRPr="0072614E">
        <w:rPr>
          <w:rFonts w:ascii="Tahoma" w:hAnsi="Tahoma" w:cs="Tahoma"/>
          <w:lang w:val="en-US"/>
        </w:rPr>
        <w:t>Member States</w:t>
      </w:r>
      <w:r w:rsidRPr="0072614E">
        <w:rPr>
          <w:rFonts w:ascii="Tahoma" w:hAnsi="Tahoma" w:cs="Tahoma"/>
          <w:lang w:val="en-US"/>
        </w:rPr>
        <w:t xml:space="preserve"> </w:t>
      </w:r>
      <w:r w:rsidR="009F45BE" w:rsidRPr="0072614E">
        <w:rPr>
          <w:rFonts w:ascii="Tahoma" w:hAnsi="Tahoma" w:cs="Tahoma"/>
          <w:lang w:val="en-US"/>
        </w:rPr>
        <w:t>must</w:t>
      </w:r>
      <w:r w:rsidRPr="0072614E">
        <w:rPr>
          <w:rFonts w:ascii="Tahoma" w:hAnsi="Tahoma" w:cs="Tahoma"/>
          <w:lang w:val="en-US"/>
        </w:rPr>
        <w:t xml:space="preserve"> check </w:t>
      </w:r>
      <w:r w:rsidR="00006727" w:rsidRPr="0072614E">
        <w:rPr>
          <w:rFonts w:ascii="Tahoma" w:hAnsi="Tahoma" w:cs="Tahoma"/>
          <w:lang w:val="en-US"/>
        </w:rPr>
        <w:t xml:space="preserve">on a regular basis </w:t>
      </w:r>
      <w:r w:rsidRPr="0072614E">
        <w:rPr>
          <w:rFonts w:ascii="Tahoma" w:hAnsi="Tahoma" w:cs="Tahoma"/>
          <w:lang w:val="en-US"/>
        </w:rPr>
        <w:t xml:space="preserve">whether users </w:t>
      </w:r>
      <w:r w:rsidR="00006727" w:rsidRPr="0072614E">
        <w:rPr>
          <w:rFonts w:ascii="Tahoma" w:hAnsi="Tahoma" w:cs="Tahoma"/>
          <w:lang w:val="en-US"/>
        </w:rPr>
        <w:t xml:space="preserve">of genetic resources </w:t>
      </w:r>
      <w:r w:rsidRPr="0072614E">
        <w:rPr>
          <w:rFonts w:ascii="Tahoma" w:hAnsi="Tahoma" w:cs="Tahoma"/>
          <w:lang w:val="en-US"/>
        </w:rPr>
        <w:t xml:space="preserve">in their country comply with the </w:t>
      </w:r>
      <w:r w:rsidR="00006727" w:rsidRPr="0072614E">
        <w:rPr>
          <w:rFonts w:ascii="Tahoma" w:hAnsi="Tahoma" w:cs="Tahoma"/>
          <w:lang w:val="en-US"/>
        </w:rPr>
        <w:t xml:space="preserve">obligations under the </w:t>
      </w:r>
      <w:r w:rsidRPr="0072614E">
        <w:rPr>
          <w:rFonts w:ascii="Tahoma" w:hAnsi="Tahoma" w:cs="Tahoma"/>
          <w:lang w:val="en-US"/>
        </w:rPr>
        <w:t xml:space="preserve">Regulation. </w:t>
      </w:r>
      <w:r w:rsidR="00006727" w:rsidRPr="0072614E">
        <w:rPr>
          <w:rFonts w:ascii="Tahoma" w:hAnsi="Tahoma" w:cs="Tahoma"/>
          <w:lang w:val="en-US"/>
        </w:rPr>
        <w:t xml:space="preserve">How often and according to what modalities such checks will take place will depend on the </w:t>
      </w:r>
      <w:r w:rsidR="002950AF" w:rsidRPr="0072614E">
        <w:rPr>
          <w:rFonts w:ascii="Tahoma" w:hAnsi="Tahoma" w:cs="Tahoma"/>
          <w:lang w:val="en-US"/>
        </w:rPr>
        <w:t>risk-based plan established separately by</w:t>
      </w:r>
      <w:r w:rsidR="00006727" w:rsidRPr="0072614E">
        <w:rPr>
          <w:rFonts w:ascii="Tahoma" w:hAnsi="Tahoma" w:cs="Tahoma"/>
          <w:lang w:val="en-US"/>
        </w:rPr>
        <w:t xml:space="preserve"> each and every Member State. For shortcomings detected in the course of such checks, the competent authorities may foresee interim measures (and sanctions should an infringement of the obligations under the Regulation be established). Information on the authorities competent in the different Member States and on the possible penalties can be found in the </w:t>
      </w:r>
      <w:hyperlink r:id="rId25" w:history="1">
        <w:r w:rsidR="00EB48A4" w:rsidRPr="0072614E">
          <w:rPr>
            <w:rStyle w:val="Hyperlink"/>
            <w:rFonts w:ascii="Tahoma" w:hAnsi="Tahoma" w:cs="Tahoma"/>
            <w:lang w:val="en-US"/>
          </w:rPr>
          <w:t>EUROSEEDS</w:t>
        </w:r>
        <w:r w:rsidR="00E538D3" w:rsidRPr="0072614E">
          <w:rPr>
            <w:rStyle w:val="Hyperlink"/>
            <w:rFonts w:ascii="Tahoma" w:hAnsi="Tahoma" w:cs="Tahoma"/>
            <w:lang w:val="en-US"/>
          </w:rPr>
          <w:t xml:space="preserve"> ABS law database</w:t>
        </w:r>
      </w:hyperlink>
      <w:r w:rsidR="00006727" w:rsidRPr="0072614E">
        <w:rPr>
          <w:rFonts w:ascii="Tahoma" w:hAnsi="Tahoma" w:cs="Tahoma"/>
          <w:lang w:val="en-US"/>
        </w:rPr>
        <w:t>.</w:t>
      </w:r>
    </w:p>
    <w:p w14:paraId="3ED4A0DF" w14:textId="1D0571B7" w:rsidR="009E1A14" w:rsidRPr="0072614E" w:rsidRDefault="00BF5898" w:rsidP="00006727">
      <w:pPr>
        <w:jc w:val="both"/>
        <w:rPr>
          <w:rFonts w:ascii="Tahoma" w:hAnsi="Tahoma" w:cs="Tahoma"/>
          <w:lang w:val="en-US"/>
        </w:rPr>
      </w:pPr>
      <w:r w:rsidRPr="0072614E">
        <w:rPr>
          <w:rFonts w:ascii="Tahoma" w:hAnsi="Tahoma" w:cs="Tahoma"/>
          <w:lang w:val="en-US"/>
        </w:rPr>
        <w:t>I</w:t>
      </w:r>
      <w:r w:rsidR="009E1A14" w:rsidRPr="0072614E">
        <w:rPr>
          <w:rFonts w:ascii="Tahoma" w:hAnsi="Tahoma" w:cs="Tahoma"/>
          <w:lang w:val="en-US"/>
        </w:rPr>
        <w:t>t is advisable to at least take</w:t>
      </w:r>
      <w:r w:rsidR="00D26FB3" w:rsidRPr="0072614E">
        <w:rPr>
          <w:rFonts w:ascii="Tahoma" w:hAnsi="Tahoma" w:cs="Tahoma"/>
          <w:lang w:val="en-US"/>
        </w:rPr>
        <w:t xml:space="preserve"> these</w:t>
      </w:r>
      <w:r w:rsidR="009E1A14" w:rsidRPr="0072614E">
        <w:rPr>
          <w:rFonts w:ascii="Tahoma" w:hAnsi="Tahoma" w:cs="Tahoma"/>
          <w:lang w:val="en-US"/>
        </w:rPr>
        <w:t xml:space="preserve"> preparatory actions:</w:t>
      </w:r>
    </w:p>
    <w:p w14:paraId="7E2C6A3E" w14:textId="3DC6A659" w:rsidR="009E1A14" w:rsidRPr="0072614E" w:rsidRDefault="009E1A14" w:rsidP="0072614E">
      <w:pPr>
        <w:pStyle w:val="Bullet"/>
        <w:numPr>
          <w:ilvl w:val="0"/>
          <w:numId w:val="31"/>
        </w:numPr>
        <w:jc w:val="both"/>
        <w:rPr>
          <w:rFonts w:ascii="Tahoma" w:hAnsi="Tahoma" w:cs="Tahoma"/>
          <w:color w:val="auto"/>
          <w:sz w:val="22"/>
          <w:szCs w:val="22"/>
          <w:lang w:val="en-US"/>
        </w:rPr>
      </w:pPr>
      <w:r w:rsidRPr="0072614E">
        <w:rPr>
          <w:rFonts w:ascii="Tahoma" w:hAnsi="Tahoma" w:cs="Tahoma"/>
          <w:color w:val="auto"/>
          <w:sz w:val="22"/>
          <w:szCs w:val="22"/>
          <w:lang w:val="en-US"/>
        </w:rPr>
        <w:t xml:space="preserve">Make sure that you can easily demonstrate the </w:t>
      </w:r>
      <w:r w:rsidR="00D52BD4" w:rsidRPr="0072614E">
        <w:rPr>
          <w:rFonts w:ascii="Tahoma" w:hAnsi="Tahoma" w:cs="Tahoma"/>
          <w:color w:val="auto"/>
          <w:sz w:val="22"/>
          <w:szCs w:val="22"/>
          <w:lang w:val="en-US"/>
        </w:rPr>
        <w:t xml:space="preserve">internal </w:t>
      </w:r>
      <w:r w:rsidRPr="0072614E">
        <w:rPr>
          <w:rFonts w:ascii="Tahoma" w:hAnsi="Tahoma" w:cs="Tahoma"/>
          <w:color w:val="auto"/>
          <w:sz w:val="22"/>
          <w:szCs w:val="22"/>
          <w:lang w:val="en-US"/>
        </w:rPr>
        <w:t xml:space="preserve">procedure(s) in the company/organization that you have developed to </w:t>
      </w:r>
      <w:r w:rsidR="00D52BD4" w:rsidRPr="0072614E">
        <w:rPr>
          <w:rFonts w:ascii="Tahoma" w:hAnsi="Tahoma" w:cs="Tahoma"/>
          <w:color w:val="auto"/>
          <w:sz w:val="22"/>
          <w:szCs w:val="22"/>
          <w:lang w:val="en-US"/>
        </w:rPr>
        <w:t>respond to</w:t>
      </w:r>
      <w:r w:rsidRPr="0072614E">
        <w:rPr>
          <w:rFonts w:ascii="Tahoma" w:hAnsi="Tahoma" w:cs="Tahoma"/>
          <w:color w:val="auto"/>
          <w:sz w:val="22"/>
          <w:szCs w:val="22"/>
          <w:lang w:val="en-US"/>
        </w:rPr>
        <w:t xml:space="preserve"> the obligations of the EU Regulation. Providing information on how you communicated the procedure(s) within your company could also be useful.</w:t>
      </w:r>
      <w:r w:rsidR="00765F2F" w:rsidRPr="0072614E">
        <w:rPr>
          <w:rStyle w:val="FootnoteReference"/>
          <w:rFonts w:ascii="Tahoma" w:hAnsi="Tahoma" w:cs="Tahoma"/>
          <w:color w:val="auto"/>
          <w:sz w:val="22"/>
          <w:szCs w:val="22"/>
          <w:lang w:val="en-US"/>
        </w:rPr>
        <w:footnoteReference w:id="84"/>
      </w:r>
    </w:p>
    <w:p w14:paraId="08F4C78F" w14:textId="77777777" w:rsidR="009E1A14" w:rsidRPr="0072614E" w:rsidRDefault="009E1A14" w:rsidP="0072614E">
      <w:pPr>
        <w:pStyle w:val="Bullet"/>
        <w:numPr>
          <w:ilvl w:val="0"/>
          <w:numId w:val="31"/>
        </w:numPr>
        <w:jc w:val="both"/>
        <w:rPr>
          <w:rFonts w:ascii="Tahoma" w:hAnsi="Tahoma" w:cs="Tahoma"/>
          <w:color w:val="auto"/>
          <w:sz w:val="22"/>
          <w:szCs w:val="22"/>
          <w:lang w:val="en-US"/>
        </w:rPr>
      </w:pPr>
      <w:r w:rsidRPr="0072614E">
        <w:rPr>
          <w:rFonts w:ascii="Tahoma" w:hAnsi="Tahoma" w:cs="Tahoma"/>
          <w:color w:val="auto"/>
          <w:sz w:val="22"/>
          <w:szCs w:val="22"/>
          <w:lang w:val="en-US"/>
        </w:rPr>
        <w:t>Be prepared to demonstrate the track a</w:t>
      </w:r>
      <w:r w:rsidR="00A421EF" w:rsidRPr="0072614E">
        <w:rPr>
          <w:rFonts w:ascii="Tahoma" w:hAnsi="Tahoma" w:cs="Tahoma"/>
          <w:color w:val="auto"/>
          <w:sz w:val="22"/>
          <w:szCs w:val="22"/>
          <w:lang w:val="en-US"/>
        </w:rPr>
        <w:t>nd tracing system</w:t>
      </w:r>
      <w:r w:rsidRPr="0072614E">
        <w:rPr>
          <w:rFonts w:ascii="Tahoma" w:hAnsi="Tahoma" w:cs="Tahoma"/>
          <w:color w:val="auto"/>
          <w:sz w:val="22"/>
          <w:szCs w:val="22"/>
          <w:lang w:val="en-US"/>
        </w:rPr>
        <w:t xml:space="preserve"> used to keep track of the material coming in and going out.</w:t>
      </w:r>
    </w:p>
    <w:p w14:paraId="31987651" w14:textId="77777777" w:rsidR="009E1A14" w:rsidRPr="0072614E" w:rsidRDefault="009E1A14" w:rsidP="0072614E">
      <w:pPr>
        <w:pStyle w:val="Bullet"/>
        <w:numPr>
          <w:ilvl w:val="0"/>
          <w:numId w:val="31"/>
        </w:numPr>
        <w:jc w:val="both"/>
        <w:rPr>
          <w:rFonts w:ascii="Tahoma" w:hAnsi="Tahoma" w:cs="Tahoma"/>
          <w:color w:val="auto"/>
          <w:sz w:val="22"/>
          <w:szCs w:val="22"/>
          <w:lang w:val="en-US"/>
        </w:rPr>
      </w:pPr>
      <w:r w:rsidRPr="0072614E">
        <w:rPr>
          <w:rFonts w:ascii="Tahoma" w:hAnsi="Tahoma" w:cs="Tahoma"/>
          <w:color w:val="auto"/>
          <w:sz w:val="22"/>
          <w:szCs w:val="22"/>
          <w:lang w:val="en-US"/>
        </w:rPr>
        <w:t>Be ready to show any administrative records related to genetic materials</w:t>
      </w:r>
      <w:r w:rsidR="00514D7E" w:rsidRPr="0072614E">
        <w:rPr>
          <w:rFonts w:ascii="Tahoma" w:hAnsi="Tahoma" w:cs="Tahoma"/>
          <w:color w:val="auto"/>
          <w:sz w:val="22"/>
          <w:szCs w:val="22"/>
          <w:lang w:val="en-US"/>
        </w:rPr>
        <w:t xml:space="preserve"> including access documentation, but also</w:t>
      </w:r>
      <w:r w:rsidRPr="0072614E">
        <w:rPr>
          <w:rFonts w:ascii="Tahoma" w:hAnsi="Tahoma" w:cs="Tahoma"/>
          <w:color w:val="auto"/>
          <w:sz w:val="22"/>
          <w:szCs w:val="22"/>
          <w:lang w:val="en-US"/>
        </w:rPr>
        <w:t xml:space="preserve"> breeding books, records of own collection</w:t>
      </w:r>
      <w:r w:rsidR="00A421EF" w:rsidRPr="0072614E">
        <w:rPr>
          <w:rFonts w:ascii="Tahoma" w:hAnsi="Tahoma" w:cs="Tahoma"/>
          <w:color w:val="auto"/>
          <w:sz w:val="22"/>
          <w:szCs w:val="22"/>
          <w:lang w:val="en-US"/>
        </w:rPr>
        <w:t xml:space="preserve"> etc.</w:t>
      </w:r>
    </w:p>
    <w:p w14:paraId="40FFD233" w14:textId="77777777" w:rsidR="009E1A14" w:rsidRPr="0072614E" w:rsidRDefault="009E1A14" w:rsidP="0072614E">
      <w:pPr>
        <w:pStyle w:val="Bullet"/>
        <w:numPr>
          <w:ilvl w:val="0"/>
          <w:numId w:val="31"/>
        </w:numPr>
        <w:jc w:val="both"/>
        <w:rPr>
          <w:rFonts w:ascii="Tahoma" w:hAnsi="Tahoma" w:cs="Tahoma"/>
          <w:color w:val="auto"/>
          <w:sz w:val="22"/>
          <w:szCs w:val="22"/>
          <w:lang w:val="en-US"/>
        </w:rPr>
      </w:pPr>
      <w:r w:rsidRPr="0072614E">
        <w:rPr>
          <w:rFonts w:ascii="Tahoma" w:hAnsi="Tahoma" w:cs="Tahoma"/>
          <w:color w:val="auto"/>
          <w:sz w:val="22"/>
          <w:szCs w:val="22"/>
          <w:lang w:val="en-US"/>
        </w:rPr>
        <w:t>Show field trials on request</w:t>
      </w:r>
      <w:r w:rsidR="00A421EF" w:rsidRPr="0072614E">
        <w:rPr>
          <w:rFonts w:ascii="Tahoma" w:hAnsi="Tahoma" w:cs="Tahoma"/>
          <w:color w:val="auto"/>
          <w:sz w:val="22"/>
          <w:szCs w:val="22"/>
          <w:lang w:val="en-US"/>
        </w:rPr>
        <w:t>.</w:t>
      </w:r>
    </w:p>
    <w:p w14:paraId="312FC106" w14:textId="77777777" w:rsidR="009E1A14" w:rsidRPr="0072614E" w:rsidRDefault="00454AF9" w:rsidP="0072614E">
      <w:pPr>
        <w:pStyle w:val="Bullet"/>
        <w:numPr>
          <w:ilvl w:val="0"/>
          <w:numId w:val="31"/>
        </w:numPr>
        <w:jc w:val="both"/>
        <w:rPr>
          <w:rFonts w:ascii="Tahoma" w:hAnsi="Tahoma" w:cs="Tahoma"/>
          <w:color w:val="auto"/>
          <w:sz w:val="22"/>
          <w:szCs w:val="22"/>
          <w:lang w:val="en-US"/>
        </w:rPr>
      </w:pPr>
      <w:r w:rsidRPr="0072614E">
        <w:rPr>
          <w:rFonts w:ascii="Tahoma" w:hAnsi="Tahoma" w:cs="Tahoma"/>
          <w:color w:val="auto"/>
          <w:sz w:val="22"/>
          <w:szCs w:val="22"/>
          <w:lang w:val="en-US"/>
        </w:rPr>
        <w:t>Identify a role/function that will</w:t>
      </w:r>
      <w:r w:rsidR="009E1A14" w:rsidRPr="0072614E">
        <w:rPr>
          <w:rFonts w:ascii="Tahoma" w:hAnsi="Tahoma" w:cs="Tahoma"/>
          <w:color w:val="auto"/>
          <w:sz w:val="22"/>
          <w:szCs w:val="22"/>
          <w:lang w:val="en-US"/>
        </w:rPr>
        <w:t xml:space="preserve"> be the main spokesperson of the company during the communications with the </w:t>
      </w:r>
      <w:r w:rsidR="00A421EF" w:rsidRPr="0072614E">
        <w:rPr>
          <w:rFonts w:ascii="Tahoma" w:hAnsi="Tahoma" w:cs="Tahoma"/>
          <w:color w:val="auto"/>
          <w:sz w:val="22"/>
          <w:szCs w:val="22"/>
          <w:lang w:val="en-US"/>
        </w:rPr>
        <w:t>competent authorities</w:t>
      </w:r>
      <w:r w:rsidR="009E1A14" w:rsidRPr="0072614E">
        <w:rPr>
          <w:rFonts w:ascii="Tahoma" w:hAnsi="Tahoma" w:cs="Tahoma"/>
          <w:color w:val="auto"/>
          <w:sz w:val="22"/>
          <w:szCs w:val="22"/>
          <w:lang w:val="en-US"/>
        </w:rPr>
        <w:t xml:space="preserve">. Preferably someone who has been closely involved in setting up the procedure and </w:t>
      </w:r>
      <w:r w:rsidR="00A421EF" w:rsidRPr="0072614E">
        <w:rPr>
          <w:rFonts w:ascii="Tahoma" w:hAnsi="Tahoma" w:cs="Tahoma"/>
          <w:color w:val="auto"/>
          <w:sz w:val="22"/>
          <w:szCs w:val="22"/>
          <w:lang w:val="en-US"/>
        </w:rPr>
        <w:t>who thus</w:t>
      </w:r>
      <w:r w:rsidR="009E1A14" w:rsidRPr="0072614E">
        <w:rPr>
          <w:rFonts w:ascii="Tahoma" w:hAnsi="Tahoma" w:cs="Tahoma"/>
          <w:color w:val="auto"/>
          <w:sz w:val="22"/>
          <w:szCs w:val="22"/>
          <w:lang w:val="en-US"/>
        </w:rPr>
        <w:t xml:space="preserve"> ha</w:t>
      </w:r>
      <w:r w:rsidR="00A421EF" w:rsidRPr="0072614E">
        <w:rPr>
          <w:rFonts w:ascii="Tahoma" w:hAnsi="Tahoma" w:cs="Tahoma"/>
          <w:color w:val="auto"/>
          <w:sz w:val="22"/>
          <w:szCs w:val="22"/>
          <w:lang w:val="en-US"/>
        </w:rPr>
        <w:t>s</w:t>
      </w:r>
      <w:r w:rsidR="009E1A14" w:rsidRPr="0072614E">
        <w:rPr>
          <w:rFonts w:ascii="Tahoma" w:hAnsi="Tahoma" w:cs="Tahoma"/>
          <w:color w:val="auto"/>
          <w:sz w:val="22"/>
          <w:szCs w:val="22"/>
          <w:lang w:val="en-US"/>
        </w:rPr>
        <w:t xml:space="preserve"> the complete overview</w:t>
      </w:r>
      <w:r w:rsidR="00514D7E" w:rsidRPr="0072614E">
        <w:rPr>
          <w:rFonts w:ascii="Tahoma" w:hAnsi="Tahoma" w:cs="Tahoma"/>
          <w:color w:val="auto"/>
          <w:sz w:val="22"/>
          <w:szCs w:val="22"/>
          <w:lang w:val="en-US"/>
        </w:rPr>
        <w:t xml:space="preserve"> of movement of genetic resources</w:t>
      </w:r>
      <w:r w:rsidR="009E1A14" w:rsidRPr="0072614E">
        <w:rPr>
          <w:rFonts w:ascii="Tahoma" w:hAnsi="Tahoma" w:cs="Tahoma"/>
          <w:color w:val="auto"/>
          <w:sz w:val="22"/>
          <w:szCs w:val="22"/>
          <w:lang w:val="en-US"/>
        </w:rPr>
        <w:t xml:space="preserve">. </w:t>
      </w:r>
    </w:p>
    <w:p w14:paraId="100CDC7F" w14:textId="77777777" w:rsidR="00006727" w:rsidRPr="00A421EF" w:rsidRDefault="00006727" w:rsidP="00006727">
      <w:pPr>
        <w:pStyle w:val="Bullet"/>
        <w:numPr>
          <w:ilvl w:val="0"/>
          <w:numId w:val="0"/>
        </w:numPr>
        <w:jc w:val="both"/>
        <w:rPr>
          <w:color w:val="auto"/>
          <w:sz w:val="22"/>
          <w:szCs w:val="22"/>
          <w:lang w:val="en-US"/>
        </w:rPr>
      </w:pPr>
    </w:p>
    <w:p w14:paraId="5873BB64" w14:textId="77777777" w:rsidR="00006727" w:rsidRDefault="00006727" w:rsidP="00006727">
      <w:pPr>
        <w:pStyle w:val="Bullet"/>
        <w:numPr>
          <w:ilvl w:val="0"/>
          <w:numId w:val="0"/>
        </w:numPr>
        <w:jc w:val="both"/>
        <w:rPr>
          <w:b/>
          <w:color w:val="auto"/>
          <w:sz w:val="22"/>
          <w:szCs w:val="22"/>
          <w:lang w:val="en-GB"/>
        </w:rPr>
      </w:pPr>
    </w:p>
    <w:p w14:paraId="6AE8E190" w14:textId="77777777" w:rsidR="009E1A14" w:rsidRPr="00006727" w:rsidRDefault="009E1A14" w:rsidP="00006727">
      <w:pPr>
        <w:pStyle w:val="Bullet"/>
        <w:numPr>
          <w:ilvl w:val="0"/>
          <w:numId w:val="0"/>
        </w:numPr>
        <w:jc w:val="both"/>
        <w:rPr>
          <w:color w:val="auto"/>
          <w:sz w:val="22"/>
          <w:szCs w:val="22"/>
          <w:lang w:val="en-GB"/>
        </w:rPr>
      </w:pPr>
      <w:r w:rsidRPr="00006727">
        <w:rPr>
          <w:color w:val="auto"/>
          <w:sz w:val="22"/>
          <w:szCs w:val="22"/>
          <w:lang w:val="en-GB"/>
        </w:rPr>
        <w:br w:type="page"/>
      </w:r>
    </w:p>
    <w:p w14:paraId="547BDF45" w14:textId="21ABA676" w:rsidR="00C6044A" w:rsidRPr="00B60329" w:rsidRDefault="00DB2929" w:rsidP="00B60329">
      <w:pPr>
        <w:pStyle w:val="Titre1"/>
        <w:jc w:val="center"/>
        <w:outlineLvl w:val="0"/>
        <w:rPr>
          <w:rFonts w:ascii="Tahoma" w:hAnsi="Tahoma" w:cs="Tahoma"/>
          <w:lang w:val="en-GB"/>
        </w:rPr>
      </w:pPr>
      <w:bookmarkStart w:id="39" w:name="_Toc509413686"/>
      <w:r w:rsidRPr="00B60329">
        <w:rPr>
          <w:rFonts w:ascii="Tahoma" w:hAnsi="Tahoma" w:cs="Tahoma"/>
          <w:lang w:val="en-GB"/>
        </w:rPr>
        <w:lastRenderedPageBreak/>
        <w:t>Annex I</w:t>
      </w:r>
      <w:r w:rsidR="0041335A" w:rsidRPr="00B60329">
        <w:rPr>
          <w:rFonts w:ascii="Tahoma" w:hAnsi="Tahoma" w:cs="Tahoma"/>
          <w:lang w:val="en-GB"/>
        </w:rPr>
        <w:t xml:space="preserve"> - </w:t>
      </w:r>
      <w:r w:rsidR="001F4863" w:rsidRPr="00B60329">
        <w:rPr>
          <w:rFonts w:ascii="Tahoma" w:hAnsi="Tahoma" w:cs="Tahoma"/>
          <w:lang w:val="en-GB"/>
        </w:rPr>
        <w:t xml:space="preserve">References </w:t>
      </w:r>
      <w:r w:rsidR="001F1107" w:rsidRPr="00B60329">
        <w:rPr>
          <w:rFonts w:ascii="Tahoma" w:hAnsi="Tahoma" w:cs="Tahoma"/>
          <w:lang w:val="en-GB"/>
        </w:rPr>
        <w:t xml:space="preserve">to relevant provisions in EU </w:t>
      </w:r>
      <w:bookmarkEnd w:id="39"/>
      <w:r w:rsidR="004E79D9">
        <w:rPr>
          <w:rFonts w:ascii="Tahoma" w:hAnsi="Tahoma" w:cs="Tahoma"/>
          <w:lang w:val="en-GB"/>
        </w:rPr>
        <w:t>legislation</w:t>
      </w:r>
    </w:p>
    <w:tbl>
      <w:tblPr>
        <w:tblStyle w:val="TableGrid"/>
        <w:tblW w:w="9918" w:type="dxa"/>
        <w:tblInd w:w="-142" w:type="dxa"/>
        <w:tblLook w:val="04A0" w:firstRow="1" w:lastRow="0" w:firstColumn="1" w:lastColumn="0" w:noHBand="0" w:noVBand="1"/>
      </w:tblPr>
      <w:tblGrid>
        <w:gridCol w:w="2408"/>
        <w:gridCol w:w="2408"/>
        <w:gridCol w:w="2408"/>
        <w:gridCol w:w="2694"/>
      </w:tblGrid>
      <w:tr w:rsidR="005954D2" w:rsidRPr="00B60329" w14:paraId="498011F2" w14:textId="77777777" w:rsidTr="005954D2">
        <w:tc>
          <w:tcPr>
            <w:tcW w:w="2408" w:type="dxa"/>
          </w:tcPr>
          <w:p w14:paraId="2F314A2A" w14:textId="77777777" w:rsidR="005954D2" w:rsidRPr="00B60329" w:rsidRDefault="005954D2" w:rsidP="00C6044A">
            <w:pPr>
              <w:pStyle w:val="Titre1"/>
              <w:spacing w:after="0"/>
              <w:ind w:left="0"/>
              <w:rPr>
                <w:rFonts w:ascii="Tahoma" w:hAnsi="Tahoma" w:cs="Tahoma"/>
                <w:sz w:val="24"/>
                <w:szCs w:val="24"/>
                <w:lang w:val="en-GB"/>
              </w:rPr>
            </w:pPr>
            <w:r w:rsidRPr="00B60329">
              <w:rPr>
                <w:rFonts w:ascii="Tahoma" w:hAnsi="Tahoma" w:cs="Tahoma"/>
                <w:color w:val="auto"/>
                <w:sz w:val="24"/>
                <w:szCs w:val="24"/>
                <w:lang w:val="en-GB"/>
              </w:rPr>
              <w:t>Chapter</w:t>
            </w:r>
          </w:p>
        </w:tc>
        <w:tc>
          <w:tcPr>
            <w:tcW w:w="2408" w:type="dxa"/>
          </w:tcPr>
          <w:p w14:paraId="10F6ED8D" w14:textId="77777777" w:rsidR="005954D2" w:rsidRPr="00B60329" w:rsidRDefault="005954D2" w:rsidP="00C6044A">
            <w:pPr>
              <w:pStyle w:val="Titre1"/>
              <w:spacing w:after="0"/>
              <w:ind w:left="0"/>
              <w:rPr>
                <w:rFonts w:ascii="Tahoma" w:hAnsi="Tahoma" w:cs="Tahoma"/>
                <w:sz w:val="24"/>
                <w:szCs w:val="24"/>
                <w:lang w:val="en-GB"/>
              </w:rPr>
            </w:pPr>
            <w:r w:rsidRPr="00B60329">
              <w:rPr>
                <w:rFonts w:ascii="Tahoma" w:hAnsi="Tahoma" w:cs="Tahoma"/>
                <w:color w:val="auto"/>
                <w:sz w:val="24"/>
                <w:szCs w:val="24"/>
                <w:lang w:val="en-GB"/>
              </w:rPr>
              <w:t>EU ABS Regulation</w:t>
            </w:r>
          </w:p>
        </w:tc>
        <w:tc>
          <w:tcPr>
            <w:tcW w:w="2408" w:type="dxa"/>
          </w:tcPr>
          <w:p w14:paraId="6C03E7DA" w14:textId="77777777" w:rsidR="005954D2" w:rsidRPr="00B60329" w:rsidRDefault="005954D2" w:rsidP="00C6044A">
            <w:pPr>
              <w:pStyle w:val="Titre1"/>
              <w:spacing w:after="0"/>
              <w:ind w:left="0"/>
              <w:rPr>
                <w:rFonts w:ascii="Tahoma" w:hAnsi="Tahoma" w:cs="Tahoma"/>
                <w:sz w:val="24"/>
                <w:szCs w:val="24"/>
                <w:lang w:val="en-GB"/>
              </w:rPr>
            </w:pPr>
            <w:r w:rsidRPr="00B60329">
              <w:rPr>
                <w:rFonts w:ascii="Tahoma" w:hAnsi="Tahoma" w:cs="Tahoma"/>
                <w:color w:val="auto"/>
                <w:sz w:val="24"/>
                <w:szCs w:val="24"/>
                <w:lang w:val="en-GB"/>
              </w:rPr>
              <w:t>Implementing Regulation</w:t>
            </w:r>
          </w:p>
        </w:tc>
        <w:tc>
          <w:tcPr>
            <w:tcW w:w="2694" w:type="dxa"/>
          </w:tcPr>
          <w:p w14:paraId="6CE287C9" w14:textId="77777777" w:rsidR="005954D2" w:rsidRPr="00B60329" w:rsidRDefault="005954D2" w:rsidP="00C6044A">
            <w:pPr>
              <w:pStyle w:val="Titre1"/>
              <w:spacing w:after="0"/>
              <w:ind w:left="0"/>
              <w:rPr>
                <w:rFonts w:ascii="Tahoma" w:hAnsi="Tahoma" w:cs="Tahoma"/>
                <w:sz w:val="24"/>
                <w:szCs w:val="24"/>
                <w:lang w:val="en-GB"/>
              </w:rPr>
            </w:pPr>
            <w:r w:rsidRPr="00B60329">
              <w:rPr>
                <w:rFonts w:ascii="Tahoma" w:hAnsi="Tahoma" w:cs="Tahoma"/>
                <w:color w:val="auto"/>
                <w:sz w:val="24"/>
                <w:szCs w:val="24"/>
                <w:lang w:val="en-GB"/>
              </w:rPr>
              <w:t>Horizontal Guidance Document</w:t>
            </w:r>
          </w:p>
        </w:tc>
      </w:tr>
      <w:tr w:rsidR="005954D2" w:rsidRPr="00B60329" w14:paraId="18F71176" w14:textId="77777777" w:rsidTr="005954D2">
        <w:tc>
          <w:tcPr>
            <w:tcW w:w="2408" w:type="dxa"/>
          </w:tcPr>
          <w:p w14:paraId="513D485B" w14:textId="77777777" w:rsidR="005954D2" w:rsidRPr="00B60329" w:rsidRDefault="001211BE" w:rsidP="0041335A">
            <w:pPr>
              <w:pStyle w:val="Titre1"/>
              <w:spacing w:after="0"/>
              <w:ind w:left="0"/>
              <w:jc w:val="both"/>
              <w:rPr>
                <w:rFonts w:ascii="Tahoma" w:hAnsi="Tahoma" w:cs="Tahoma"/>
                <w:b w:val="0"/>
                <w:sz w:val="22"/>
                <w:szCs w:val="22"/>
                <w:lang w:val="en-GB"/>
              </w:rPr>
            </w:pPr>
            <w:r w:rsidRPr="00B60329">
              <w:rPr>
                <w:rFonts w:ascii="Tahoma" w:hAnsi="Tahoma" w:cs="Tahoma"/>
                <w:b w:val="0"/>
                <w:color w:val="auto"/>
                <w:sz w:val="22"/>
                <w:szCs w:val="22"/>
                <w:lang w:val="en-GB"/>
              </w:rPr>
              <w:t>1. Identify and keep track of what GRs are coming in and going out</w:t>
            </w:r>
          </w:p>
        </w:tc>
        <w:tc>
          <w:tcPr>
            <w:tcW w:w="2408" w:type="dxa"/>
          </w:tcPr>
          <w:p w14:paraId="370DA3ED" w14:textId="77777777" w:rsidR="005954D2" w:rsidRPr="00B60329" w:rsidRDefault="005B5CB7" w:rsidP="0041335A">
            <w:pPr>
              <w:pStyle w:val="Titre1"/>
              <w:spacing w:after="0"/>
              <w:ind w:left="0"/>
              <w:jc w:val="both"/>
              <w:rPr>
                <w:rFonts w:ascii="Tahoma" w:hAnsi="Tahoma" w:cs="Tahoma"/>
                <w:b w:val="0"/>
                <w:sz w:val="22"/>
                <w:szCs w:val="22"/>
                <w:lang w:val="en-GB"/>
              </w:rPr>
            </w:pPr>
            <w:r w:rsidRPr="00B60329">
              <w:rPr>
                <w:rFonts w:ascii="Tahoma" w:hAnsi="Tahoma" w:cs="Tahoma"/>
                <w:b w:val="0"/>
                <w:color w:val="auto"/>
                <w:sz w:val="22"/>
                <w:szCs w:val="22"/>
                <w:lang w:val="en-GB"/>
              </w:rPr>
              <w:t>Articles 4(1); 4(3); 4(6); 7(1); 7(2); 9(4); 9(5)</w:t>
            </w:r>
          </w:p>
        </w:tc>
        <w:tc>
          <w:tcPr>
            <w:tcW w:w="2408" w:type="dxa"/>
          </w:tcPr>
          <w:p w14:paraId="21567EE9" w14:textId="77777777" w:rsidR="005954D2" w:rsidRPr="00B60329" w:rsidRDefault="005B5CB7" w:rsidP="0041335A">
            <w:pPr>
              <w:pStyle w:val="Titre1"/>
              <w:spacing w:after="0"/>
              <w:ind w:left="0"/>
              <w:jc w:val="both"/>
              <w:rPr>
                <w:rFonts w:ascii="Tahoma" w:hAnsi="Tahoma" w:cs="Tahoma"/>
                <w:b w:val="0"/>
                <w:sz w:val="22"/>
                <w:szCs w:val="22"/>
                <w:lang w:val="en-GB"/>
              </w:rPr>
            </w:pPr>
            <w:r w:rsidRPr="00B60329">
              <w:rPr>
                <w:rFonts w:ascii="Tahoma" w:hAnsi="Tahoma" w:cs="Tahoma"/>
                <w:b w:val="0"/>
                <w:color w:val="auto"/>
                <w:sz w:val="22"/>
                <w:szCs w:val="22"/>
                <w:lang w:val="en-GB"/>
              </w:rPr>
              <w:t>Article 6</w:t>
            </w:r>
          </w:p>
        </w:tc>
        <w:tc>
          <w:tcPr>
            <w:tcW w:w="2694" w:type="dxa"/>
          </w:tcPr>
          <w:p w14:paraId="0E4F72E2" w14:textId="77777777" w:rsidR="005954D2" w:rsidRPr="00B60329" w:rsidRDefault="005954D2" w:rsidP="0041335A">
            <w:pPr>
              <w:pStyle w:val="Titre1"/>
              <w:spacing w:after="0"/>
              <w:ind w:left="0"/>
              <w:jc w:val="both"/>
              <w:rPr>
                <w:rFonts w:ascii="Tahoma" w:hAnsi="Tahoma" w:cs="Tahoma"/>
                <w:sz w:val="22"/>
                <w:szCs w:val="22"/>
                <w:lang w:val="en-GB"/>
              </w:rPr>
            </w:pPr>
          </w:p>
        </w:tc>
      </w:tr>
      <w:tr w:rsidR="005954D2" w:rsidRPr="00833363" w14:paraId="01FFDDB4" w14:textId="77777777" w:rsidTr="005954D2">
        <w:tc>
          <w:tcPr>
            <w:tcW w:w="2408" w:type="dxa"/>
          </w:tcPr>
          <w:p w14:paraId="596588AC" w14:textId="77777777" w:rsidR="005954D2" w:rsidRPr="00B60329" w:rsidRDefault="001211BE" w:rsidP="0041335A">
            <w:pPr>
              <w:pStyle w:val="Titre1"/>
              <w:spacing w:after="0"/>
              <w:ind w:left="0"/>
              <w:jc w:val="both"/>
              <w:rPr>
                <w:rFonts w:ascii="Tahoma" w:hAnsi="Tahoma" w:cs="Tahoma"/>
                <w:b w:val="0"/>
                <w:sz w:val="22"/>
                <w:szCs w:val="22"/>
                <w:lang w:val="en-GB"/>
              </w:rPr>
            </w:pPr>
            <w:r w:rsidRPr="00B60329">
              <w:rPr>
                <w:rFonts w:ascii="Tahoma" w:hAnsi="Tahoma" w:cs="Tahoma"/>
                <w:b w:val="0"/>
                <w:color w:val="auto"/>
                <w:sz w:val="22"/>
                <w:szCs w:val="22"/>
                <w:lang w:val="en-GB"/>
              </w:rPr>
              <w:t xml:space="preserve">2. </w:t>
            </w:r>
            <w:r w:rsidR="005B5CB7" w:rsidRPr="00B60329">
              <w:rPr>
                <w:rFonts w:ascii="Tahoma" w:hAnsi="Tahoma" w:cs="Tahoma"/>
                <w:b w:val="0"/>
                <w:color w:val="auto"/>
                <w:sz w:val="22"/>
                <w:szCs w:val="22"/>
                <w:lang w:val="en-GB"/>
              </w:rPr>
              <w:t>Develop an internal procedure to follow the rules of the EU ABS Regulation</w:t>
            </w:r>
          </w:p>
        </w:tc>
        <w:tc>
          <w:tcPr>
            <w:tcW w:w="2408" w:type="dxa"/>
          </w:tcPr>
          <w:p w14:paraId="27392027" w14:textId="77777777" w:rsidR="005954D2" w:rsidRPr="00B60329" w:rsidRDefault="005954D2" w:rsidP="0041335A">
            <w:pPr>
              <w:pStyle w:val="Titre1"/>
              <w:spacing w:after="0"/>
              <w:ind w:left="0"/>
              <w:jc w:val="both"/>
              <w:rPr>
                <w:rFonts w:ascii="Tahoma" w:hAnsi="Tahoma" w:cs="Tahoma"/>
                <w:sz w:val="22"/>
                <w:szCs w:val="22"/>
                <w:lang w:val="en-GB"/>
              </w:rPr>
            </w:pPr>
          </w:p>
        </w:tc>
        <w:tc>
          <w:tcPr>
            <w:tcW w:w="2408" w:type="dxa"/>
          </w:tcPr>
          <w:p w14:paraId="559340B3" w14:textId="77777777" w:rsidR="005954D2" w:rsidRPr="00B60329" w:rsidRDefault="005954D2" w:rsidP="0041335A">
            <w:pPr>
              <w:pStyle w:val="Titre1"/>
              <w:spacing w:after="0"/>
              <w:ind w:left="0"/>
              <w:jc w:val="both"/>
              <w:rPr>
                <w:rFonts w:ascii="Tahoma" w:hAnsi="Tahoma" w:cs="Tahoma"/>
                <w:sz w:val="22"/>
                <w:szCs w:val="22"/>
                <w:lang w:val="en-GB"/>
              </w:rPr>
            </w:pPr>
          </w:p>
        </w:tc>
        <w:tc>
          <w:tcPr>
            <w:tcW w:w="2694" w:type="dxa"/>
          </w:tcPr>
          <w:p w14:paraId="0D25E647" w14:textId="77777777" w:rsidR="005954D2" w:rsidRPr="00B60329" w:rsidRDefault="005954D2" w:rsidP="0041335A">
            <w:pPr>
              <w:pStyle w:val="Titre1"/>
              <w:spacing w:after="0"/>
              <w:ind w:left="0"/>
              <w:jc w:val="both"/>
              <w:rPr>
                <w:rFonts w:ascii="Tahoma" w:hAnsi="Tahoma" w:cs="Tahoma"/>
                <w:sz w:val="22"/>
                <w:szCs w:val="22"/>
                <w:lang w:val="en-GB"/>
              </w:rPr>
            </w:pPr>
          </w:p>
        </w:tc>
      </w:tr>
      <w:tr w:rsidR="005954D2" w:rsidRPr="00B60329" w14:paraId="2BA078C5" w14:textId="77777777" w:rsidTr="005954D2">
        <w:tc>
          <w:tcPr>
            <w:tcW w:w="2408" w:type="dxa"/>
          </w:tcPr>
          <w:p w14:paraId="4FE906CD" w14:textId="77777777" w:rsidR="005954D2" w:rsidRPr="00B60329" w:rsidRDefault="005B5CB7" w:rsidP="0041335A">
            <w:pPr>
              <w:pStyle w:val="Titre1"/>
              <w:spacing w:after="0"/>
              <w:ind w:left="0"/>
              <w:jc w:val="both"/>
              <w:rPr>
                <w:rFonts w:ascii="Tahoma" w:hAnsi="Tahoma" w:cs="Tahoma"/>
                <w:b w:val="0"/>
                <w:sz w:val="22"/>
                <w:szCs w:val="22"/>
                <w:lang w:val="en-GB"/>
              </w:rPr>
            </w:pPr>
            <w:r w:rsidRPr="00B60329">
              <w:rPr>
                <w:rFonts w:ascii="Tahoma" w:hAnsi="Tahoma" w:cs="Tahoma"/>
                <w:b w:val="0"/>
                <w:color w:val="auto"/>
                <w:sz w:val="22"/>
                <w:szCs w:val="22"/>
                <w:lang w:val="en-GB"/>
              </w:rPr>
              <w:t>3. Determine whether a GR falls within the scope of the EU ABS Regulation</w:t>
            </w:r>
          </w:p>
        </w:tc>
        <w:tc>
          <w:tcPr>
            <w:tcW w:w="2408" w:type="dxa"/>
          </w:tcPr>
          <w:p w14:paraId="39B6BA18" w14:textId="77777777" w:rsidR="005954D2" w:rsidRPr="00B60329" w:rsidRDefault="005B5CB7" w:rsidP="0041335A">
            <w:pPr>
              <w:pStyle w:val="Titre1"/>
              <w:spacing w:after="0"/>
              <w:ind w:left="0"/>
              <w:jc w:val="both"/>
              <w:rPr>
                <w:rFonts w:ascii="Tahoma" w:hAnsi="Tahoma" w:cs="Tahoma"/>
                <w:b w:val="0"/>
                <w:color w:val="auto"/>
                <w:sz w:val="22"/>
                <w:szCs w:val="22"/>
                <w:lang w:val="en-GB"/>
              </w:rPr>
            </w:pPr>
            <w:r w:rsidRPr="00B60329">
              <w:rPr>
                <w:rFonts w:ascii="Tahoma" w:hAnsi="Tahoma" w:cs="Tahoma"/>
                <w:b w:val="0"/>
                <w:color w:val="auto"/>
                <w:sz w:val="22"/>
                <w:szCs w:val="22"/>
                <w:lang w:val="en-GB"/>
              </w:rPr>
              <w:t>Articles 2; 3(1) to 3(5)</w:t>
            </w:r>
          </w:p>
        </w:tc>
        <w:tc>
          <w:tcPr>
            <w:tcW w:w="2408" w:type="dxa"/>
          </w:tcPr>
          <w:p w14:paraId="320E1079" w14:textId="77777777" w:rsidR="005954D2" w:rsidRPr="00B60329" w:rsidRDefault="005954D2" w:rsidP="0041335A">
            <w:pPr>
              <w:pStyle w:val="Titre1"/>
              <w:spacing w:after="0"/>
              <w:ind w:left="0"/>
              <w:jc w:val="both"/>
              <w:rPr>
                <w:rFonts w:ascii="Tahoma" w:hAnsi="Tahoma" w:cs="Tahoma"/>
                <w:sz w:val="22"/>
                <w:szCs w:val="22"/>
                <w:lang w:val="en-GB"/>
              </w:rPr>
            </w:pPr>
          </w:p>
        </w:tc>
        <w:tc>
          <w:tcPr>
            <w:tcW w:w="2694" w:type="dxa"/>
          </w:tcPr>
          <w:p w14:paraId="609ABF0E" w14:textId="77777777" w:rsidR="005954D2" w:rsidRPr="00B60329" w:rsidRDefault="005B5CB7" w:rsidP="0041335A">
            <w:pPr>
              <w:pStyle w:val="Titre1"/>
              <w:spacing w:after="0"/>
              <w:ind w:left="0"/>
              <w:jc w:val="both"/>
              <w:rPr>
                <w:rFonts w:ascii="Tahoma" w:hAnsi="Tahoma" w:cs="Tahoma"/>
                <w:b w:val="0"/>
                <w:sz w:val="22"/>
                <w:szCs w:val="22"/>
                <w:lang w:val="en-GB"/>
              </w:rPr>
            </w:pPr>
            <w:r w:rsidRPr="00B60329">
              <w:rPr>
                <w:rFonts w:ascii="Tahoma" w:hAnsi="Tahoma" w:cs="Tahoma"/>
                <w:b w:val="0"/>
                <w:color w:val="auto"/>
                <w:sz w:val="22"/>
                <w:szCs w:val="22"/>
                <w:lang w:val="en-GB"/>
              </w:rPr>
              <w:t>Chapters 2 and 5</w:t>
            </w:r>
          </w:p>
        </w:tc>
      </w:tr>
      <w:tr w:rsidR="005954D2" w:rsidRPr="00B60329" w14:paraId="15BB2060" w14:textId="77777777" w:rsidTr="005954D2">
        <w:tc>
          <w:tcPr>
            <w:tcW w:w="2408" w:type="dxa"/>
          </w:tcPr>
          <w:p w14:paraId="4645DAA2" w14:textId="77777777" w:rsidR="005954D2" w:rsidRPr="00B60329" w:rsidRDefault="005B5CB7" w:rsidP="0041335A">
            <w:pPr>
              <w:pStyle w:val="Titre1"/>
              <w:spacing w:after="0"/>
              <w:ind w:left="0"/>
              <w:jc w:val="both"/>
              <w:rPr>
                <w:rFonts w:ascii="Tahoma" w:hAnsi="Tahoma" w:cs="Tahoma"/>
                <w:b w:val="0"/>
                <w:sz w:val="22"/>
                <w:szCs w:val="22"/>
                <w:lang w:val="en-GB"/>
              </w:rPr>
            </w:pPr>
            <w:r w:rsidRPr="00B60329">
              <w:rPr>
                <w:rFonts w:ascii="Tahoma" w:hAnsi="Tahoma" w:cs="Tahoma"/>
                <w:b w:val="0"/>
                <w:color w:val="auto"/>
                <w:sz w:val="22"/>
                <w:szCs w:val="22"/>
                <w:lang w:val="en-GB"/>
              </w:rPr>
              <w:t>4. If material falls under the scope of the EU ABS Regulation, find out if due diligence is considered to be already ‘automatically’ complied with</w:t>
            </w:r>
          </w:p>
        </w:tc>
        <w:tc>
          <w:tcPr>
            <w:tcW w:w="2408" w:type="dxa"/>
          </w:tcPr>
          <w:p w14:paraId="00E1541E" w14:textId="77777777" w:rsidR="005954D2" w:rsidRPr="00B60329" w:rsidRDefault="005B5CB7" w:rsidP="0041335A">
            <w:pPr>
              <w:pStyle w:val="Titre1"/>
              <w:spacing w:after="0"/>
              <w:ind w:left="0"/>
              <w:jc w:val="both"/>
              <w:rPr>
                <w:rFonts w:ascii="Tahoma" w:hAnsi="Tahoma" w:cs="Tahoma"/>
                <w:b w:val="0"/>
                <w:sz w:val="22"/>
                <w:szCs w:val="22"/>
                <w:lang w:val="en-GB"/>
              </w:rPr>
            </w:pPr>
            <w:r w:rsidRPr="00B60329">
              <w:rPr>
                <w:rFonts w:ascii="Tahoma" w:hAnsi="Tahoma" w:cs="Tahoma"/>
                <w:b w:val="0"/>
                <w:color w:val="auto"/>
                <w:sz w:val="22"/>
                <w:szCs w:val="22"/>
                <w:lang w:val="en-GB"/>
              </w:rPr>
              <w:t>Articles 4(4); 4(5); 4(7)</w:t>
            </w:r>
          </w:p>
        </w:tc>
        <w:tc>
          <w:tcPr>
            <w:tcW w:w="2408" w:type="dxa"/>
          </w:tcPr>
          <w:p w14:paraId="5F64BF84" w14:textId="77777777" w:rsidR="005954D2" w:rsidRPr="00B60329" w:rsidRDefault="005954D2" w:rsidP="0041335A">
            <w:pPr>
              <w:pStyle w:val="Titre1"/>
              <w:spacing w:after="0"/>
              <w:ind w:left="0"/>
              <w:jc w:val="both"/>
              <w:rPr>
                <w:rFonts w:ascii="Tahoma" w:hAnsi="Tahoma" w:cs="Tahoma"/>
                <w:sz w:val="22"/>
                <w:szCs w:val="22"/>
                <w:lang w:val="en-GB"/>
              </w:rPr>
            </w:pPr>
          </w:p>
        </w:tc>
        <w:tc>
          <w:tcPr>
            <w:tcW w:w="2694" w:type="dxa"/>
          </w:tcPr>
          <w:p w14:paraId="371402C5" w14:textId="44EF800E" w:rsidR="005954D2" w:rsidRPr="00B60329" w:rsidRDefault="005B5CB7" w:rsidP="0041335A">
            <w:pPr>
              <w:pStyle w:val="Titre1"/>
              <w:spacing w:after="0"/>
              <w:ind w:left="0"/>
              <w:jc w:val="both"/>
              <w:rPr>
                <w:rFonts w:ascii="Tahoma" w:hAnsi="Tahoma" w:cs="Tahoma"/>
                <w:b w:val="0"/>
                <w:sz w:val="22"/>
                <w:szCs w:val="22"/>
                <w:lang w:val="en-GB"/>
              </w:rPr>
            </w:pPr>
            <w:r w:rsidRPr="00B60329">
              <w:rPr>
                <w:rFonts w:ascii="Tahoma" w:hAnsi="Tahoma" w:cs="Tahoma"/>
                <w:b w:val="0"/>
                <w:color w:val="auto"/>
                <w:sz w:val="22"/>
                <w:szCs w:val="22"/>
                <w:lang w:val="en-GB"/>
              </w:rPr>
              <w:t>Chapters 3.</w:t>
            </w:r>
            <w:r w:rsidR="001049CE" w:rsidRPr="00B60329">
              <w:rPr>
                <w:rFonts w:ascii="Tahoma" w:hAnsi="Tahoma" w:cs="Tahoma"/>
                <w:b w:val="0"/>
                <w:color w:val="auto"/>
                <w:sz w:val="22"/>
                <w:szCs w:val="22"/>
                <w:lang w:val="en-GB"/>
              </w:rPr>
              <w:t xml:space="preserve">7 </w:t>
            </w:r>
            <w:r w:rsidRPr="00B60329">
              <w:rPr>
                <w:rFonts w:ascii="Tahoma" w:hAnsi="Tahoma" w:cs="Tahoma"/>
                <w:b w:val="0"/>
                <w:color w:val="auto"/>
                <w:sz w:val="22"/>
                <w:szCs w:val="22"/>
                <w:lang w:val="en-GB"/>
              </w:rPr>
              <w:t>and 5.2.1</w:t>
            </w:r>
          </w:p>
        </w:tc>
      </w:tr>
      <w:tr w:rsidR="005954D2" w:rsidRPr="00B60329" w14:paraId="5C112895" w14:textId="77777777" w:rsidTr="005954D2">
        <w:tc>
          <w:tcPr>
            <w:tcW w:w="2408" w:type="dxa"/>
          </w:tcPr>
          <w:p w14:paraId="46D5D06D" w14:textId="77777777" w:rsidR="005954D2" w:rsidRPr="00B60329" w:rsidRDefault="005B5CB7" w:rsidP="0041335A">
            <w:pPr>
              <w:pStyle w:val="Titre1"/>
              <w:spacing w:after="0"/>
              <w:ind w:left="0"/>
              <w:jc w:val="both"/>
              <w:rPr>
                <w:rFonts w:ascii="Tahoma" w:hAnsi="Tahoma" w:cs="Tahoma"/>
                <w:b w:val="0"/>
                <w:sz w:val="22"/>
                <w:szCs w:val="22"/>
                <w:lang w:val="en-GB"/>
              </w:rPr>
            </w:pPr>
            <w:r w:rsidRPr="00B60329">
              <w:rPr>
                <w:rFonts w:ascii="Tahoma" w:hAnsi="Tahoma" w:cs="Tahoma"/>
                <w:b w:val="0"/>
                <w:color w:val="auto"/>
                <w:sz w:val="22"/>
                <w:szCs w:val="22"/>
                <w:lang w:val="en-GB"/>
              </w:rPr>
              <w:t>5. If due diligence is not considered to be ‘automatically’ complied with regarding the GR you access, perform a due diligence check and obtain PIC and MAT, if this is required</w:t>
            </w:r>
          </w:p>
        </w:tc>
        <w:tc>
          <w:tcPr>
            <w:tcW w:w="2408" w:type="dxa"/>
          </w:tcPr>
          <w:p w14:paraId="13A9BF5D" w14:textId="77777777" w:rsidR="005954D2" w:rsidRPr="00B60329" w:rsidRDefault="005B5CB7" w:rsidP="0041335A">
            <w:pPr>
              <w:pStyle w:val="Titre1"/>
              <w:spacing w:after="0"/>
              <w:ind w:left="0"/>
              <w:jc w:val="both"/>
              <w:rPr>
                <w:rFonts w:ascii="Tahoma" w:hAnsi="Tahoma" w:cs="Tahoma"/>
                <w:b w:val="0"/>
                <w:color w:val="auto"/>
                <w:sz w:val="22"/>
                <w:szCs w:val="22"/>
                <w:lang w:val="en-GB"/>
              </w:rPr>
            </w:pPr>
            <w:r w:rsidRPr="00B60329">
              <w:rPr>
                <w:rFonts w:ascii="Tahoma" w:hAnsi="Tahoma" w:cs="Tahoma"/>
                <w:b w:val="0"/>
                <w:color w:val="auto"/>
                <w:sz w:val="22"/>
                <w:szCs w:val="22"/>
                <w:lang w:val="en-GB"/>
              </w:rPr>
              <w:t>Article 4(2)</w:t>
            </w:r>
          </w:p>
        </w:tc>
        <w:tc>
          <w:tcPr>
            <w:tcW w:w="2408" w:type="dxa"/>
          </w:tcPr>
          <w:p w14:paraId="721F1D7C" w14:textId="77777777" w:rsidR="005954D2" w:rsidRPr="00B60329" w:rsidRDefault="005954D2" w:rsidP="0041335A">
            <w:pPr>
              <w:pStyle w:val="Titre1"/>
              <w:spacing w:after="0"/>
              <w:ind w:left="0"/>
              <w:jc w:val="both"/>
              <w:rPr>
                <w:rFonts w:ascii="Tahoma" w:hAnsi="Tahoma" w:cs="Tahoma"/>
                <w:sz w:val="22"/>
                <w:szCs w:val="22"/>
                <w:lang w:val="en-GB"/>
              </w:rPr>
            </w:pPr>
          </w:p>
        </w:tc>
        <w:tc>
          <w:tcPr>
            <w:tcW w:w="2694" w:type="dxa"/>
          </w:tcPr>
          <w:p w14:paraId="2EBB21EC" w14:textId="77777777" w:rsidR="005954D2" w:rsidRPr="00B60329" w:rsidRDefault="005B5CB7" w:rsidP="0041335A">
            <w:pPr>
              <w:pStyle w:val="Titre1"/>
              <w:spacing w:after="0"/>
              <w:ind w:left="0"/>
              <w:jc w:val="both"/>
              <w:rPr>
                <w:rFonts w:ascii="Tahoma" w:hAnsi="Tahoma" w:cs="Tahoma"/>
                <w:b w:val="0"/>
                <w:color w:val="auto"/>
                <w:sz w:val="22"/>
                <w:szCs w:val="22"/>
                <w:lang w:val="en-GB"/>
              </w:rPr>
            </w:pPr>
            <w:r w:rsidRPr="00B60329">
              <w:rPr>
                <w:rFonts w:ascii="Tahoma" w:hAnsi="Tahoma" w:cs="Tahoma"/>
                <w:b w:val="0"/>
                <w:color w:val="auto"/>
                <w:sz w:val="22"/>
                <w:szCs w:val="22"/>
                <w:lang w:val="en-GB"/>
              </w:rPr>
              <w:t>Chapter 3</w:t>
            </w:r>
          </w:p>
        </w:tc>
      </w:tr>
      <w:tr w:rsidR="005954D2" w:rsidRPr="00B60329" w14:paraId="0AE5C411" w14:textId="77777777" w:rsidTr="005954D2">
        <w:tc>
          <w:tcPr>
            <w:tcW w:w="2408" w:type="dxa"/>
          </w:tcPr>
          <w:p w14:paraId="194ED1C5" w14:textId="77777777" w:rsidR="005954D2" w:rsidRPr="00B60329" w:rsidRDefault="005B5CB7" w:rsidP="0041335A">
            <w:pPr>
              <w:pStyle w:val="Titre1"/>
              <w:spacing w:after="0"/>
              <w:ind w:left="0"/>
              <w:jc w:val="both"/>
              <w:rPr>
                <w:rFonts w:ascii="Tahoma" w:hAnsi="Tahoma" w:cs="Tahoma"/>
                <w:b w:val="0"/>
                <w:sz w:val="22"/>
                <w:szCs w:val="22"/>
                <w:lang w:val="en-GB"/>
              </w:rPr>
            </w:pPr>
            <w:r w:rsidRPr="00B60329">
              <w:rPr>
                <w:rFonts w:ascii="Tahoma" w:hAnsi="Tahoma" w:cs="Tahoma"/>
                <w:b w:val="0"/>
                <w:color w:val="auto"/>
                <w:sz w:val="22"/>
                <w:szCs w:val="22"/>
                <w:lang w:val="en-GB"/>
              </w:rPr>
              <w:t>6. Know which obligations to follow when transferring genetic material</w:t>
            </w:r>
          </w:p>
        </w:tc>
        <w:tc>
          <w:tcPr>
            <w:tcW w:w="2408" w:type="dxa"/>
          </w:tcPr>
          <w:p w14:paraId="7FD22CC8" w14:textId="77777777" w:rsidR="005954D2" w:rsidRPr="00B60329" w:rsidRDefault="00391202" w:rsidP="0041335A">
            <w:pPr>
              <w:pStyle w:val="Titre1"/>
              <w:spacing w:after="0"/>
              <w:ind w:left="0"/>
              <w:jc w:val="both"/>
              <w:rPr>
                <w:rFonts w:ascii="Tahoma" w:hAnsi="Tahoma" w:cs="Tahoma"/>
                <w:b w:val="0"/>
                <w:sz w:val="22"/>
                <w:szCs w:val="22"/>
                <w:lang w:val="en-GB"/>
              </w:rPr>
            </w:pPr>
            <w:r w:rsidRPr="00B60329">
              <w:rPr>
                <w:rFonts w:ascii="Tahoma" w:hAnsi="Tahoma" w:cs="Tahoma"/>
                <w:b w:val="0"/>
                <w:color w:val="auto"/>
                <w:sz w:val="22"/>
                <w:szCs w:val="22"/>
                <w:lang w:val="en-GB"/>
              </w:rPr>
              <w:t>Article 4(3)</w:t>
            </w:r>
          </w:p>
        </w:tc>
        <w:tc>
          <w:tcPr>
            <w:tcW w:w="2408" w:type="dxa"/>
          </w:tcPr>
          <w:p w14:paraId="3D0CFA07" w14:textId="77777777" w:rsidR="005954D2" w:rsidRPr="00B60329" w:rsidRDefault="005954D2" w:rsidP="0041335A">
            <w:pPr>
              <w:pStyle w:val="Titre1"/>
              <w:spacing w:after="0"/>
              <w:ind w:left="0"/>
              <w:jc w:val="both"/>
              <w:rPr>
                <w:rFonts w:ascii="Tahoma" w:hAnsi="Tahoma" w:cs="Tahoma"/>
                <w:sz w:val="22"/>
                <w:szCs w:val="22"/>
                <w:lang w:val="en-GB"/>
              </w:rPr>
            </w:pPr>
          </w:p>
        </w:tc>
        <w:tc>
          <w:tcPr>
            <w:tcW w:w="2694" w:type="dxa"/>
          </w:tcPr>
          <w:p w14:paraId="35E0C4AC" w14:textId="77777777" w:rsidR="005954D2" w:rsidRPr="00B60329" w:rsidRDefault="005954D2" w:rsidP="0041335A">
            <w:pPr>
              <w:pStyle w:val="Titre1"/>
              <w:spacing w:after="0"/>
              <w:ind w:left="0"/>
              <w:jc w:val="both"/>
              <w:rPr>
                <w:rFonts w:ascii="Tahoma" w:hAnsi="Tahoma" w:cs="Tahoma"/>
                <w:sz w:val="22"/>
                <w:szCs w:val="22"/>
                <w:lang w:val="en-GB"/>
              </w:rPr>
            </w:pPr>
          </w:p>
        </w:tc>
      </w:tr>
      <w:tr w:rsidR="005954D2" w:rsidRPr="00B60329" w14:paraId="40C9C326" w14:textId="77777777" w:rsidTr="005954D2">
        <w:tc>
          <w:tcPr>
            <w:tcW w:w="2408" w:type="dxa"/>
          </w:tcPr>
          <w:p w14:paraId="2B9F81E4" w14:textId="77777777" w:rsidR="005954D2" w:rsidRPr="00B60329" w:rsidRDefault="00391202" w:rsidP="0041335A">
            <w:pPr>
              <w:pStyle w:val="Titre1"/>
              <w:spacing w:after="0"/>
              <w:ind w:left="0"/>
              <w:jc w:val="both"/>
              <w:rPr>
                <w:rFonts w:ascii="Tahoma" w:hAnsi="Tahoma" w:cs="Tahoma"/>
                <w:b w:val="0"/>
                <w:color w:val="auto"/>
                <w:sz w:val="22"/>
                <w:szCs w:val="22"/>
                <w:lang w:val="en-GB"/>
              </w:rPr>
            </w:pPr>
            <w:r w:rsidRPr="00B60329">
              <w:rPr>
                <w:rFonts w:ascii="Tahoma" w:hAnsi="Tahoma" w:cs="Tahoma"/>
                <w:b w:val="0"/>
                <w:color w:val="auto"/>
                <w:sz w:val="22"/>
                <w:szCs w:val="22"/>
                <w:lang w:val="en-GB"/>
              </w:rPr>
              <w:t>7. Know when and how to make the necessary declarations to the authorities</w:t>
            </w:r>
          </w:p>
        </w:tc>
        <w:tc>
          <w:tcPr>
            <w:tcW w:w="2408" w:type="dxa"/>
          </w:tcPr>
          <w:p w14:paraId="2146C6C5" w14:textId="77777777" w:rsidR="005954D2" w:rsidRPr="00B60329" w:rsidRDefault="00391202" w:rsidP="0041335A">
            <w:pPr>
              <w:pStyle w:val="Titre1"/>
              <w:spacing w:after="0"/>
              <w:ind w:left="0"/>
              <w:jc w:val="both"/>
              <w:rPr>
                <w:rFonts w:ascii="Tahoma" w:hAnsi="Tahoma" w:cs="Tahoma"/>
                <w:b w:val="0"/>
                <w:sz w:val="22"/>
                <w:szCs w:val="22"/>
                <w:lang w:val="en-GB"/>
              </w:rPr>
            </w:pPr>
            <w:r w:rsidRPr="00B60329">
              <w:rPr>
                <w:rFonts w:ascii="Tahoma" w:hAnsi="Tahoma" w:cs="Tahoma"/>
                <w:b w:val="0"/>
                <w:color w:val="auto"/>
                <w:sz w:val="22"/>
                <w:szCs w:val="22"/>
                <w:lang w:val="en-GB"/>
              </w:rPr>
              <w:t>Article 7</w:t>
            </w:r>
          </w:p>
        </w:tc>
        <w:tc>
          <w:tcPr>
            <w:tcW w:w="2408" w:type="dxa"/>
          </w:tcPr>
          <w:p w14:paraId="33443D39" w14:textId="77777777" w:rsidR="005954D2" w:rsidRPr="00B60329" w:rsidRDefault="00391202" w:rsidP="0041335A">
            <w:pPr>
              <w:pStyle w:val="Titre1"/>
              <w:spacing w:after="0"/>
              <w:ind w:left="0"/>
              <w:jc w:val="both"/>
              <w:rPr>
                <w:rFonts w:ascii="Tahoma" w:hAnsi="Tahoma" w:cs="Tahoma"/>
                <w:b w:val="0"/>
                <w:color w:val="auto"/>
                <w:sz w:val="22"/>
                <w:szCs w:val="22"/>
                <w:lang w:val="en-GB"/>
              </w:rPr>
            </w:pPr>
            <w:r w:rsidRPr="00B60329">
              <w:rPr>
                <w:rFonts w:ascii="Tahoma" w:hAnsi="Tahoma" w:cs="Tahoma"/>
                <w:b w:val="0"/>
                <w:color w:val="auto"/>
                <w:sz w:val="22"/>
                <w:szCs w:val="22"/>
                <w:lang w:val="en-GB"/>
              </w:rPr>
              <w:t>Articles 5; 6 and Annexes II; III</w:t>
            </w:r>
          </w:p>
        </w:tc>
        <w:tc>
          <w:tcPr>
            <w:tcW w:w="2694" w:type="dxa"/>
          </w:tcPr>
          <w:p w14:paraId="5BED7C63" w14:textId="77777777" w:rsidR="005954D2" w:rsidRPr="00B60329" w:rsidRDefault="00391202" w:rsidP="0041335A">
            <w:pPr>
              <w:pStyle w:val="Titre1"/>
              <w:spacing w:after="0"/>
              <w:ind w:left="0"/>
              <w:jc w:val="both"/>
              <w:rPr>
                <w:rFonts w:ascii="Tahoma" w:hAnsi="Tahoma" w:cs="Tahoma"/>
                <w:b w:val="0"/>
                <w:color w:val="auto"/>
                <w:sz w:val="22"/>
                <w:szCs w:val="22"/>
                <w:lang w:val="en-GB"/>
              </w:rPr>
            </w:pPr>
            <w:r w:rsidRPr="00B60329">
              <w:rPr>
                <w:rFonts w:ascii="Tahoma" w:hAnsi="Tahoma" w:cs="Tahoma"/>
                <w:b w:val="0"/>
                <w:color w:val="auto"/>
                <w:sz w:val="22"/>
                <w:szCs w:val="22"/>
                <w:lang w:val="en-GB"/>
              </w:rPr>
              <w:t>Chapter 4</w:t>
            </w:r>
          </w:p>
        </w:tc>
      </w:tr>
      <w:tr w:rsidR="00391202" w:rsidRPr="00B60329" w14:paraId="2939775D" w14:textId="77777777" w:rsidTr="005954D2">
        <w:tc>
          <w:tcPr>
            <w:tcW w:w="2408" w:type="dxa"/>
          </w:tcPr>
          <w:p w14:paraId="175052D6" w14:textId="77777777" w:rsidR="00391202" w:rsidRPr="00B60329" w:rsidRDefault="00391202" w:rsidP="0041335A">
            <w:pPr>
              <w:pStyle w:val="Titre1"/>
              <w:spacing w:after="0"/>
              <w:ind w:left="0"/>
              <w:jc w:val="both"/>
              <w:rPr>
                <w:rFonts w:ascii="Tahoma" w:hAnsi="Tahoma" w:cs="Tahoma"/>
                <w:b w:val="0"/>
                <w:color w:val="auto"/>
                <w:sz w:val="22"/>
                <w:szCs w:val="22"/>
                <w:lang w:val="en-GB"/>
              </w:rPr>
            </w:pPr>
            <w:r w:rsidRPr="00B60329">
              <w:rPr>
                <w:rFonts w:ascii="Tahoma" w:hAnsi="Tahoma" w:cs="Tahoma"/>
                <w:b w:val="0"/>
                <w:color w:val="auto"/>
                <w:sz w:val="22"/>
                <w:szCs w:val="22"/>
                <w:lang w:val="en-GB"/>
              </w:rPr>
              <w:t>8. Be prepared for compliance checks by the national authorities</w:t>
            </w:r>
          </w:p>
        </w:tc>
        <w:tc>
          <w:tcPr>
            <w:tcW w:w="2408" w:type="dxa"/>
          </w:tcPr>
          <w:p w14:paraId="7F86A0E6" w14:textId="77777777" w:rsidR="00391202" w:rsidRPr="00B60329" w:rsidRDefault="00391202" w:rsidP="0041335A">
            <w:pPr>
              <w:pStyle w:val="Titre1"/>
              <w:spacing w:after="0"/>
              <w:ind w:left="0"/>
              <w:jc w:val="both"/>
              <w:rPr>
                <w:rFonts w:ascii="Tahoma" w:hAnsi="Tahoma" w:cs="Tahoma"/>
                <w:b w:val="0"/>
                <w:color w:val="auto"/>
                <w:sz w:val="22"/>
                <w:szCs w:val="22"/>
                <w:lang w:val="en-GB"/>
              </w:rPr>
            </w:pPr>
            <w:r w:rsidRPr="00B60329">
              <w:rPr>
                <w:rFonts w:ascii="Tahoma" w:hAnsi="Tahoma" w:cs="Tahoma"/>
                <w:b w:val="0"/>
                <w:color w:val="auto"/>
                <w:sz w:val="22"/>
                <w:szCs w:val="22"/>
                <w:lang w:val="en-GB"/>
              </w:rPr>
              <w:t>Articles 9; 10; 11</w:t>
            </w:r>
          </w:p>
        </w:tc>
        <w:tc>
          <w:tcPr>
            <w:tcW w:w="2408" w:type="dxa"/>
          </w:tcPr>
          <w:p w14:paraId="6AD78A7E" w14:textId="77777777" w:rsidR="00391202" w:rsidRPr="00B60329" w:rsidRDefault="00391202" w:rsidP="0041335A">
            <w:pPr>
              <w:pStyle w:val="Titre1"/>
              <w:spacing w:after="0"/>
              <w:ind w:left="0"/>
              <w:jc w:val="both"/>
              <w:rPr>
                <w:rFonts w:ascii="Tahoma" w:hAnsi="Tahoma" w:cs="Tahoma"/>
                <w:b w:val="0"/>
                <w:color w:val="auto"/>
                <w:sz w:val="22"/>
                <w:szCs w:val="22"/>
                <w:lang w:val="en-GB"/>
              </w:rPr>
            </w:pPr>
          </w:p>
        </w:tc>
        <w:tc>
          <w:tcPr>
            <w:tcW w:w="2694" w:type="dxa"/>
          </w:tcPr>
          <w:p w14:paraId="69E8F630" w14:textId="77777777" w:rsidR="00391202" w:rsidRPr="00B60329" w:rsidRDefault="00391202" w:rsidP="0041335A">
            <w:pPr>
              <w:pStyle w:val="Titre1"/>
              <w:spacing w:after="0"/>
              <w:ind w:left="0"/>
              <w:jc w:val="both"/>
              <w:rPr>
                <w:rFonts w:ascii="Tahoma" w:hAnsi="Tahoma" w:cs="Tahoma"/>
                <w:b w:val="0"/>
                <w:color w:val="auto"/>
                <w:sz w:val="22"/>
                <w:szCs w:val="22"/>
                <w:lang w:val="en-GB"/>
              </w:rPr>
            </w:pPr>
          </w:p>
        </w:tc>
      </w:tr>
    </w:tbl>
    <w:p w14:paraId="01506412" w14:textId="77777777" w:rsidR="009E1A14" w:rsidRPr="004E79D9" w:rsidRDefault="00A235A4" w:rsidP="004E79D9">
      <w:pPr>
        <w:pStyle w:val="Titre1"/>
        <w:ind w:left="0"/>
        <w:jc w:val="center"/>
        <w:outlineLvl w:val="0"/>
        <w:rPr>
          <w:rFonts w:ascii="Tahoma" w:hAnsi="Tahoma" w:cs="Tahoma"/>
          <w:lang w:val="en-GB"/>
        </w:rPr>
      </w:pPr>
      <w:bookmarkStart w:id="40" w:name="_Toc509413687"/>
      <w:r w:rsidRPr="004E79D9">
        <w:rPr>
          <w:rFonts w:ascii="Tahoma" w:hAnsi="Tahoma" w:cs="Tahoma"/>
          <w:lang w:val="en-GB"/>
        </w:rPr>
        <w:lastRenderedPageBreak/>
        <w:t>Annex II</w:t>
      </w:r>
      <w:r w:rsidR="00EE33F8" w:rsidRPr="004E79D9">
        <w:rPr>
          <w:rFonts w:ascii="Tahoma" w:hAnsi="Tahoma" w:cs="Tahoma"/>
          <w:lang w:val="en-GB"/>
        </w:rPr>
        <w:t xml:space="preserve"> - </w:t>
      </w:r>
      <w:r w:rsidR="002B73E2" w:rsidRPr="004E79D9">
        <w:rPr>
          <w:rFonts w:ascii="Tahoma" w:hAnsi="Tahoma" w:cs="Tahoma"/>
          <w:lang w:val="en-US"/>
        </w:rPr>
        <w:t>Definitions</w:t>
      </w:r>
      <w:bookmarkEnd w:id="40"/>
    </w:p>
    <w:p w14:paraId="041BA81C" w14:textId="77777777" w:rsidR="002B73E2" w:rsidRPr="004E79D9" w:rsidRDefault="002B73E2" w:rsidP="002B73E2">
      <w:pPr>
        <w:pStyle w:val="Titre1"/>
        <w:jc w:val="center"/>
        <w:rPr>
          <w:rFonts w:ascii="Tahoma" w:hAnsi="Tahoma" w:cs="Tahoma"/>
          <w:lang w:val="en-US"/>
        </w:rPr>
      </w:pPr>
    </w:p>
    <w:p w14:paraId="02D12B5D" w14:textId="77777777" w:rsidR="00683F6D" w:rsidRPr="004E79D9" w:rsidRDefault="00683F6D" w:rsidP="0041335A">
      <w:pPr>
        <w:pStyle w:val="Titre1"/>
        <w:jc w:val="both"/>
        <w:rPr>
          <w:rFonts w:ascii="Tahoma" w:hAnsi="Tahoma" w:cs="Tahoma"/>
          <w:b w:val="0"/>
          <w:color w:val="auto"/>
          <w:sz w:val="22"/>
          <w:szCs w:val="22"/>
          <w:lang w:val="en-US"/>
        </w:rPr>
      </w:pPr>
      <w:r w:rsidRPr="004E79D9">
        <w:rPr>
          <w:rFonts w:ascii="Tahoma" w:hAnsi="Tahoma" w:cs="Tahoma"/>
          <w:color w:val="auto"/>
          <w:sz w:val="22"/>
          <w:szCs w:val="22"/>
          <w:u w:val="single"/>
          <w:lang w:val="en-US"/>
        </w:rPr>
        <w:t>Access:</w:t>
      </w:r>
      <w:r w:rsidRPr="004E79D9">
        <w:rPr>
          <w:rFonts w:ascii="Tahoma" w:hAnsi="Tahoma" w:cs="Tahoma"/>
          <w:b w:val="0"/>
          <w:color w:val="auto"/>
          <w:sz w:val="22"/>
          <w:szCs w:val="22"/>
          <w:lang w:val="en-US"/>
        </w:rPr>
        <w:t xml:space="preserve"> means the acquisition of genetic resources or of traditional knowledge associated with genetic resources in a Party to the Nagoya Protocol. (Article</w:t>
      </w:r>
      <w:r w:rsidR="0041335A" w:rsidRPr="004E79D9">
        <w:rPr>
          <w:rFonts w:ascii="Tahoma" w:hAnsi="Tahoma" w:cs="Tahoma"/>
          <w:b w:val="0"/>
          <w:color w:val="auto"/>
          <w:sz w:val="22"/>
          <w:szCs w:val="22"/>
          <w:lang w:val="en-US"/>
        </w:rPr>
        <w:t xml:space="preserve"> 3(3) of the EU ABS Regulation)</w:t>
      </w:r>
    </w:p>
    <w:p w14:paraId="55EE9361" w14:textId="77777777" w:rsidR="004920E5" w:rsidRPr="004E79D9" w:rsidRDefault="004920E5" w:rsidP="004920E5">
      <w:pPr>
        <w:pStyle w:val="Titre1"/>
        <w:jc w:val="both"/>
        <w:rPr>
          <w:rFonts w:ascii="Tahoma" w:hAnsi="Tahoma" w:cs="Tahoma"/>
          <w:b w:val="0"/>
          <w:color w:val="auto"/>
          <w:sz w:val="22"/>
          <w:szCs w:val="22"/>
          <w:lang w:val="en-GB"/>
        </w:rPr>
      </w:pPr>
      <w:r w:rsidRPr="004E79D9">
        <w:rPr>
          <w:rFonts w:ascii="Tahoma" w:hAnsi="Tahoma" w:cs="Tahoma"/>
          <w:bCs/>
          <w:color w:val="auto"/>
          <w:sz w:val="22"/>
          <w:szCs w:val="22"/>
          <w:u w:val="single"/>
          <w:lang w:val="en-US"/>
        </w:rPr>
        <w:t>Alien species:</w:t>
      </w:r>
      <w:r w:rsidRPr="004E79D9">
        <w:rPr>
          <w:rFonts w:ascii="Tahoma" w:hAnsi="Tahoma" w:cs="Tahoma"/>
          <w:b w:val="0"/>
          <w:color w:val="auto"/>
          <w:sz w:val="22"/>
          <w:szCs w:val="22"/>
          <w:lang w:val="en-US"/>
        </w:rPr>
        <w:t xml:space="preserve"> according to Article 3 of </w:t>
      </w:r>
      <w:r w:rsidRPr="004E79D9">
        <w:rPr>
          <w:rFonts w:ascii="Tahoma" w:hAnsi="Tahoma" w:cs="Tahoma"/>
          <w:b w:val="0"/>
          <w:color w:val="auto"/>
          <w:sz w:val="22"/>
          <w:szCs w:val="22"/>
          <w:lang w:val="en-GB"/>
        </w:rPr>
        <w:t>EU Regulation 1143/2014 on the prevention and management of the introduction and spread of invasive alien species, means any live specimen of a species, subspecies or lower taxon of animals, plants, fungi or micro-organisms introduced outside its natural range; it includes any part, gametes, seeds, eggs or propagules of such species, as well as any hybrids, varieties or breeds that might survive and subsequently reproduce.</w:t>
      </w:r>
    </w:p>
    <w:p w14:paraId="4D8A278E" w14:textId="77777777" w:rsidR="004920E5" w:rsidRPr="004E79D9" w:rsidRDefault="004920E5" w:rsidP="004920E5">
      <w:pPr>
        <w:pStyle w:val="Titre1"/>
        <w:jc w:val="both"/>
        <w:rPr>
          <w:rFonts w:ascii="Tahoma" w:hAnsi="Tahoma" w:cs="Tahoma"/>
          <w:b w:val="0"/>
          <w:color w:val="auto"/>
          <w:sz w:val="22"/>
          <w:szCs w:val="22"/>
          <w:lang w:val="en-GB"/>
        </w:rPr>
      </w:pPr>
      <w:r w:rsidRPr="004E79D9">
        <w:rPr>
          <w:rFonts w:ascii="Tahoma" w:hAnsi="Tahoma" w:cs="Tahoma"/>
          <w:bCs/>
          <w:color w:val="auto"/>
          <w:sz w:val="22"/>
          <w:szCs w:val="22"/>
          <w:u w:val="single"/>
          <w:lang w:val="en-GB"/>
        </w:rPr>
        <w:t>Collection:</w:t>
      </w:r>
      <w:r w:rsidRPr="004E79D9">
        <w:rPr>
          <w:rFonts w:ascii="Tahoma" w:hAnsi="Tahoma" w:cs="Tahoma"/>
          <w:b w:val="0"/>
          <w:color w:val="auto"/>
          <w:sz w:val="22"/>
          <w:szCs w:val="22"/>
          <w:lang w:val="en-GB"/>
        </w:rPr>
        <w:t xml:space="preserve"> means a set of collected samples of genetic resources and related information that is accumulated and stored, whether held by public or private entities (Article 3(9) EU ABS Regulation).</w:t>
      </w:r>
    </w:p>
    <w:p w14:paraId="03C05FD7" w14:textId="77777777" w:rsidR="004920E5" w:rsidRPr="004E79D9" w:rsidRDefault="004920E5" w:rsidP="004920E5">
      <w:pPr>
        <w:pStyle w:val="Titre1"/>
        <w:jc w:val="both"/>
        <w:rPr>
          <w:rFonts w:ascii="Tahoma" w:hAnsi="Tahoma" w:cs="Tahoma"/>
          <w:b w:val="0"/>
          <w:color w:val="auto"/>
          <w:sz w:val="22"/>
          <w:szCs w:val="22"/>
          <w:lang w:val="en-US"/>
        </w:rPr>
      </w:pPr>
      <w:r w:rsidRPr="004E79D9">
        <w:rPr>
          <w:rFonts w:ascii="Tahoma" w:hAnsi="Tahoma" w:cs="Tahoma"/>
          <w:color w:val="auto"/>
          <w:sz w:val="22"/>
          <w:szCs w:val="22"/>
          <w:u w:val="single"/>
          <w:lang w:val="en-US"/>
        </w:rPr>
        <w:t>Genetic resource:</w:t>
      </w:r>
      <w:r w:rsidRPr="004E79D9">
        <w:rPr>
          <w:rFonts w:ascii="Tahoma" w:hAnsi="Tahoma" w:cs="Tahoma"/>
          <w:lang w:val="en-US"/>
        </w:rPr>
        <w:t xml:space="preserve"> </w:t>
      </w:r>
      <w:r w:rsidRPr="004E79D9">
        <w:rPr>
          <w:rFonts w:ascii="Tahoma" w:hAnsi="Tahoma" w:cs="Tahoma"/>
          <w:b w:val="0"/>
          <w:color w:val="auto"/>
          <w:sz w:val="22"/>
          <w:szCs w:val="22"/>
          <w:lang w:val="en-US"/>
        </w:rPr>
        <w:t>means any material of plant, animal, microbial or other origin containing functional units of heredity that is of actual or potential value. (Article 3(1) and (2) of EU ABS Regulation)</w:t>
      </w:r>
    </w:p>
    <w:p w14:paraId="04385E5C" w14:textId="77777777" w:rsidR="004920E5" w:rsidRPr="004E79D9" w:rsidRDefault="004920E5" w:rsidP="004920E5">
      <w:pPr>
        <w:pStyle w:val="Titre1"/>
        <w:jc w:val="both"/>
        <w:rPr>
          <w:rFonts w:ascii="Tahoma" w:hAnsi="Tahoma" w:cs="Tahoma"/>
          <w:b w:val="0"/>
          <w:color w:val="auto"/>
          <w:sz w:val="22"/>
          <w:szCs w:val="22"/>
          <w:lang w:val="en-GB"/>
        </w:rPr>
      </w:pPr>
      <w:r w:rsidRPr="004E79D9">
        <w:rPr>
          <w:rFonts w:ascii="Tahoma" w:hAnsi="Tahoma" w:cs="Tahoma"/>
          <w:color w:val="auto"/>
          <w:sz w:val="22"/>
          <w:szCs w:val="22"/>
          <w:u w:val="single"/>
          <w:lang w:val="en-GB"/>
        </w:rPr>
        <w:t xml:space="preserve">In-situ </w:t>
      </w:r>
      <w:proofErr w:type="gramStart"/>
      <w:r w:rsidRPr="004E79D9">
        <w:rPr>
          <w:rFonts w:ascii="Tahoma" w:hAnsi="Tahoma" w:cs="Tahoma"/>
          <w:color w:val="auto"/>
          <w:sz w:val="22"/>
          <w:szCs w:val="22"/>
          <w:u w:val="single"/>
          <w:lang w:val="en-GB"/>
        </w:rPr>
        <w:t>conditions:</w:t>
      </w:r>
      <w:proofErr w:type="gramEnd"/>
      <w:r w:rsidRPr="004E79D9">
        <w:rPr>
          <w:rFonts w:ascii="Tahoma" w:hAnsi="Tahoma" w:cs="Tahoma"/>
          <w:b w:val="0"/>
          <w:color w:val="auto"/>
          <w:sz w:val="22"/>
          <w:szCs w:val="22"/>
          <w:lang w:val="en-GB"/>
        </w:rPr>
        <w:t xml:space="preserve"> means conditions where genetic resources exist within ecosystems and natural habitats, and, in the case of domesticated or cultivated species, in the surroundings where they have developed their distinctive properties. </w:t>
      </w:r>
    </w:p>
    <w:p w14:paraId="7BF4B949" w14:textId="77777777" w:rsidR="004920E5" w:rsidRPr="004E79D9" w:rsidRDefault="004920E5" w:rsidP="004920E5">
      <w:pPr>
        <w:pStyle w:val="Titre1"/>
        <w:jc w:val="both"/>
        <w:rPr>
          <w:rFonts w:ascii="Tahoma" w:hAnsi="Tahoma" w:cs="Tahoma"/>
          <w:b w:val="0"/>
          <w:color w:val="auto"/>
          <w:sz w:val="22"/>
          <w:szCs w:val="22"/>
          <w:lang w:val="en-US"/>
        </w:rPr>
      </w:pPr>
      <w:r w:rsidRPr="004E79D9">
        <w:rPr>
          <w:rFonts w:ascii="Tahoma" w:hAnsi="Tahoma" w:cs="Tahoma"/>
          <w:color w:val="auto"/>
          <w:sz w:val="22"/>
          <w:szCs w:val="22"/>
          <w:u w:val="single"/>
          <w:lang w:val="en-US"/>
        </w:rPr>
        <w:t xml:space="preserve">Internationally recognized certificate of </w:t>
      </w:r>
      <w:proofErr w:type="gramStart"/>
      <w:r w:rsidRPr="004E79D9">
        <w:rPr>
          <w:rFonts w:ascii="Tahoma" w:hAnsi="Tahoma" w:cs="Tahoma"/>
          <w:color w:val="auto"/>
          <w:sz w:val="22"/>
          <w:szCs w:val="22"/>
          <w:u w:val="single"/>
          <w:lang w:val="en-US"/>
        </w:rPr>
        <w:t>compliance:</w:t>
      </w:r>
      <w:proofErr w:type="gramEnd"/>
      <w:r w:rsidRPr="004E79D9">
        <w:rPr>
          <w:rFonts w:ascii="Tahoma" w:hAnsi="Tahoma" w:cs="Tahoma"/>
          <w:b w:val="0"/>
          <w:color w:val="auto"/>
          <w:sz w:val="22"/>
          <w:szCs w:val="22"/>
          <w:lang w:val="en-US"/>
        </w:rPr>
        <w:t xml:space="preserve"> means an access permit or its equivalent issued in accordance with Article 6(3)(e) of the Nagoya Protocol and made available to the ABS Clearing House.</w:t>
      </w:r>
    </w:p>
    <w:p w14:paraId="70687409" w14:textId="77777777" w:rsidR="004920E5" w:rsidRPr="004E79D9" w:rsidRDefault="004920E5" w:rsidP="004920E5">
      <w:pPr>
        <w:pStyle w:val="Titre1"/>
        <w:jc w:val="both"/>
        <w:rPr>
          <w:rFonts w:ascii="Tahoma" w:hAnsi="Tahoma" w:cs="Tahoma"/>
          <w:b w:val="0"/>
          <w:color w:val="auto"/>
          <w:sz w:val="22"/>
          <w:szCs w:val="22"/>
          <w:lang w:val="en-US"/>
        </w:rPr>
      </w:pPr>
      <w:r w:rsidRPr="004E79D9">
        <w:rPr>
          <w:rFonts w:ascii="Tahoma" w:hAnsi="Tahoma" w:cs="Tahoma"/>
          <w:color w:val="auto"/>
          <w:sz w:val="22"/>
          <w:szCs w:val="22"/>
          <w:u w:val="single"/>
          <w:lang w:val="en-US"/>
        </w:rPr>
        <w:t xml:space="preserve">Mutually Agreed Terms (MAT): </w:t>
      </w:r>
      <w:r w:rsidRPr="004E79D9">
        <w:rPr>
          <w:rFonts w:ascii="Tahoma" w:hAnsi="Tahoma" w:cs="Tahoma"/>
          <w:b w:val="0"/>
          <w:color w:val="auto"/>
          <w:sz w:val="22"/>
          <w:szCs w:val="22"/>
          <w:lang w:val="en-US"/>
        </w:rPr>
        <w:t xml:space="preserve">means the contractual terms negotiated between provider and user determining the conditions under which utilization of the genetic resources and benefit-sharing shall be carried out. MAT is foreseen in Article 15(4) of the CBD and Article 6(3)(e) of the Nagoya Protocol states that the access permit or its equivalent should also serve as a proof of establishment of MAT. </w:t>
      </w:r>
    </w:p>
    <w:p w14:paraId="7BED6B58" w14:textId="77777777" w:rsidR="004920E5" w:rsidRPr="004E79D9" w:rsidRDefault="004920E5" w:rsidP="004920E5">
      <w:pPr>
        <w:pStyle w:val="Titre1"/>
        <w:jc w:val="both"/>
        <w:rPr>
          <w:rFonts w:ascii="Tahoma" w:hAnsi="Tahoma" w:cs="Tahoma"/>
          <w:b w:val="0"/>
          <w:color w:val="auto"/>
          <w:sz w:val="22"/>
          <w:szCs w:val="22"/>
          <w:lang w:val="en-US"/>
        </w:rPr>
      </w:pPr>
      <w:r w:rsidRPr="004E79D9">
        <w:rPr>
          <w:rFonts w:ascii="Tahoma" w:hAnsi="Tahoma" w:cs="Tahoma"/>
          <w:color w:val="auto"/>
          <w:sz w:val="22"/>
          <w:szCs w:val="22"/>
          <w:u w:val="single"/>
          <w:lang w:val="en-US"/>
        </w:rPr>
        <w:t xml:space="preserve">National Focal Point: </w:t>
      </w:r>
      <w:r w:rsidRPr="004E79D9">
        <w:rPr>
          <w:rFonts w:ascii="Tahoma" w:hAnsi="Tahoma" w:cs="Tahoma"/>
          <w:b w:val="0"/>
          <w:color w:val="auto"/>
          <w:sz w:val="22"/>
          <w:szCs w:val="22"/>
          <w:lang w:val="en-US"/>
        </w:rPr>
        <w:t>means an institution designated by the Contracting Parties to the CBD/Nagoya Protocol to liaise with the Secretariat of the CBD and to make available information on procedures for accessing genetic resources and for establishing mutually agreed terms, including information on competent national authorities, relevant indigenous and local communities and relevant stakeholders.</w:t>
      </w:r>
    </w:p>
    <w:p w14:paraId="4469D48F" w14:textId="77777777" w:rsidR="004920E5" w:rsidRPr="004E79D9" w:rsidRDefault="004920E5" w:rsidP="004920E5">
      <w:pPr>
        <w:pStyle w:val="Titre1"/>
        <w:jc w:val="both"/>
        <w:rPr>
          <w:rFonts w:ascii="Tahoma" w:hAnsi="Tahoma" w:cs="Tahoma"/>
          <w:b w:val="0"/>
          <w:color w:val="auto"/>
          <w:sz w:val="22"/>
          <w:szCs w:val="22"/>
          <w:lang w:val="en-US"/>
        </w:rPr>
      </w:pPr>
      <w:r w:rsidRPr="004E79D9">
        <w:rPr>
          <w:rFonts w:ascii="Tahoma" w:hAnsi="Tahoma" w:cs="Tahoma"/>
          <w:color w:val="auto"/>
          <w:sz w:val="22"/>
          <w:szCs w:val="22"/>
          <w:u w:val="single"/>
          <w:lang w:val="en-US"/>
        </w:rPr>
        <w:t>Placing on the Union market:</w:t>
      </w:r>
      <w:r w:rsidRPr="004E79D9">
        <w:rPr>
          <w:rFonts w:ascii="Tahoma" w:hAnsi="Tahoma" w:cs="Tahoma"/>
          <w:lang w:val="en-US"/>
        </w:rPr>
        <w:t xml:space="preserve"> </w:t>
      </w:r>
      <w:r w:rsidRPr="004E79D9">
        <w:rPr>
          <w:rFonts w:ascii="Tahoma" w:hAnsi="Tahoma" w:cs="Tahoma"/>
          <w:b w:val="0"/>
          <w:color w:val="auto"/>
          <w:sz w:val="22"/>
          <w:szCs w:val="22"/>
          <w:lang w:val="en-US"/>
        </w:rPr>
        <w:t>means the first making available of a product developed via utilization of genetic resources and traditional knowledge associated with genetic resources on the Union market, where making available means the supply by any means, for distribution, consumption or use on the Union market in the course of a commercial activity, whether in return for payment or free of charge. Placing on the market does not include pre-commercial trials, including clinical, field or pest resistance trials, nor the making available of unauthorized medicinal products in order to provide treatment options for individual patients or groups of patients. (Article 6(4) of Implementing Act)</w:t>
      </w:r>
    </w:p>
    <w:p w14:paraId="2B0C3F6D" w14:textId="77777777" w:rsidR="004920E5" w:rsidRPr="004E79D9" w:rsidRDefault="004920E5" w:rsidP="004920E5">
      <w:pPr>
        <w:pStyle w:val="Titre1"/>
        <w:jc w:val="both"/>
        <w:rPr>
          <w:rFonts w:ascii="Tahoma" w:hAnsi="Tahoma" w:cs="Tahoma"/>
          <w:b w:val="0"/>
          <w:color w:val="auto"/>
          <w:sz w:val="22"/>
          <w:szCs w:val="22"/>
          <w:lang w:val="en-US"/>
        </w:rPr>
      </w:pPr>
      <w:r w:rsidRPr="004E79D9">
        <w:rPr>
          <w:rFonts w:ascii="Tahoma" w:hAnsi="Tahoma" w:cs="Tahoma"/>
          <w:color w:val="auto"/>
          <w:sz w:val="22"/>
          <w:szCs w:val="22"/>
          <w:u w:val="single"/>
          <w:lang w:val="en-US"/>
        </w:rPr>
        <w:t xml:space="preserve">Plant Genetic Resources for Food and Agriculture (PGRFA): </w:t>
      </w:r>
      <w:r w:rsidRPr="004E79D9">
        <w:rPr>
          <w:rFonts w:ascii="Tahoma" w:hAnsi="Tahoma" w:cs="Tahoma"/>
          <w:b w:val="0"/>
          <w:color w:val="auto"/>
          <w:sz w:val="22"/>
          <w:szCs w:val="22"/>
          <w:lang w:val="en-US"/>
        </w:rPr>
        <w:t>means any genetic material of plant origin of actual or potential value for food and agriculture.</w:t>
      </w:r>
    </w:p>
    <w:p w14:paraId="0FEA0B66" w14:textId="77777777" w:rsidR="004920E5" w:rsidRPr="004E79D9" w:rsidRDefault="004920E5" w:rsidP="004920E5">
      <w:pPr>
        <w:pStyle w:val="Titre1"/>
        <w:jc w:val="both"/>
        <w:rPr>
          <w:rFonts w:ascii="Tahoma" w:hAnsi="Tahoma" w:cs="Tahoma"/>
          <w:b w:val="0"/>
          <w:color w:val="auto"/>
          <w:sz w:val="22"/>
          <w:szCs w:val="22"/>
          <w:lang w:val="en-US"/>
        </w:rPr>
      </w:pPr>
      <w:r w:rsidRPr="004E79D9">
        <w:rPr>
          <w:rFonts w:ascii="Tahoma" w:hAnsi="Tahoma" w:cs="Tahoma"/>
          <w:color w:val="auto"/>
          <w:sz w:val="22"/>
          <w:szCs w:val="22"/>
          <w:u w:val="single"/>
          <w:lang w:val="en-US"/>
        </w:rPr>
        <w:lastRenderedPageBreak/>
        <w:t xml:space="preserve">Prior Informed Consent (PIC): </w:t>
      </w:r>
      <w:r w:rsidRPr="004E79D9">
        <w:rPr>
          <w:rFonts w:ascii="Tahoma" w:hAnsi="Tahoma" w:cs="Tahoma"/>
          <w:b w:val="0"/>
          <w:color w:val="auto"/>
          <w:sz w:val="22"/>
          <w:szCs w:val="22"/>
          <w:lang w:val="en-US"/>
        </w:rPr>
        <w:t>means a prior consent from the provider of the genetic resource authorizing access to the genetic resource. PIC is foreseen in Article 15(5) of the CBD. Article 6(3)(e) of the Nagoya Protocol further clarifies that Contracting Parties shall provide an access permit or an equivalent at the time of access as proof of PIC.</w:t>
      </w:r>
    </w:p>
    <w:p w14:paraId="4071A4BA" w14:textId="77777777" w:rsidR="004920E5" w:rsidRPr="004E79D9" w:rsidRDefault="004920E5" w:rsidP="004920E5">
      <w:pPr>
        <w:pStyle w:val="Titre1"/>
        <w:jc w:val="both"/>
        <w:rPr>
          <w:rFonts w:ascii="Tahoma" w:hAnsi="Tahoma" w:cs="Tahoma"/>
          <w:b w:val="0"/>
          <w:color w:val="auto"/>
          <w:sz w:val="22"/>
          <w:szCs w:val="22"/>
          <w:lang w:val="en-US"/>
        </w:rPr>
      </w:pPr>
      <w:r w:rsidRPr="004E79D9">
        <w:rPr>
          <w:rFonts w:ascii="Tahoma" w:hAnsi="Tahoma" w:cs="Tahoma"/>
          <w:color w:val="auto"/>
          <w:sz w:val="22"/>
          <w:szCs w:val="22"/>
          <w:u w:val="single"/>
          <w:lang w:val="en-US"/>
        </w:rPr>
        <w:t xml:space="preserve">Result of the </w:t>
      </w:r>
      <w:proofErr w:type="gramStart"/>
      <w:r w:rsidRPr="004E79D9">
        <w:rPr>
          <w:rFonts w:ascii="Tahoma" w:hAnsi="Tahoma" w:cs="Tahoma"/>
          <w:color w:val="auto"/>
          <w:sz w:val="22"/>
          <w:szCs w:val="22"/>
          <w:u w:val="single"/>
          <w:lang w:val="en-US"/>
        </w:rPr>
        <w:t>utilization:</w:t>
      </w:r>
      <w:proofErr w:type="gramEnd"/>
      <w:r w:rsidRPr="004E79D9">
        <w:rPr>
          <w:rFonts w:ascii="Tahoma" w:hAnsi="Tahoma" w:cs="Tahoma"/>
          <w:lang w:val="en-US"/>
        </w:rPr>
        <w:t xml:space="preserve"> </w:t>
      </w:r>
      <w:r w:rsidRPr="004E79D9">
        <w:rPr>
          <w:rFonts w:ascii="Tahoma" w:hAnsi="Tahoma" w:cs="Tahoma"/>
          <w:b w:val="0"/>
          <w:color w:val="auto"/>
          <w:sz w:val="22"/>
          <w:szCs w:val="22"/>
          <w:lang w:val="en-US"/>
        </w:rPr>
        <w:t>means products, precursors or predecessors to a product, as well as parts of products to be incorporated into a final product, blueprints or designs, based on which manufacturing and production could be carried out without further utilization of the genetic resource and traditional knowledge associated with genetic resources. (Article 6(3) of Implementing Act)</w:t>
      </w:r>
    </w:p>
    <w:p w14:paraId="62C95773" w14:textId="77777777" w:rsidR="004920E5" w:rsidRPr="004E79D9" w:rsidRDefault="004920E5" w:rsidP="004920E5">
      <w:pPr>
        <w:pStyle w:val="Titre1"/>
        <w:jc w:val="both"/>
        <w:rPr>
          <w:rFonts w:ascii="Tahoma" w:hAnsi="Tahoma" w:cs="Tahoma"/>
          <w:b w:val="0"/>
          <w:color w:val="auto"/>
          <w:sz w:val="22"/>
          <w:szCs w:val="22"/>
          <w:u w:val="single"/>
          <w:lang w:val="en-US"/>
        </w:rPr>
      </w:pPr>
      <w:r w:rsidRPr="004E79D9">
        <w:rPr>
          <w:rFonts w:ascii="Tahoma" w:hAnsi="Tahoma" w:cs="Tahoma"/>
          <w:color w:val="auto"/>
          <w:sz w:val="22"/>
          <w:szCs w:val="22"/>
          <w:u w:val="single"/>
          <w:lang w:val="en-US"/>
        </w:rPr>
        <w:t>Standard Material Transfer Agreement (SMTA):</w:t>
      </w:r>
      <w:r w:rsidRPr="004E79D9">
        <w:rPr>
          <w:rFonts w:ascii="Tahoma" w:hAnsi="Tahoma" w:cs="Tahoma"/>
          <w:b w:val="0"/>
          <w:color w:val="auto"/>
          <w:sz w:val="22"/>
          <w:szCs w:val="22"/>
          <w:lang w:val="en-US"/>
        </w:rPr>
        <w:t xml:space="preserve"> means the standard material transfer agreement provided for in Article 12(4) of the ITPGRFA. Facilitated access to genetic resources under the Multilateral System of the Treaty is provided pursuant to the terms of </w:t>
      </w:r>
      <w:hyperlink r:id="rId26" w:history="1">
        <w:r w:rsidRPr="004E79D9">
          <w:rPr>
            <w:rStyle w:val="Hyperlink"/>
            <w:rFonts w:ascii="Tahoma" w:hAnsi="Tahoma" w:cs="Tahoma"/>
            <w:b w:val="0"/>
            <w:sz w:val="22"/>
            <w:szCs w:val="22"/>
            <w:lang w:val="en-US"/>
          </w:rPr>
          <w:t>the SMTA</w:t>
        </w:r>
      </w:hyperlink>
      <w:r w:rsidRPr="004E79D9">
        <w:rPr>
          <w:rFonts w:ascii="Tahoma" w:hAnsi="Tahoma" w:cs="Tahoma"/>
          <w:b w:val="0"/>
          <w:color w:val="auto"/>
          <w:sz w:val="22"/>
          <w:szCs w:val="22"/>
          <w:lang w:val="en-US"/>
        </w:rPr>
        <w:t xml:space="preserve">. </w:t>
      </w:r>
    </w:p>
    <w:p w14:paraId="2D794483" w14:textId="77777777" w:rsidR="00683F6D" w:rsidRPr="004E79D9" w:rsidRDefault="00683F6D" w:rsidP="0041335A">
      <w:pPr>
        <w:pStyle w:val="Titre1"/>
        <w:jc w:val="both"/>
        <w:rPr>
          <w:rFonts w:ascii="Tahoma" w:hAnsi="Tahoma" w:cs="Tahoma"/>
          <w:b w:val="0"/>
          <w:color w:val="auto"/>
          <w:sz w:val="22"/>
          <w:szCs w:val="22"/>
          <w:lang w:val="en-US"/>
        </w:rPr>
      </w:pPr>
      <w:r w:rsidRPr="004E79D9">
        <w:rPr>
          <w:rFonts w:ascii="Tahoma" w:hAnsi="Tahoma" w:cs="Tahoma"/>
          <w:color w:val="auto"/>
          <w:sz w:val="22"/>
          <w:szCs w:val="22"/>
          <w:u w:val="single"/>
          <w:lang w:val="en-US"/>
        </w:rPr>
        <w:t>User:</w:t>
      </w:r>
      <w:r w:rsidRPr="004E79D9">
        <w:rPr>
          <w:rFonts w:ascii="Tahoma" w:hAnsi="Tahoma" w:cs="Tahoma"/>
          <w:b w:val="0"/>
          <w:color w:val="auto"/>
          <w:sz w:val="22"/>
          <w:szCs w:val="22"/>
          <w:lang w:val="en-US"/>
        </w:rPr>
        <w:t xml:space="preserve"> means a natural or legal person that utilizes genetic resources or traditional knowledge associated with genetic resources. (Article</w:t>
      </w:r>
      <w:r w:rsidR="0041335A" w:rsidRPr="004E79D9">
        <w:rPr>
          <w:rFonts w:ascii="Tahoma" w:hAnsi="Tahoma" w:cs="Tahoma"/>
          <w:b w:val="0"/>
          <w:color w:val="auto"/>
          <w:sz w:val="22"/>
          <w:szCs w:val="22"/>
          <w:lang w:val="en-US"/>
        </w:rPr>
        <w:t xml:space="preserve"> 3(4) of the EU ABS Regulation)</w:t>
      </w:r>
    </w:p>
    <w:p w14:paraId="20461223" w14:textId="77777777" w:rsidR="00683F6D" w:rsidRPr="004E79D9" w:rsidRDefault="00683F6D" w:rsidP="0041335A">
      <w:pPr>
        <w:pStyle w:val="Titre1"/>
        <w:jc w:val="both"/>
        <w:rPr>
          <w:rFonts w:ascii="Tahoma" w:hAnsi="Tahoma" w:cs="Tahoma"/>
          <w:b w:val="0"/>
          <w:color w:val="auto"/>
          <w:sz w:val="22"/>
          <w:szCs w:val="22"/>
          <w:lang w:val="en-US"/>
        </w:rPr>
      </w:pPr>
      <w:r w:rsidRPr="004E79D9">
        <w:rPr>
          <w:rFonts w:ascii="Tahoma" w:hAnsi="Tahoma" w:cs="Tahoma"/>
          <w:color w:val="auto"/>
          <w:sz w:val="22"/>
          <w:szCs w:val="22"/>
          <w:u w:val="single"/>
          <w:lang w:val="en-US"/>
        </w:rPr>
        <w:t xml:space="preserve">Utilization of genetic </w:t>
      </w:r>
      <w:proofErr w:type="gramStart"/>
      <w:r w:rsidRPr="004E79D9">
        <w:rPr>
          <w:rFonts w:ascii="Tahoma" w:hAnsi="Tahoma" w:cs="Tahoma"/>
          <w:color w:val="auto"/>
          <w:sz w:val="22"/>
          <w:szCs w:val="22"/>
          <w:u w:val="single"/>
          <w:lang w:val="en-US"/>
        </w:rPr>
        <w:t>resources:</w:t>
      </w:r>
      <w:proofErr w:type="gramEnd"/>
      <w:r w:rsidRPr="004E79D9">
        <w:rPr>
          <w:rFonts w:ascii="Tahoma" w:hAnsi="Tahoma" w:cs="Tahoma"/>
          <w:b w:val="0"/>
          <w:color w:val="auto"/>
          <w:sz w:val="22"/>
          <w:szCs w:val="22"/>
          <w:lang w:val="en-US"/>
        </w:rPr>
        <w:t xml:space="preserve"> means to conduct research and development on the genetic and/or biochemical composition of genetic resources, including through the application of biotechnology as defined in Article 2 of the Convention. (Article 3(5) of the EU ABS Regulation)</w:t>
      </w:r>
      <w:r w:rsidR="0016445D" w:rsidRPr="004E79D9">
        <w:rPr>
          <w:rStyle w:val="FootnoteReference"/>
          <w:rFonts w:ascii="Tahoma" w:hAnsi="Tahoma" w:cs="Tahoma"/>
          <w:b w:val="0"/>
          <w:color w:val="auto"/>
          <w:sz w:val="22"/>
          <w:szCs w:val="22"/>
          <w:lang w:val="en-US"/>
        </w:rPr>
        <w:footnoteReference w:id="85"/>
      </w:r>
    </w:p>
    <w:p w14:paraId="5E487E84" w14:textId="77777777" w:rsidR="00683F6D" w:rsidRDefault="00683F6D" w:rsidP="009E1A14">
      <w:pPr>
        <w:rPr>
          <w:b/>
          <w:u w:val="single"/>
          <w:lang w:val="en-US"/>
        </w:rPr>
      </w:pPr>
    </w:p>
    <w:p w14:paraId="1E2A744F" w14:textId="77777777" w:rsidR="00BE20B4" w:rsidRDefault="00BE20B4" w:rsidP="009E1A14">
      <w:pPr>
        <w:rPr>
          <w:b/>
          <w:u w:val="single"/>
          <w:lang w:val="en-US"/>
        </w:rPr>
      </w:pPr>
    </w:p>
    <w:p w14:paraId="5DBCB2D2" w14:textId="77777777" w:rsidR="00BE20B4" w:rsidRDefault="00BE20B4" w:rsidP="009E1A14">
      <w:pPr>
        <w:rPr>
          <w:b/>
          <w:u w:val="single"/>
          <w:lang w:val="en-US"/>
        </w:rPr>
      </w:pPr>
    </w:p>
    <w:p w14:paraId="2B24FE01" w14:textId="77777777" w:rsidR="00BE20B4" w:rsidRDefault="00BE20B4" w:rsidP="009E1A14">
      <w:pPr>
        <w:rPr>
          <w:b/>
          <w:u w:val="single"/>
          <w:lang w:val="en-US"/>
        </w:rPr>
      </w:pPr>
    </w:p>
    <w:p w14:paraId="45312C6D" w14:textId="77777777" w:rsidR="00BE20B4" w:rsidRDefault="00BE20B4" w:rsidP="009E1A14">
      <w:pPr>
        <w:rPr>
          <w:b/>
          <w:u w:val="single"/>
          <w:lang w:val="en-US"/>
        </w:rPr>
      </w:pPr>
    </w:p>
    <w:p w14:paraId="0A82370E" w14:textId="77777777" w:rsidR="00BE20B4" w:rsidRDefault="00BE20B4" w:rsidP="009E1A14">
      <w:pPr>
        <w:rPr>
          <w:b/>
          <w:u w:val="single"/>
          <w:lang w:val="en-US"/>
        </w:rPr>
      </w:pPr>
    </w:p>
    <w:p w14:paraId="4086C550" w14:textId="77777777" w:rsidR="00BE20B4" w:rsidRDefault="00BE20B4" w:rsidP="009E1A14">
      <w:pPr>
        <w:rPr>
          <w:b/>
          <w:u w:val="single"/>
          <w:lang w:val="en-US"/>
        </w:rPr>
      </w:pPr>
    </w:p>
    <w:p w14:paraId="0D4C74DE" w14:textId="77777777" w:rsidR="00BE20B4" w:rsidRDefault="00BE20B4" w:rsidP="009E1A14">
      <w:pPr>
        <w:rPr>
          <w:b/>
          <w:u w:val="single"/>
          <w:lang w:val="en-US"/>
        </w:rPr>
      </w:pPr>
    </w:p>
    <w:p w14:paraId="492C2437" w14:textId="77777777" w:rsidR="00BE20B4" w:rsidRDefault="00BE20B4" w:rsidP="009E1A14">
      <w:pPr>
        <w:rPr>
          <w:b/>
          <w:u w:val="single"/>
          <w:lang w:val="en-US"/>
        </w:rPr>
      </w:pPr>
    </w:p>
    <w:p w14:paraId="3D763B55" w14:textId="77777777" w:rsidR="00BE20B4" w:rsidRDefault="00BE20B4" w:rsidP="009E1A14">
      <w:pPr>
        <w:rPr>
          <w:b/>
          <w:u w:val="single"/>
          <w:lang w:val="en-US"/>
        </w:rPr>
      </w:pPr>
    </w:p>
    <w:p w14:paraId="7BCEEE30" w14:textId="77777777" w:rsidR="00BE20B4" w:rsidRDefault="00BE20B4" w:rsidP="009E1A14">
      <w:pPr>
        <w:rPr>
          <w:b/>
          <w:u w:val="single"/>
          <w:lang w:val="en-US"/>
        </w:rPr>
      </w:pPr>
    </w:p>
    <w:p w14:paraId="4C949E20" w14:textId="77777777" w:rsidR="00BE20B4" w:rsidRDefault="00BE20B4" w:rsidP="009E1A14">
      <w:pPr>
        <w:rPr>
          <w:b/>
          <w:u w:val="single"/>
          <w:lang w:val="en-US"/>
        </w:rPr>
      </w:pPr>
    </w:p>
    <w:p w14:paraId="7C8300AC" w14:textId="77777777" w:rsidR="00BE20B4" w:rsidRDefault="00BE20B4" w:rsidP="009E1A14">
      <w:pPr>
        <w:rPr>
          <w:b/>
          <w:u w:val="single"/>
          <w:lang w:val="en-US"/>
        </w:rPr>
      </w:pPr>
    </w:p>
    <w:p w14:paraId="48BDB886" w14:textId="77777777" w:rsidR="00BE20B4" w:rsidRDefault="00BE20B4" w:rsidP="009E1A14">
      <w:pPr>
        <w:rPr>
          <w:b/>
          <w:u w:val="single"/>
          <w:lang w:val="en-US"/>
        </w:rPr>
      </w:pPr>
    </w:p>
    <w:p w14:paraId="68586F5C" w14:textId="77777777" w:rsidR="00BE20B4" w:rsidRDefault="00BE20B4" w:rsidP="009E1A14">
      <w:pPr>
        <w:rPr>
          <w:b/>
          <w:u w:val="single"/>
          <w:lang w:val="en-US"/>
        </w:rPr>
      </w:pPr>
    </w:p>
    <w:p w14:paraId="23B5180E" w14:textId="77777777" w:rsidR="00DB2929" w:rsidRPr="004E79D9" w:rsidRDefault="002E21E9" w:rsidP="00623CE5">
      <w:pPr>
        <w:pStyle w:val="Titre1"/>
        <w:jc w:val="center"/>
        <w:outlineLvl w:val="0"/>
        <w:rPr>
          <w:rFonts w:ascii="Tahoma" w:hAnsi="Tahoma" w:cs="Tahoma"/>
          <w:lang w:val="en-US"/>
        </w:rPr>
      </w:pPr>
      <w:bookmarkStart w:id="41" w:name="_Toc509413688"/>
      <w:r w:rsidRPr="004E79D9">
        <w:rPr>
          <w:rFonts w:ascii="Tahoma" w:hAnsi="Tahoma" w:cs="Tahoma"/>
          <w:lang w:val="en-US"/>
        </w:rPr>
        <w:t>Annex II</w:t>
      </w:r>
      <w:r w:rsidR="00A235A4" w:rsidRPr="004E79D9">
        <w:rPr>
          <w:rFonts w:ascii="Tahoma" w:hAnsi="Tahoma" w:cs="Tahoma"/>
          <w:lang w:val="en-US"/>
        </w:rPr>
        <w:t>I</w:t>
      </w:r>
      <w:r w:rsidR="00EE33F8" w:rsidRPr="004E79D9">
        <w:rPr>
          <w:rFonts w:ascii="Tahoma" w:hAnsi="Tahoma" w:cs="Tahoma"/>
          <w:lang w:val="en-US"/>
        </w:rPr>
        <w:t xml:space="preserve"> - </w:t>
      </w:r>
      <w:r w:rsidR="00B42BDB" w:rsidRPr="004E79D9">
        <w:rPr>
          <w:rFonts w:ascii="Tahoma" w:hAnsi="Tahoma" w:cs="Tahoma"/>
          <w:lang w:val="en-US"/>
        </w:rPr>
        <w:t>Abbreviations</w:t>
      </w:r>
      <w:bookmarkEnd w:id="41"/>
    </w:p>
    <w:p w14:paraId="75689FAF" w14:textId="77777777" w:rsidR="002B73E2" w:rsidRPr="004E79D9" w:rsidRDefault="002B73E2" w:rsidP="002B73E2">
      <w:pPr>
        <w:pStyle w:val="Titre1"/>
        <w:jc w:val="center"/>
        <w:rPr>
          <w:rFonts w:ascii="Tahoma" w:hAnsi="Tahoma" w:cs="Tahoma"/>
          <w:lang w:val="en-US"/>
        </w:rPr>
      </w:pPr>
    </w:p>
    <w:p w14:paraId="49C2EB2B" w14:textId="77777777" w:rsidR="00DB2929" w:rsidRPr="004E79D9" w:rsidRDefault="002959CC" w:rsidP="00B446A3">
      <w:pPr>
        <w:rPr>
          <w:rFonts w:ascii="Tahoma" w:hAnsi="Tahoma" w:cs="Tahoma"/>
          <w:lang w:val="en-US"/>
        </w:rPr>
      </w:pPr>
      <w:r w:rsidRPr="004E79D9">
        <w:rPr>
          <w:rFonts w:ascii="Tahoma" w:hAnsi="Tahoma" w:cs="Tahoma"/>
          <w:b/>
          <w:lang w:val="en-US"/>
        </w:rPr>
        <w:t>ABS</w:t>
      </w:r>
      <w:r w:rsidR="00B446A3" w:rsidRPr="004E79D9">
        <w:rPr>
          <w:rFonts w:ascii="Tahoma" w:hAnsi="Tahoma" w:cs="Tahoma"/>
          <w:lang w:val="en-US"/>
        </w:rPr>
        <w:tab/>
        <w:t xml:space="preserve"> </w:t>
      </w:r>
      <w:r w:rsidR="00B446A3" w:rsidRPr="004E79D9">
        <w:rPr>
          <w:rFonts w:ascii="Tahoma" w:hAnsi="Tahoma" w:cs="Tahoma"/>
          <w:lang w:val="en-US"/>
        </w:rPr>
        <w:tab/>
      </w:r>
      <w:r w:rsidR="00B446A3" w:rsidRPr="004E79D9">
        <w:rPr>
          <w:rFonts w:ascii="Tahoma" w:hAnsi="Tahoma" w:cs="Tahoma"/>
          <w:lang w:val="en-US"/>
        </w:rPr>
        <w:tab/>
      </w:r>
      <w:r w:rsidR="00B446A3" w:rsidRPr="004E79D9">
        <w:rPr>
          <w:rFonts w:ascii="Tahoma" w:hAnsi="Tahoma" w:cs="Tahoma"/>
          <w:lang w:val="en-US"/>
        </w:rPr>
        <w:tab/>
        <w:t>A</w:t>
      </w:r>
      <w:r w:rsidRPr="004E79D9">
        <w:rPr>
          <w:rFonts w:ascii="Tahoma" w:hAnsi="Tahoma" w:cs="Tahoma"/>
          <w:lang w:val="en-US"/>
        </w:rPr>
        <w:t>ccess and benefit-sharing</w:t>
      </w:r>
    </w:p>
    <w:p w14:paraId="55C4AE5B" w14:textId="77777777" w:rsidR="00DB2929" w:rsidRPr="004E79D9" w:rsidRDefault="002959CC" w:rsidP="00B446A3">
      <w:pPr>
        <w:rPr>
          <w:rFonts w:ascii="Tahoma" w:hAnsi="Tahoma" w:cs="Tahoma"/>
          <w:lang w:val="en-US"/>
        </w:rPr>
      </w:pPr>
      <w:r w:rsidRPr="004E79D9">
        <w:rPr>
          <w:rFonts w:ascii="Tahoma" w:hAnsi="Tahoma" w:cs="Tahoma"/>
          <w:b/>
          <w:lang w:val="en-US"/>
        </w:rPr>
        <w:t>PIC</w:t>
      </w:r>
      <w:r w:rsidR="00B446A3" w:rsidRPr="004E79D9">
        <w:rPr>
          <w:rFonts w:ascii="Tahoma" w:hAnsi="Tahoma" w:cs="Tahoma"/>
          <w:lang w:val="en-US"/>
        </w:rPr>
        <w:tab/>
      </w:r>
      <w:r w:rsidR="00B446A3" w:rsidRPr="004E79D9">
        <w:rPr>
          <w:rFonts w:ascii="Tahoma" w:hAnsi="Tahoma" w:cs="Tahoma"/>
          <w:lang w:val="en-US"/>
        </w:rPr>
        <w:tab/>
      </w:r>
      <w:r w:rsidR="00B446A3" w:rsidRPr="004E79D9">
        <w:rPr>
          <w:rFonts w:ascii="Tahoma" w:hAnsi="Tahoma" w:cs="Tahoma"/>
          <w:lang w:val="en-US"/>
        </w:rPr>
        <w:tab/>
      </w:r>
      <w:r w:rsidR="00B446A3" w:rsidRPr="004E79D9">
        <w:rPr>
          <w:rFonts w:ascii="Tahoma" w:hAnsi="Tahoma" w:cs="Tahoma"/>
          <w:lang w:val="en-US"/>
        </w:rPr>
        <w:tab/>
        <w:t>P</w:t>
      </w:r>
      <w:r w:rsidRPr="004E79D9">
        <w:rPr>
          <w:rFonts w:ascii="Tahoma" w:hAnsi="Tahoma" w:cs="Tahoma"/>
          <w:lang w:val="en-US"/>
        </w:rPr>
        <w:t>rior informed consent</w:t>
      </w:r>
    </w:p>
    <w:p w14:paraId="7561BBD0" w14:textId="77777777" w:rsidR="002959CC" w:rsidRPr="004E79D9" w:rsidRDefault="00B446A3" w:rsidP="00B446A3">
      <w:pPr>
        <w:rPr>
          <w:rFonts w:ascii="Tahoma" w:hAnsi="Tahoma" w:cs="Tahoma"/>
          <w:lang w:val="en-US"/>
        </w:rPr>
      </w:pPr>
      <w:r w:rsidRPr="004E79D9">
        <w:rPr>
          <w:rFonts w:ascii="Tahoma" w:hAnsi="Tahoma" w:cs="Tahoma"/>
          <w:b/>
          <w:lang w:val="en-US"/>
        </w:rPr>
        <w:t>MAT</w:t>
      </w:r>
      <w:r w:rsidRPr="004E79D9">
        <w:rPr>
          <w:rFonts w:ascii="Tahoma" w:hAnsi="Tahoma" w:cs="Tahoma"/>
          <w:lang w:val="en-US"/>
        </w:rPr>
        <w:tab/>
      </w:r>
      <w:r w:rsidRPr="004E79D9">
        <w:rPr>
          <w:rFonts w:ascii="Tahoma" w:hAnsi="Tahoma" w:cs="Tahoma"/>
          <w:lang w:val="en-US"/>
        </w:rPr>
        <w:tab/>
      </w:r>
      <w:r w:rsidRPr="004E79D9">
        <w:rPr>
          <w:rFonts w:ascii="Tahoma" w:hAnsi="Tahoma" w:cs="Tahoma"/>
          <w:lang w:val="en-US"/>
        </w:rPr>
        <w:tab/>
      </w:r>
      <w:r w:rsidRPr="004E79D9">
        <w:rPr>
          <w:rFonts w:ascii="Tahoma" w:hAnsi="Tahoma" w:cs="Tahoma"/>
          <w:lang w:val="en-US"/>
        </w:rPr>
        <w:tab/>
        <w:t>M</w:t>
      </w:r>
      <w:r w:rsidR="002959CC" w:rsidRPr="004E79D9">
        <w:rPr>
          <w:rFonts w:ascii="Tahoma" w:hAnsi="Tahoma" w:cs="Tahoma"/>
          <w:lang w:val="en-US"/>
        </w:rPr>
        <w:t>utually agreed terms</w:t>
      </w:r>
    </w:p>
    <w:p w14:paraId="416F03D6" w14:textId="77777777" w:rsidR="002959CC" w:rsidRPr="004E79D9" w:rsidRDefault="00655A6F" w:rsidP="00B446A3">
      <w:pPr>
        <w:rPr>
          <w:rFonts w:ascii="Tahoma" w:hAnsi="Tahoma" w:cs="Tahoma"/>
          <w:lang w:val="en-US"/>
        </w:rPr>
      </w:pPr>
      <w:r w:rsidRPr="004E79D9">
        <w:rPr>
          <w:rFonts w:ascii="Tahoma" w:hAnsi="Tahoma" w:cs="Tahoma"/>
          <w:b/>
          <w:lang w:val="en-US"/>
        </w:rPr>
        <w:t>SMTA</w:t>
      </w:r>
      <w:r w:rsidR="00B446A3" w:rsidRPr="004E79D9">
        <w:rPr>
          <w:rFonts w:ascii="Tahoma" w:hAnsi="Tahoma" w:cs="Tahoma"/>
          <w:b/>
          <w:lang w:val="en-US"/>
        </w:rPr>
        <w:tab/>
      </w:r>
      <w:r w:rsidR="00B446A3" w:rsidRPr="004E79D9">
        <w:rPr>
          <w:rFonts w:ascii="Tahoma" w:hAnsi="Tahoma" w:cs="Tahoma"/>
          <w:lang w:val="en-US"/>
        </w:rPr>
        <w:tab/>
      </w:r>
      <w:r w:rsidR="00B446A3" w:rsidRPr="004E79D9">
        <w:rPr>
          <w:rFonts w:ascii="Tahoma" w:hAnsi="Tahoma" w:cs="Tahoma"/>
          <w:lang w:val="en-US"/>
        </w:rPr>
        <w:tab/>
      </w:r>
      <w:r w:rsidR="00B446A3" w:rsidRPr="004E79D9">
        <w:rPr>
          <w:rFonts w:ascii="Tahoma" w:hAnsi="Tahoma" w:cs="Tahoma"/>
          <w:lang w:val="en-US"/>
        </w:rPr>
        <w:tab/>
        <w:t>S</w:t>
      </w:r>
      <w:r w:rsidR="002959CC" w:rsidRPr="004E79D9">
        <w:rPr>
          <w:rFonts w:ascii="Tahoma" w:hAnsi="Tahoma" w:cs="Tahoma"/>
          <w:lang w:val="en-US"/>
        </w:rPr>
        <w:t>tandard material transfer agreement</w:t>
      </w:r>
    </w:p>
    <w:p w14:paraId="5AF30A86" w14:textId="4DC6452E" w:rsidR="002959CC" w:rsidRPr="004E79D9" w:rsidRDefault="002959CC" w:rsidP="004E79D9">
      <w:pPr>
        <w:ind w:left="2835" w:hanging="2835"/>
        <w:rPr>
          <w:rFonts w:ascii="Tahoma" w:hAnsi="Tahoma" w:cs="Tahoma"/>
          <w:lang w:val="en-US"/>
        </w:rPr>
      </w:pPr>
      <w:r w:rsidRPr="004E79D9">
        <w:rPr>
          <w:rFonts w:ascii="Tahoma" w:hAnsi="Tahoma" w:cs="Tahoma"/>
          <w:b/>
          <w:lang w:val="en-US"/>
        </w:rPr>
        <w:t>IT PGRFA</w:t>
      </w:r>
      <w:r w:rsidRPr="004E79D9">
        <w:rPr>
          <w:rFonts w:ascii="Tahoma" w:hAnsi="Tahoma" w:cs="Tahoma"/>
          <w:lang w:val="en-US"/>
        </w:rPr>
        <w:tab/>
      </w:r>
      <w:r w:rsidRPr="004E79D9">
        <w:rPr>
          <w:rFonts w:ascii="Tahoma" w:hAnsi="Tahoma" w:cs="Tahoma"/>
          <w:lang w:val="en-US"/>
        </w:rPr>
        <w:tab/>
        <w:t>International Treaty on Plant Genetic Resources for Food and Agriculture</w:t>
      </w:r>
    </w:p>
    <w:p w14:paraId="38E79218" w14:textId="4A58DA57" w:rsidR="005C29E7" w:rsidRPr="004E79D9" w:rsidRDefault="002959CC" w:rsidP="00B446A3">
      <w:pPr>
        <w:rPr>
          <w:rFonts w:ascii="Tahoma" w:hAnsi="Tahoma" w:cs="Tahoma"/>
          <w:lang w:val="en-US"/>
        </w:rPr>
      </w:pPr>
      <w:r w:rsidRPr="004E79D9">
        <w:rPr>
          <w:rFonts w:ascii="Tahoma" w:hAnsi="Tahoma" w:cs="Tahoma"/>
          <w:b/>
          <w:lang w:val="en-US"/>
        </w:rPr>
        <w:t>ABS CH</w:t>
      </w:r>
      <w:r w:rsidRPr="004E79D9">
        <w:rPr>
          <w:rFonts w:ascii="Tahoma" w:hAnsi="Tahoma" w:cs="Tahoma"/>
          <w:b/>
          <w:lang w:val="en-US"/>
        </w:rPr>
        <w:tab/>
      </w:r>
      <w:r w:rsidRPr="004E79D9">
        <w:rPr>
          <w:rFonts w:ascii="Tahoma" w:hAnsi="Tahoma" w:cs="Tahoma"/>
          <w:lang w:val="en-US"/>
        </w:rPr>
        <w:tab/>
      </w:r>
      <w:r w:rsidR="005C29E7" w:rsidRPr="004E79D9">
        <w:rPr>
          <w:rFonts w:ascii="Tahoma" w:hAnsi="Tahoma" w:cs="Tahoma"/>
          <w:lang w:val="en-US"/>
        </w:rPr>
        <w:tab/>
      </w:r>
      <w:r w:rsidRPr="004E79D9">
        <w:rPr>
          <w:rFonts w:ascii="Tahoma" w:hAnsi="Tahoma" w:cs="Tahoma"/>
          <w:lang w:val="en-US"/>
        </w:rPr>
        <w:t xml:space="preserve">Access and Benefit-Sharing Clearing House </w:t>
      </w:r>
    </w:p>
    <w:p w14:paraId="26DC6D46" w14:textId="77777777" w:rsidR="002959CC" w:rsidRPr="004E79D9" w:rsidRDefault="002959CC" w:rsidP="00B446A3">
      <w:pPr>
        <w:rPr>
          <w:rFonts w:ascii="Tahoma" w:hAnsi="Tahoma" w:cs="Tahoma"/>
          <w:lang w:val="en-US"/>
        </w:rPr>
      </w:pPr>
      <w:r w:rsidRPr="004E79D9">
        <w:rPr>
          <w:rFonts w:ascii="Tahoma" w:hAnsi="Tahoma" w:cs="Tahoma"/>
          <w:b/>
          <w:lang w:val="en-US"/>
        </w:rPr>
        <w:t>CBD</w:t>
      </w:r>
      <w:r w:rsidRPr="004E79D9">
        <w:rPr>
          <w:rFonts w:ascii="Tahoma" w:hAnsi="Tahoma" w:cs="Tahoma"/>
          <w:lang w:val="en-US"/>
        </w:rPr>
        <w:tab/>
      </w:r>
      <w:r w:rsidRPr="004E79D9">
        <w:rPr>
          <w:rFonts w:ascii="Tahoma" w:hAnsi="Tahoma" w:cs="Tahoma"/>
          <w:lang w:val="en-US"/>
        </w:rPr>
        <w:tab/>
      </w:r>
      <w:r w:rsidRPr="004E79D9">
        <w:rPr>
          <w:rFonts w:ascii="Tahoma" w:hAnsi="Tahoma" w:cs="Tahoma"/>
          <w:lang w:val="en-US"/>
        </w:rPr>
        <w:tab/>
      </w:r>
      <w:r w:rsidR="00B446A3" w:rsidRPr="004E79D9">
        <w:rPr>
          <w:rFonts w:ascii="Tahoma" w:hAnsi="Tahoma" w:cs="Tahoma"/>
          <w:lang w:val="en-US"/>
        </w:rPr>
        <w:tab/>
      </w:r>
      <w:r w:rsidRPr="004E79D9">
        <w:rPr>
          <w:rFonts w:ascii="Tahoma" w:hAnsi="Tahoma" w:cs="Tahoma"/>
          <w:lang w:val="en-US"/>
        </w:rPr>
        <w:t>Convention on Biological Diversity</w:t>
      </w:r>
    </w:p>
    <w:p w14:paraId="7158E600" w14:textId="77777777" w:rsidR="002959CC" w:rsidRPr="004E79D9" w:rsidRDefault="002959CC" w:rsidP="00B446A3">
      <w:pPr>
        <w:rPr>
          <w:rFonts w:ascii="Tahoma" w:hAnsi="Tahoma" w:cs="Tahoma"/>
          <w:lang w:val="en-US"/>
        </w:rPr>
      </w:pPr>
      <w:r w:rsidRPr="004E79D9">
        <w:rPr>
          <w:rFonts w:ascii="Tahoma" w:hAnsi="Tahoma" w:cs="Tahoma"/>
          <w:b/>
          <w:lang w:val="en-US"/>
        </w:rPr>
        <w:t>NFP</w:t>
      </w:r>
      <w:r w:rsidRPr="004E79D9">
        <w:rPr>
          <w:rFonts w:ascii="Tahoma" w:hAnsi="Tahoma" w:cs="Tahoma"/>
          <w:lang w:val="en-US"/>
        </w:rPr>
        <w:tab/>
      </w:r>
      <w:r w:rsidRPr="004E79D9">
        <w:rPr>
          <w:rFonts w:ascii="Tahoma" w:hAnsi="Tahoma" w:cs="Tahoma"/>
          <w:lang w:val="en-US"/>
        </w:rPr>
        <w:tab/>
      </w:r>
      <w:r w:rsidRPr="004E79D9">
        <w:rPr>
          <w:rFonts w:ascii="Tahoma" w:hAnsi="Tahoma" w:cs="Tahoma"/>
          <w:lang w:val="en-US"/>
        </w:rPr>
        <w:tab/>
      </w:r>
      <w:r w:rsidR="00B446A3" w:rsidRPr="004E79D9">
        <w:rPr>
          <w:rFonts w:ascii="Tahoma" w:hAnsi="Tahoma" w:cs="Tahoma"/>
          <w:lang w:val="en-US"/>
        </w:rPr>
        <w:tab/>
      </w:r>
      <w:r w:rsidRPr="004E79D9">
        <w:rPr>
          <w:rFonts w:ascii="Tahoma" w:hAnsi="Tahoma" w:cs="Tahoma"/>
          <w:lang w:val="en-US"/>
        </w:rPr>
        <w:t>National Focal Point</w:t>
      </w:r>
    </w:p>
    <w:p w14:paraId="7A7C8A74" w14:textId="77777777" w:rsidR="005C29E7" w:rsidRPr="004E79D9" w:rsidRDefault="005C29E7" w:rsidP="00B446A3">
      <w:pPr>
        <w:rPr>
          <w:rFonts w:ascii="Tahoma" w:hAnsi="Tahoma" w:cs="Tahoma"/>
          <w:lang w:val="en-US"/>
        </w:rPr>
      </w:pPr>
      <w:r w:rsidRPr="004E79D9">
        <w:rPr>
          <w:rFonts w:ascii="Tahoma" w:hAnsi="Tahoma" w:cs="Tahoma"/>
          <w:b/>
          <w:lang w:val="en-US"/>
        </w:rPr>
        <w:t>NP</w:t>
      </w:r>
      <w:r w:rsidRPr="004E79D9">
        <w:rPr>
          <w:rFonts w:ascii="Tahoma" w:hAnsi="Tahoma" w:cs="Tahoma"/>
          <w:lang w:val="en-US"/>
        </w:rPr>
        <w:tab/>
      </w:r>
      <w:r w:rsidRPr="004E79D9">
        <w:rPr>
          <w:rFonts w:ascii="Tahoma" w:hAnsi="Tahoma" w:cs="Tahoma"/>
          <w:lang w:val="en-US"/>
        </w:rPr>
        <w:tab/>
      </w:r>
      <w:r w:rsidRPr="004E79D9">
        <w:rPr>
          <w:rFonts w:ascii="Tahoma" w:hAnsi="Tahoma" w:cs="Tahoma"/>
          <w:lang w:val="en-US"/>
        </w:rPr>
        <w:tab/>
      </w:r>
      <w:r w:rsidR="00B446A3" w:rsidRPr="004E79D9">
        <w:rPr>
          <w:rFonts w:ascii="Tahoma" w:hAnsi="Tahoma" w:cs="Tahoma"/>
          <w:lang w:val="en-US"/>
        </w:rPr>
        <w:tab/>
      </w:r>
      <w:r w:rsidRPr="004E79D9">
        <w:rPr>
          <w:rFonts w:ascii="Tahoma" w:hAnsi="Tahoma" w:cs="Tahoma"/>
          <w:lang w:val="en-US"/>
        </w:rPr>
        <w:t>Nagoya Protocol</w:t>
      </w:r>
    </w:p>
    <w:p w14:paraId="16D8791B" w14:textId="77777777" w:rsidR="005C29E7" w:rsidRPr="004E79D9" w:rsidRDefault="005C29E7" w:rsidP="00B446A3">
      <w:pPr>
        <w:rPr>
          <w:rFonts w:ascii="Tahoma" w:hAnsi="Tahoma" w:cs="Tahoma"/>
          <w:lang w:val="en-US"/>
        </w:rPr>
      </w:pPr>
      <w:r w:rsidRPr="004E79D9">
        <w:rPr>
          <w:rFonts w:ascii="Tahoma" w:hAnsi="Tahoma" w:cs="Tahoma"/>
          <w:b/>
          <w:lang w:val="en-US"/>
        </w:rPr>
        <w:t>GR</w:t>
      </w:r>
      <w:r w:rsidRPr="004E79D9">
        <w:rPr>
          <w:rFonts w:ascii="Tahoma" w:hAnsi="Tahoma" w:cs="Tahoma"/>
          <w:lang w:val="en-US"/>
        </w:rPr>
        <w:tab/>
      </w:r>
      <w:r w:rsidRPr="004E79D9">
        <w:rPr>
          <w:rFonts w:ascii="Tahoma" w:hAnsi="Tahoma" w:cs="Tahoma"/>
          <w:lang w:val="en-US"/>
        </w:rPr>
        <w:tab/>
      </w:r>
      <w:r w:rsidRPr="004E79D9">
        <w:rPr>
          <w:rFonts w:ascii="Tahoma" w:hAnsi="Tahoma" w:cs="Tahoma"/>
          <w:lang w:val="en-US"/>
        </w:rPr>
        <w:tab/>
      </w:r>
      <w:r w:rsidR="00B446A3" w:rsidRPr="004E79D9">
        <w:rPr>
          <w:rFonts w:ascii="Tahoma" w:hAnsi="Tahoma" w:cs="Tahoma"/>
          <w:lang w:val="en-US"/>
        </w:rPr>
        <w:tab/>
      </w:r>
      <w:r w:rsidRPr="004E79D9">
        <w:rPr>
          <w:rFonts w:ascii="Tahoma" w:hAnsi="Tahoma" w:cs="Tahoma"/>
          <w:lang w:val="en-US"/>
        </w:rPr>
        <w:t>Genetic Resource</w:t>
      </w:r>
    </w:p>
    <w:p w14:paraId="09AAC91E" w14:textId="77777777" w:rsidR="00B446A3" w:rsidRDefault="00B446A3" w:rsidP="00B446A3">
      <w:pPr>
        <w:rPr>
          <w:lang w:val="en-US"/>
        </w:rPr>
      </w:pPr>
    </w:p>
    <w:p w14:paraId="77F2423C" w14:textId="77777777" w:rsidR="00B446A3" w:rsidRDefault="00B446A3" w:rsidP="00B446A3">
      <w:pPr>
        <w:rPr>
          <w:lang w:val="en-US"/>
        </w:rPr>
      </w:pPr>
    </w:p>
    <w:p w14:paraId="23E3FCCC" w14:textId="77777777" w:rsidR="00EE33F8" w:rsidRDefault="00EE33F8" w:rsidP="00B446A3">
      <w:pPr>
        <w:rPr>
          <w:lang w:val="en-US"/>
        </w:rPr>
      </w:pPr>
    </w:p>
    <w:p w14:paraId="7C65E177" w14:textId="77777777" w:rsidR="00EE33F8" w:rsidRDefault="00EE33F8" w:rsidP="00B446A3">
      <w:pPr>
        <w:rPr>
          <w:lang w:val="en-US"/>
        </w:rPr>
      </w:pPr>
    </w:p>
    <w:p w14:paraId="6B879DBF" w14:textId="77777777" w:rsidR="00EE33F8" w:rsidRPr="002959CC" w:rsidRDefault="00EE33F8" w:rsidP="00B446A3">
      <w:pPr>
        <w:rPr>
          <w:lang w:val="en-US"/>
        </w:rPr>
      </w:pPr>
    </w:p>
    <w:p w14:paraId="4CBB8A9E" w14:textId="77777777" w:rsidR="00DB2929" w:rsidRDefault="00DB2929" w:rsidP="009E1A14">
      <w:pPr>
        <w:rPr>
          <w:u w:val="single"/>
          <w:lang w:val="en-US"/>
        </w:rPr>
      </w:pPr>
    </w:p>
    <w:p w14:paraId="51C1AE55" w14:textId="77777777" w:rsidR="00BE20B4" w:rsidRDefault="00BE20B4" w:rsidP="009E1A14">
      <w:pPr>
        <w:rPr>
          <w:u w:val="single"/>
          <w:lang w:val="en-US"/>
        </w:rPr>
      </w:pPr>
    </w:p>
    <w:p w14:paraId="0E49D20B" w14:textId="77777777" w:rsidR="00BE20B4" w:rsidRDefault="00BE20B4" w:rsidP="009E1A14">
      <w:pPr>
        <w:rPr>
          <w:u w:val="single"/>
          <w:lang w:val="en-US"/>
        </w:rPr>
      </w:pPr>
    </w:p>
    <w:p w14:paraId="410B9755" w14:textId="77777777" w:rsidR="00BE20B4" w:rsidRDefault="00BE20B4" w:rsidP="009E1A14">
      <w:pPr>
        <w:rPr>
          <w:u w:val="single"/>
          <w:lang w:val="en-US"/>
        </w:rPr>
      </w:pPr>
    </w:p>
    <w:p w14:paraId="74B97F94" w14:textId="77777777" w:rsidR="00BE20B4" w:rsidRDefault="00BE20B4" w:rsidP="009E1A14">
      <w:pPr>
        <w:rPr>
          <w:u w:val="single"/>
          <w:lang w:val="en-US"/>
        </w:rPr>
      </w:pPr>
    </w:p>
    <w:p w14:paraId="0B603998" w14:textId="77777777" w:rsidR="00BE20B4" w:rsidRDefault="00BE20B4" w:rsidP="009E1A14">
      <w:pPr>
        <w:rPr>
          <w:u w:val="single"/>
          <w:lang w:val="en-US"/>
        </w:rPr>
      </w:pPr>
    </w:p>
    <w:p w14:paraId="058E3432" w14:textId="77777777" w:rsidR="00BE20B4" w:rsidRDefault="00BE20B4" w:rsidP="009E1A14">
      <w:pPr>
        <w:rPr>
          <w:u w:val="single"/>
          <w:lang w:val="en-US"/>
        </w:rPr>
      </w:pPr>
    </w:p>
    <w:p w14:paraId="3B750994" w14:textId="77777777" w:rsidR="00BE20B4" w:rsidRDefault="00BE20B4" w:rsidP="009E1A14">
      <w:pPr>
        <w:rPr>
          <w:u w:val="single"/>
          <w:lang w:val="en-US"/>
        </w:rPr>
      </w:pPr>
    </w:p>
    <w:p w14:paraId="13FD3B13" w14:textId="77777777" w:rsidR="00BE20B4" w:rsidRDefault="00BE20B4" w:rsidP="009E1A14">
      <w:pPr>
        <w:rPr>
          <w:u w:val="single"/>
          <w:lang w:val="en-US"/>
        </w:rPr>
      </w:pPr>
    </w:p>
    <w:p w14:paraId="74D0063D" w14:textId="77777777" w:rsidR="00BE20B4" w:rsidRPr="00775EEC" w:rsidRDefault="00BE20B4" w:rsidP="009E1A14">
      <w:pPr>
        <w:rPr>
          <w:u w:val="single"/>
          <w:lang w:val="en-US"/>
        </w:rPr>
      </w:pPr>
    </w:p>
    <w:p w14:paraId="6B8C5728" w14:textId="77777777" w:rsidR="009E1A14" w:rsidRPr="004E79D9" w:rsidRDefault="00DB2929" w:rsidP="00623CE5">
      <w:pPr>
        <w:pStyle w:val="Titre1"/>
        <w:jc w:val="center"/>
        <w:outlineLvl w:val="0"/>
        <w:rPr>
          <w:rFonts w:ascii="Tahoma" w:hAnsi="Tahoma" w:cs="Tahoma"/>
          <w:lang w:val="en-US"/>
        </w:rPr>
      </w:pPr>
      <w:bookmarkStart w:id="42" w:name="_Toc509413689"/>
      <w:r w:rsidRPr="004E79D9">
        <w:rPr>
          <w:rFonts w:ascii="Tahoma" w:hAnsi="Tahoma" w:cs="Tahoma"/>
          <w:lang w:val="en-US"/>
        </w:rPr>
        <w:t>Annex I</w:t>
      </w:r>
      <w:r w:rsidR="00A235A4" w:rsidRPr="004E79D9">
        <w:rPr>
          <w:rFonts w:ascii="Tahoma" w:hAnsi="Tahoma" w:cs="Tahoma"/>
          <w:lang w:val="en-US"/>
        </w:rPr>
        <w:t>V</w:t>
      </w:r>
      <w:r w:rsidR="00B446A3" w:rsidRPr="004E79D9">
        <w:rPr>
          <w:rFonts w:ascii="Tahoma" w:hAnsi="Tahoma" w:cs="Tahoma"/>
          <w:lang w:val="en-US"/>
        </w:rPr>
        <w:t xml:space="preserve"> - </w:t>
      </w:r>
      <w:r w:rsidR="009E1A14" w:rsidRPr="004E79D9">
        <w:rPr>
          <w:rFonts w:ascii="Tahoma" w:hAnsi="Tahoma" w:cs="Tahoma"/>
          <w:lang w:val="en-US"/>
        </w:rPr>
        <w:t>Useful websites</w:t>
      </w:r>
      <w:bookmarkEnd w:id="42"/>
    </w:p>
    <w:p w14:paraId="01F88342" w14:textId="77777777" w:rsidR="009E1A14" w:rsidRPr="004E79D9" w:rsidRDefault="009E1A14" w:rsidP="009E1A14">
      <w:pPr>
        <w:rPr>
          <w:rFonts w:ascii="Tahoma" w:hAnsi="Tahoma" w:cs="Tahoma"/>
          <w:lang w:val="en-US"/>
        </w:rPr>
      </w:pPr>
    </w:p>
    <w:p w14:paraId="35D039D8" w14:textId="77777777" w:rsidR="009E1A14" w:rsidRPr="004E79D9" w:rsidRDefault="00FA47C8" w:rsidP="004E79D9">
      <w:pPr>
        <w:pStyle w:val="Bullet"/>
        <w:numPr>
          <w:ilvl w:val="0"/>
          <w:numId w:val="32"/>
        </w:numPr>
        <w:rPr>
          <w:rFonts w:ascii="Tahoma" w:hAnsi="Tahoma" w:cs="Tahoma"/>
          <w:color w:val="auto"/>
          <w:sz w:val="22"/>
          <w:szCs w:val="22"/>
          <w:lang w:val="en-US"/>
        </w:rPr>
      </w:pPr>
      <w:r w:rsidRPr="004E79D9">
        <w:rPr>
          <w:rFonts w:ascii="Tahoma" w:hAnsi="Tahoma" w:cs="Tahoma"/>
          <w:color w:val="auto"/>
          <w:sz w:val="22"/>
          <w:szCs w:val="22"/>
          <w:lang w:val="en-US"/>
        </w:rPr>
        <w:t>ABS w</w:t>
      </w:r>
      <w:r w:rsidR="009E1A14" w:rsidRPr="004E79D9">
        <w:rPr>
          <w:rFonts w:ascii="Tahoma" w:hAnsi="Tahoma" w:cs="Tahoma"/>
          <w:color w:val="auto"/>
          <w:sz w:val="22"/>
          <w:szCs w:val="22"/>
          <w:lang w:val="en-US"/>
        </w:rPr>
        <w:t xml:space="preserve">ebsite of </w:t>
      </w:r>
      <w:r w:rsidRPr="004E79D9">
        <w:rPr>
          <w:rFonts w:ascii="Tahoma" w:hAnsi="Tahoma" w:cs="Tahoma"/>
          <w:color w:val="auto"/>
          <w:sz w:val="22"/>
          <w:szCs w:val="22"/>
          <w:lang w:val="en-US"/>
        </w:rPr>
        <w:t xml:space="preserve">DG Environment of the European Commission: </w:t>
      </w:r>
      <w:hyperlink r:id="rId27" w:history="1">
        <w:r w:rsidRPr="004E79D9">
          <w:rPr>
            <w:rStyle w:val="Hyperlink"/>
            <w:rFonts w:ascii="Tahoma" w:hAnsi="Tahoma" w:cs="Tahoma"/>
            <w:color w:val="auto"/>
            <w:sz w:val="22"/>
            <w:szCs w:val="22"/>
            <w:lang w:val="en-US"/>
          </w:rPr>
          <w:t>http://ec.europa.eu/environment/nature/biodiversity/international/abs/legislation_en.htm</w:t>
        </w:r>
      </w:hyperlink>
      <w:r w:rsidRPr="004E79D9">
        <w:rPr>
          <w:rFonts w:ascii="Tahoma" w:hAnsi="Tahoma" w:cs="Tahoma"/>
          <w:color w:val="auto"/>
          <w:sz w:val="22"/>
          <w:szCs w:val="22"/>
          <w:lang w:val="en-US"/>
        </w:rPr>
        <w:t xml:space="preserve">  </w:t>
      </w:r>
    </w:p>
    <w:p w14:paraId="1047D629" w14:textId="77777777" w:rsidR="00FA47C8" w:rsidRPr="004E79D9" w:rsidRDefault="00FA47C8" w:rsidP="00FA47C8">
      <w:pPr>
        <w:pStyle w:val="Bullet"/>
        <w:numPr>
          <w:ilvl w:val="0"/>
          <w:numId w:val="0"/>
        </w:numPr>
        <w:ind w:left="720"/>
        <w:rPr>
          <w:rFonts w:ascii="Tahoma" w:hAnsi="Tahoma" w:cs="Tahoma"/>
          <w:color w:val="auto"/>
          <w:sz w:val="22"/>
          <w:szCs w:val="22"/>
          <w:lang w:val="en-US"/>
        </w:rPr>
      </w:pPr>
    </w:p>
    <w:p w14:paraId="2EEFA056" w14:textId="77777777" w:rsidR="00FA47C8" w:rsidRPr="004E79D9" w:rsidRDefault="00FA47C8" w:rsidP="004E79D9">
      <w:pPr>
        <w:pStyle w:val="Bullet"/>
        <w:numPr>
          <w:ilvl w:val="0"/>
          <w:numId w:val="32"/>
        </w:numPr>
        <w:rPr>
          <w:rFonts w:ascii="Tahoma" w:hAnsi="Tahoma" w:cs="Tahoma"/>
          <w:color w:val="auto"/>
          <w:sz w:val="22"/>
          <w:szCs w:val="22"/>
          <w:lang w:val="en-US"/>
        </w:rPr>
      </w:pPr>
      <w:r w:rsidRPr="004E79D9">
        <w:rPr>
          <w:rFonts w:ascii="Tahoma" w:hAnsi="Tahoma" w:cs="Tahoma"/>
          <w:color w:val="auto"/>
          <w:sz w:val="22"/>
          <w:szCs w:val="22"/>
          <w:lang w:val="en-US"/>
        </w:rPr>
        <w:t xml:space="preserve">FAQ of the DG Environment on the EU ABS Regulation: </w:t>
      </w:r>
      <w:hyperlink r:id="rId28" w:history="1">
        <w:r w:rsidRPr="004E79D9">
          <w:rPr>
            <w:rStyle w:val="Hyperlink"/>
            <w:rFonts w:ascii="Tahoma" w:hAnsi="Tahoma" w:cs="Tahoma"/>
            <w:color w:val="auto"/>
            <w:sz w:val="22"/>
            <w:szCs w:val="22"/>
            <w:lang w:val="en-US"/>
          </w:rPr>
          <w:t>http://ec.europa.eu/environment/nature/biodiversity/international/abs/pdf/Q_As_on_ABS.pdf</w:t>
        </w:r>
      </w:hyperlink>
      <w:r w:rsidRPr="004E79D9">
        <w:rPr>
          <w:rFonts w:ascii="Tahoma" w:hAnsi="Tahoma" w:cs="Tahoma"/>
          <w:color w:val="auto"/>
          <w:sz w:val="22"/>
          <w:szCs w:val="22"/>
          <w:lang w:val="en-US"/>
        </w:rPr>
        <w:t xml:space="preserve"> </w:t>
      </w:r>
    </w:p>
    <w:p w14:paraId="39E6DAFC" w14:textId="77777777" w:rsidR="009E1A14" w:rsidRPr="004E79D9" w:rsidRDefault="009E1A14" w:rsidP="00FA47C8">
      <w:pPr>
        <w:pStyle w:val="Bullet"/>
        <w:numPr>
          <w:ilvl w:val="0"/>
          <w:numId w:val="0"/>
        </w:numPr>
        <w:ind w:left="720"/>
        <w:rPr>
          <w:rFonts w:ascii="Tahoma" w:hAnsi="Tahoma" w:cs="Tahoma"/>
          <w:color w:val="auto"/>
          <w:sz w:val="22"/>
          <w:szCs w:val="22"/>
          <w:lang w:val="en-US"/>
        </w:rPr>
      </w:pPr>
    </w:p>
    <w:p w14:paraId="686BC3EB" w14:textId="77777777" w:rsidR="009E1A14" w:rsidRPr="004E79D9" w:rsidRDefault="00FA47C8" w:rsidP="004E79D9">
      <w:pPr>
        <w:pStyle w:val="Bullet"/>
        <w:numPr>
          <w:ilvl w:val="0"/>
          <w:numId w:val="32"/>
        </w:numPr>
        <w:rPr>
          <w:rFonts w:ascii="Tahoma" w:hAnsi="Tahoma" w:cs="Tahoma"/>
          <w:color w:val="auto"/>
          <w:sz w:val="22"/>
          <w:szCs w:val="22"/>
          <w:lang w:val="en-US"/>
        </w:rPr>
      </w:pPr>
      <w:r w:rsidRPr="004E79D9">
        <w:rPr>
          <w:rFonts w:ascii="Tahoma" w:hAnsi="Tahoma" w:cs="Tahoma"/>
          <w:color w:val="auto"/>
          <w:sz w:val="22"/>
          <w:szCs w:val="22"/>
          <w:lang w:val="en-US"/>
        </w:rPr>
        <w:t xml:space="preserve">Website of the Nagoya Protocol: </w:t>
      </w:r>
      <w:hyperlink r:id="rId29" w:history="1">
        <w:r w:rsidR="009E1A14" w:rsidRPr="004E79D9">
          <w:rPr>
            <w:rStyle w:val="Hyperlink"/>
            <w:rFonts w:ascii="Tahoma" w:hAnsi="Tahoma" w:cs="Tahoma"/>
            <w:color w:val="auto"/>
            <w:sz w:val="22"/>
            <w:szCs w:val="22"/>
            <w:lang w:val="en-US"/>
          </w:rPr>
          <w:t>https://www.cbd.int/abs/</w:t>
        </w:r>
      </w:hyperlink>
    </w:p>
    <w:p w14:paraId="09480E6D" w14:textId="77777777" w:rsidR="009E1A14" w:rsidRPr="004E79D9" w:rsidRDefault="009E1A14" w:rsidP="00FA47C8">
      <w:pPr>
        <w:pStyle w:val="Bullet"/>
        <w:numPr>
          <w:ilvl w:val="0"/>
          <w:numId w:val="0"/>
        </w:numPr>
        <w:ind w:left="720"/>
        <w:rPr>
          <w:rFonts w:ascii="Tahoma" w:hAnsi="Tahoma" w:cs="Tahoma"/>
          <w:color w:val="auto"/>
          <w:sz w:val="22"/>
          <w:szCs w:val="22"/>
          <w:lang w:val="en-US"/>
        </w:rPr>
      </w:pPr>
    </w:p>
    <w:p w14:paraId="2C5E2F56" w14:textId="77777777" w:rsidR="009E1A14" w:rsidRPr="004E79D9" w:rsidRDefault="009E1A14" w:rsidP="004E79D9">
      <w:pPr>
        <w:pStyle w:val="Bullet"/>
        <w:numPr>
          <w:ilvl w:val="0"/>
          <w:numId w:val="32"/>
        </w:numPr>
        <w:rPr>
          <w:rFonts w:ascii="Tahoma" w:hAnsi="Tahoma" w:cs="Tahoma"/>
          <w:color w:val="auto"/>
          <w:sz w:val="22"/>
          <w:szCs w:val="22"/>
          <w:lang w:val="en-US"/>
        </w:rPr>
      </w:pPr>
      <w:r w:rsidRPr="004E79D9">
        <w:rPr>
          <w:rFonts w:ascii="Tahoma" w:hAnsi="Tahoma" w:cs="Tahoma"/>
          <w:color w:val="auto"/>
          <w:sz w:val="22"/>
          <w:szCs w:val="22"/>
          <w:lang w:val="en-US"/>
        </w:rPr>
        <w:t>Web</w:t>
      </w:r>
      <w:r w:rsidR="00FA47C8" w:rsidRPr="004E79D9">
        <w:rPr>
          <w:rFonts w:ascii="Tahoma" w:hAnsi="Tahoma" w:cs="Tahoma"/>
          <w:color w:val="auto"/>
          <w:sz w:val="22"/>
          <w:szCs w:val="22"/>
          <w:lang w:val="en-US"/>
        </w:rPr>
        <w:t xml:space="preserve">site of the ABS Clearing House: </w:t>
      </w:r>
      <w:hyperlink r:id="rId30" w:history="1">
        <w:r w:rsidR="00FA47C8" w:rsidRPr="004E79D9">
          <w:rPr>
            <w:rStyle w:val="Hyperlink"/>
            <w:rFonts w:ascii="Tahoma" w:hAnsi="Tahoma" w:cs="Tahoma"/>
            <w:color w:val="auto"/>
            <w:sz w:val="22"/>
            <w:szCs w:val="22"/>
            <w:lang w:val="en-US"/>
          </w:rPr>
          <w:t>https://absch.cbd.int/</w:t>
        </w:r>
      </w:hyperlink>
      <w:r w:rsidR="00FA47C8" w:rsidRPr="004E79D9">
        <w:rPr>
          <w:rFonts w:ascii="Tahoma" w:hAnsi="Tahoma" w:cs="Tahoma"/>
          <w:color w:val="auto"/>
          <w:sz w:val="22"/>
          <w:szCs w:val="22"/>
          <w:lang w:val="en-US"/>
        </w:rPr>
        <w:t xml:space="preserve"> </w:t>
      </w:r>
    </w:p>
    <w:p w14:paraId="344AB183" w14:textId="77777777" w:rsidR="009E1A14" w:rsidRPr="004E79D9" w:rsidRDefault="009E1A14" w:rsidP="00FA47C8">
      <w:pPr>
        <w:pStyle w:val="Bullet"/>
        <w:numPr>
          <w:ilvl w:val="0"/>
          <w:numId w:val="0"/>
        </w:numPr>
        <w:ind w:left="720"/>
        <w:rPr>
          <w:rFonts w:ascii="Tahoma" w:hAnsi="Tahoma" w:cs="Tahoma"/>
          <w:color w:val="auto"/>
          <w:sz w:val="22"/>
          <w:szCs w:val="22"/>
          <w:lang w:val="en-GB"/>
        </w:rPr>
      </w:pPr>
    </w:p>
    <w:p w14:paraId="3088BC11" w14:textId="77777777" w:rsidR="009E1A14" w:rsidRPr="004E79D9" w:rsidRDefault="009E1A14" w:rsidP="004E79D9">
      <w:pPr>
        <w:pStyle w:val="Bullet"/>
        <w:numPr>
          <w:ilvl w:val="0"/>
          <w:numId w:val="32"/>
        </w:numPr>
        <w:rPr>
          <w:rFonts w:ascii="Tahoma" w:hAnsi="Tahoma" w:cs="Tahoma"/>
          <w:color w:val="auto"/>
          <w:sz w:val="22"/>
          <w:szCs w:val="22"/>
          <w:lang w:val="en-US"/>
        </w:rPr>
      </w:pPr>
      <w:r w:rsidRPr="004E79D9">
        <w:rPr>
          <w:rFonts w:ascii="Tahoma" w:hAnsi="Tahoma" w:cs="Tahoma"/>
          <w:color w:val="auto"/>
          <w:sz w:val="22"/>
          <w:szCs w:val="22"/>
          <w:lang w:val="en-US"/>
        </w:rPr>
        <w:t>Website of the Convention</w:t>
      </w:r>
      <w:r w:rsidR="00FA47C8" w:rsidRPr="004E79D9">
        <w:rPr>
          <w:rFonts w:ascii="Tahoma" w:hAnsi="Tahoma" w:cs="Tahoma"/>
          <w:color w:val="auto"/>
          <w:sz w:val="22"/>
          <w:szCs w:val="22"/>
          <w:lang w:val="en-US"/>
        </w:rPr>
        <w:t xml:space="preserve"> on Biological Diversity (CBD): </w:t>
      </w:r>
      <w:hyperlink r:id="rId31" w:history="1">
        <w:r w:rsidRPr="004E79D9">
          <w:rPr>
            <w:rStyle w:val="Hyperlink"/>
            <w:rFonts w:ascii="Tahoma" w:hAnsi="Tahoma" w:cs="Tahoma"/>
            <w:color w:val="auto"/>
            <w:sz w:val="22"/>
            <w:szCs w:val="22"/>
            <w:lang w:val="en-US"/>
          </w:rPr>
          <w:t>https://www.cbd.int/</w:t>
        </w:r>
      </w:hyperlink>
    </w:p>
    <w:p w14:paraId="08A3AAFA" w14:textId="77777777" w:rsidR="009E1A14" w:rsidRPr="004E79D9" w:rsidRDefault="009E1A14" w:rsidP="00FA47C8">
      <w:pPr>
        <w:pStyle w:val="Bullet"/>
        <w:numPr>
          <w:ilvl w:val="0"/>
          <w:numId w:val="0"/>
        </w:numPr>
        <w:ind w:left="720"/>
        <w:rPr>
          <w:rFonts w:ascii="Tahoma" w:hAnsi="Tahoma" w:cs="Tahoma"/>
          <w:color w:val="auto"/>
          <w:sz w:val="22"/>
          <w:szCs w:val="22"/>
          <w:lang w:val="en-US"/>
        </w:rPr>
      </w:pPr>
    </w:p>
    <w:p w14:paraId="09E2E149" w14:textId="77777777" w:rsidR="00EA299D" w:rsidRPr="004E79D9" w:rsidRDefault="009E1A14" w:rsidP="004E79D9">
      <w:pPr>
        <w:pStyle w:val="Bullet"/>
        <w:numPr>
          <w:ilvl w:val="0"/>
          <w:numId w:val="32"/>
        </w:numPr>
        <w:rPr>
          <w:rFonts w:ascii="Tahoma" w:hAnsi="Tahoma" w:cs="Tahoma"/>
          <w:color w:val="auto"/>
          <w:sz w:val="22"/>
          <w:szCs w:val="22"/>
          <w:lang w:val="en-US"/>
        </w:rPr>
      </w:pPr>
      <w:r w:rsidRPr="004E79D9">
        <w:rPr>
          <w:rFonts w:ascii="Tahoma" w:hAnsi="Tahoma" w:cs="Tahoma"/>
          <w:color w:val="auto"/>
          <w:sz w:val="22"/>
          <w:szCs w:val="22"/>
          <w:lang w:val="en-US"/>
        </w:rPr>
        <w:t>Website of the International Treaty on Plant Genetic Resources for Food and Agriculture (ITPGRFA)</w:t>
      </w:r>
      <w:r w:rsidR="00FA47C8" w:rsidRPr="004E79D9">
        <w:rPr>
          <w:rFonts w:ascii="Tahoma" w:hAnsi="Tahoma" w:cs="Tahoma"/>
          <w:color w:val="auto"/>
          <w:sz w:val="22"/>
          <w:szCs w:val="22"/>
          <w:lang w:val="en-US"/>
        </w:rPr>
        <w:t xml:space="preserve">: </w:t>
      </w:r>
      <w:hyperlink w:history="1"/>
      <w:r w:rsidR="00FA47C8" w:rsidRPr="004E79D9">
        <w:rPr>
          <w:rFonts w:ascii="Tahoma" w:hAnsi="Tahoma" w:cs="Tahoma"/>
          <w:color w:val="auto"/>
          <w:sz w:val="22"/>
          <w:szCs w:val="22"/>
          <w:lang w:val="en-US"/>
        </w:rPr>
        <w:t xml:space="preserve"> </w:t>
      </w:r>
      <w:hyperlink r:id="rId32" w:history="1">
        <w:r w:rsidR="00910433" w:rsidRPr="004E79D9">
          <w:rPr>
            <w:rStyle w:val="Hyperlink"/>
            <w:rFonts w:ascii="Tahoma" w:hAnsi="Tahoma" w:cs="Tahoma"/>
            <w:sz w:val="22"/>
            <w:szCs w:val="22"/>
            <w:lang w:val="en-US"/>
          </w:rPr>
          <w:t>www.planttreaty.org</w:t>
        </w:r>
      </w:hyperlink>
      <w:r w:rsidR="00910433" w:rsidRPr="004E79D9">
        <w:rPr>
          <w:rFonts w:ascii="Tahoma" w:hAnsi="Tahoma" w:cs="Tahoma"/>
          <w:color w:val="auto"/>
          <w:sz w:val="22"/>
          <w:szCs w:val="22"/>
          <w:lang w:val="en-US"/>
        </w:rPr>
        <w:t xml:space="preserve"> </w:t>
      </w:r>
    </w:p>
    <w:p w14:paraId="5FE9644A" w14:textId="77777777" w:rsidR="00EA299D" w:rsidRPr="004E79D9" w:rsidRDefault="00EA299D" w:rsidP="00EA299D">
      <w:pPr>
        <w:pStyle w:val="Bullet"/>
        <w:numPr>
          <w:ilvl w:val="0"/>
          <w:numId w:val="0"/>
        </w:numPr>
        <w:rPr>
          <w:rFonts w:ascii="Tahoma" w:hAnsi="Tahoma" w:cs="Tahoma"/>
          <w:color w:val="auto"/>
          <w:sz w:val="22"/>
          <w:szCs w:val="22"/>
          <w:lang w:val="en-US"/>
        </w:rPr>
      </w:pPr>
    </w:p>
    <w:p w14:paraId="17B9629F" w14:textId="77777777" w:rsidR="00EA299D" w:rsidRPr="004E79D9" w:rsidRDefault="00EA299D" w:rsidP="004E79D9">
      <w:pPr>
        <w:pStyle w:val="Bullet"/>
        <w:numPr>
          <w:ilvl w:val="0"/>
          <w:numId w:val="32"/>
        </w:numPr>
        <w:rPr>
          <w:rFonts w:ascii="Tahoma" w:hAnsi="Tahoma" w:cs="Tahoma"/>
          <w:color w:val="auto"/>
          <w:sz w:val="22"/>
          <w:szCs w:val="22"/>
          <w:lang w:val="en-US"/>
        </w:rPr>
      </w:pPr>
      <w:r w:rsidRPr="004E79D9">
        <w:rPr>
          <w:rFonts w:ascii="Tahoma" w:hAnsi="Tahoma" w:cs="Tahoma"/>
          <w:color w:val="auto"/>
          <w:sz w:val="22"/>
          <w:szCs w:val="22"/>
          <w:lang w:val="en-US"/>
        </w:rPr>
        <w:t xml:space="preserve">Website of the European Cooperative </w:t>
      </w:r>
      <w:proofErr w:type="spellStart"/>
      <w:r w:rsidRPr="004E79D9">
        <w:rPr>
          <w:rFonts w:ascii="Tahoma" w:hAnsi="Tahoma" w:cs="Tahoma"/>
          <w:color w:val="auto"/>
          <w:sz w:val="22"/>
          <w:szCs w:val="22"/>
          <w:lang w:val="en-US"/>
        </w:rPr>
        <w:t>Programme</w:t>
      </w:r>
      <w:proofErr w:type="spellEnd"/>
      <w:r w:rsidRPr="004E79D9">
        <w:rPr>
          <w:rFonts w:ascii="Tahoma" w:hAnsi="Tahoma" w:cs="Tahoma"/>
          <w:color w:val="auto"/>
          <w:sz w:val="22"/>
          <w:szCs w:val="22"/>
          <w:lang w:val="en-US"/>
        </w:rPr>
        <w:t xml:space="preserve"> for Plant Genetic Resources (ECPGR): </w:t>
      </w:r>
      <w:hyperlink r:id="rId33" w:history="1">
        <w:r w:rsidRPr="004E79D9">
          <w:rPr>
            <w:rStyle w:val="Hyperlink"/>
            <w:rFonts w:ascii="Tahoma" w:hAnsi="Tahoma" w:cs="Tahoma"/>
            <w:color w:val="auto"/>
            <w:sz w:val="22"/>
            <w:szCs w:val="22"/>
            <w:lang w:val="en-US"/>
          </w:rPr>
          <w:t>http://www.ecpgr.cgiar.org/</w:t>
        </w:r>
      </w:hyperlink>
      <w:r w:rsidRPr="004E79D9">
        <w:rPr>
          <w:rFonts w:ascii="Tahoma" w:hAnsi="Tahoma" w:cs="Tahoma"/>
          <w:color w:val="auto"/>
          <w:sz w:val="22"/>
          <w:szCs w:val="22"/>
          <w:lang w:val="en-US"/>
        </w:rPr>
        <w:t xml:space="preserve">  </w:t>
      </w:r>
    </w:p>
    <w:p w14:paraId="3E092B47" w14:textId="77777777" w:rsidR="00EA299D" w:rsidRPr="004E79D9" w:rsidRDefault="00EA299D" w:rsidP="00EA299D">
      <w:pPr>
        <w:pStyle w:val="Bullet"/>
        <w:numPr>
          <w:ilvl w:val="0"/>
          <w:numId w:val="0"/>
        </w:numPr>
        <w:rPr>
          <w:rFonts w:ascii="Tahoma" w:hAnsi="Tahoma" w:cs="Tahoma"/>
          <w:color w:val="auto"/>
          <w:sz w:val="22"/>
          <w:szCs w:val="22"/>
          <w:lang w:val="en-US"/>
        </w:rPr>
      </w:pPr>
    </w:p>
    <w:p w14:paraId="00CE2182" w14:textId="77777777" w:rsidR="00EA299D" w:rsidRPr="004E79D9" w:rsidRDefault="00EA299D" w:rsidP="004E79D9">
      <w:pPr>
        <w:pStyle w:val="Bullet"/>
        <w:numPr>
          <w:ilvl w:val="0"/>
          <w:numId w:val="32"/>
        </w:numPr>
        <w:rPr>
          <w:rFonts w:ascii="Tahoma" w:hAnsi="Tahoma" w:cs="Tahoma"/>
          <w:lang w:val="fr-CH"/>
        </w:rPr>
      </w:pPr>
      <w:r w:rsidRPr="004E79D9">
        <w:rPr>
          <w:rFonts w:ascii="Tahoma" w:hAnsi="Tahoma" w:cs="Tahoma"/>
          <w:color w:val="auto"/>
          <w:sz w:val="22"/>
          <w:szCs w:val="22"/>
          <w:lang w:val="en-US"/>
        </w:rPr>
        <w:t xml:space="preserve">ISF interactive information tree: </w:t>
      </w:r>
      <w:hyperlink r:id="rId34" w:history="1">
        <w:r w:rsidR="00D33957" w:rsidRPr="004E79D9">
          <w:rPr>
            <w:rStyle w:val="Hyperlink"/>
            <w:rFonts w:ascii="Tahoma" w:hAnsi="Tahoma" w:cs="Tahoma"/>
            <w:lang w:val="fr-CH"/>
          </w:rPr>
          <w:t>https://members.worldseed.org/public/genetic-resources.jsp</w:t>
        </w:r>
      </w:hyperlink>
    </w:p>
    <w:p w14:paraId="7EE81C1D" w14:textId="77777777" w:rsidR="00EA299D" w:rsidRPr="004E79D9" w:rsidRDefault="00EA299D" w:rsidP="00EA299D">
      <w:pPr>
        <w:pStyle w:val="Bullet"/>
        <w:numPr>
          <w:ilvl w:val="0"/>
          <w:numId w:val="0"/>
        </w:numPr>
        <w:rPr>
          <w:rFonts w:ascii="Tahoma" w:hAnsi="Tahoma" w:cs="Tahoma"/>
          <w:color w:val="auto"/>
          <w:sz w:val="22"/>
          <w:szCs w:val="22"/>
          <w:lang w:val="en-US"/>
        </w:rPr>
      </w:pPr>
    </w:p>
    <w:p w14:paraId="298B84F7" w14:textId="5B40ED1D" w:rsidR="00EA299D" w:rsidRPr="004E79D9" w:rsidRDefault="008D090F" w:rsidP="004E79D9">
      <w:pPr>
        <w:pStyle w:val="Bullet"/>
        <w:numPr>
          <w:ilvl w:val="0"/>
          <w:numId w:val="32"/>
        </w:numPr>
        <w:rPr>
          <w:rFonts w:ascii="Tahoma" w:hAnsi="Tahoma" w:cs="Tahoma"/>
          <w:color w:val="auto"/>
          <w:sz w:val="22"/>
          <w:szCs w:val="22"/>
          <w:lang w:val="en-US"/>
        </w:rPr>
      </w:pPr>
      <w:r w:rsidRPr="004E79D9">
        <w:rPr>
          <w:rFonts w:ascii="Tahoma" w:hAnsi="Tahoma" w:cs="Tahoma"/>
          <w:color w:val="auto"/>
          <w:sz w:val="22"/>
          <w:szCs w:val="22"/>
          <w:lang w:val="en-US"/>
        </w:rPr>
        <w:t>EUROSEEDS</w:t>
      </w:r>
      <w:r w:rsidR="00EA299D" w:rsidRPr="004E79D9">
        <w:rPr>
          <w:rFonts w:ascii="Tahoma" w:hAnsi="Tahoma" w:cs="Tahoma"/>
          <w:color w:val="auto"/>
          <w:sz w:val="22"/>
          <w:szCs w:val="22"/>
          <w:lang w:val="en-US"/>
        </w:rPr>
        <w:t xml:space="preserve"> ABS site: </w:t>
      </w:r>
      <w:hyperlink r:id="rId35" w:history="1">
        <w:r w:rsidR="00C221A0" w:rsidRPr="004E79D9">
          <w:rPr>
            <w:rStyle w:val="Hyperlink"/>
            <w:rFonts w:ascii="Tahoma" w:hAnsi="Tahoma" w:cs="Tahoma"/>
            <w:lang w:val="en-GB"/>
          </w:rPr>
          <w:t>http://abs.euroseeds.eu/#</w:t>
        </w:r>
      </w:hyperlink>
      <w:r w:rsidR="00C221A0" w:rsidRPr="004E79D9">
        <w:rPr>
          <w:rFonts w:ascii="Tahoma" w:hAnsi="Tahoma" w:cs="Tahoma"/>
          <w:lang w:val="en-GB"/>
        </w:rPr>
        <w:t xml:space="preserve"> </w:t>
      </w:r>
    </w:p>
    <w:p w14:paraId="6878C37B" w14:textId="77777777" w:rsidR="009E1A14" w:rsidRPr="00EA299D" w:rsidRDefault="009E1A14" w:rsidP="00FA47C8">
      <w:pPr>
        <w:pStyle w:val="Bullet"/>
        <w:numPr>
          <w:ilvl w:val="0"/>
          <w:numId w:val="0"/>
        </w:numPr>
        <w:ind w:left="720"/>
        <w:rPr>
          <w:color w:val="auto"/>
          <w:sz w:val="22"/>
          <w:szCs w:val="22"/>
          <w:lang w:val="en-US"/>
        </w:rPr>
      </w:pPr>
    </w:p>
    <w:p w14:paraId="7BF03805" w14:textId="77777777" w:rsidR="00F26880" w:rsidRDefault="00F26880" w:rsidP="00722B84">
      <w:pPr>
        <w:tabs>
          <w:tab w:val="left" w:pos="5051"/>
        </w:tabs>
        <w:rPr>
          <w:lang w:val="en-US"/>
        </w:rPr>
      </w:pPr>
    </w:p>
    <w:p w14:paraId="49A21F10" w14:textId="77777777" w:rsidR="00623CE5" w:rsidRDefault="00623CE5" w:rsidP="00722B84">
      <w:pPr>
        <w:tabs>
          <w:tab w:val="left" w:pos="5051"/>
        </w:tabs>
        <w:rPr>
          <w:lang w:val="en-US"/>
        </w:rPr>
      </w:pPr>
    </w:p>
    <w:p w14:paraId="6B8E7D67" w14:textId="77777777" w:rsidR="00623CE5" w:rsidRDefault="00623CE5" w:rsidP="00722B84">
      <w:pPr>
        <w:tabs>
          <w:tab w:val="left" w:pos="5051"/>
        </w:tabs>
        <w:rPr>
          <w:lang w:val="en-US"/>
        </w:rPr>
      </w:pPr>
    </w:p>
    <w:p w14:paraId="546DDB64" w14:textId="77777777" w:rsidR="00623CE5" w:rsidRDefault="00623CE5" w:rsidP="00722B84">
      <w:pPr>
        <w:tabs>
          <w:tab w:val="left" w:pos="5051"/>
        </w:tabs>
        <w:rPr>
          <w:lang w:val="en-US"/>
        </w:rPr>
      </w:pPr>
    </w:p>
    <w:p w14:paraId="158678A7" w14:textId="13827D5D" w:rsidR="00623CE5" w:rsidRDefault="00623CE5" w:rsidP="00722B84">
      <w:pPr>
        <w:tabs>
          <w:tab w:val="left" w:pos="5051"/>
        </w:tabs>
        <w:rPr>
          <w:lang w:val="en-US"/>
        </w:rPr>
      </w:pPr>
    </w:p>
    <w:p w14:paraId="1010201F" w14:textId="55ACF5BD" w:rsidR="004E79D9" w:rsidRDefault="004E79D9" w:rsidP="00722B84">
      <w:pPr>
        <w:tabs>
          <w:tab w:val="left" w:pos="5051"/>
        </w:tabs>
        <w:rPr>
          <w:lang w:val="en-US"/>
        </w:rPr>
      </w:pPr>
    </w:p>
    <w:p w14:paraId="675C4181" w14:textId="77777777" w:rsidR="004E79D9" w:rsidRDefault="004E79D9" w:rsidP="00722B84">
      <w:pPr>
        <w:tabs>
          <w:tab w:val="left" w:pos="5051"/>
        </w:tabs>
        <w:rPr>
          <w:lang w:val="en-US"/>
        </w:rPr>
      </w:pPr>
    </w:p>
    <w:p w14:paraId="53B04B4B" w14:textId="77777777" w:rsidR="00B0736F" w:rsidRPr="00FA47C8" w:rsidRDefault="00B0736F" w:rsidP="00722B84">
      <w:pPr>
        <w:tabs>
          <w:tab w:val="left" w:pos="5051"/>
        </w:tabs>
        <w:rPr>
          <w:lang w:val="en-US"/>
        </w:rPr>
      </w:pPr>
    </w:p>
    <w:p w14:paraId="4D522B27" w14:textId="77777777" w:rsidR="00623CE5" w:rsidRPr="00833363" w:rsidRDefault="00A012A1" w:rsidP="00B446A3">
      <w:pPr>
        <w:pStyle w:val="Titre1"/>
        <w:jc w:val="center"/>
        <w:outlineLvl w:val="0"/>
        <w:rPr>
          <w:rFonts w:ascii="Tahoma" w:hAnsi="Tahoma" w:cs="Tahoma"/>
          <w:lang w:val="en-US"/>
        </w:rPr>
      </w:pPr>
      <w:bookmarkStart w:id="43" w:name="_Toc509413690"/>
      <w:r w:rsidRPr="00833363">
        <w:rPr>
          <w:rFonts w:ascii="Tahoma" w:hAnsi="Tahoma" w:cs="Tahoma"/>
          <w:lang w:val="en-US"/>
        </w:rPr>
        <w:lastRenderedPageBreak/>
        <w:t>A</w:t>
      </w:r>
      <w:r w:rsidR="00A235A4" w:rsidRPr="00833363">
        <w:rPr>
          <w:rFonts w:ascii="Tahoma" w:hAnsi="Tahoma" w:cs="Tahoma"/>
          <w:lang w:val="en-US"/>
        </w:rPr>
        <w:t xml:space="preserve">nnex </w:t>
      </w:r>
      <w:r w:rsidR="00B446A3" w:rsidRPr="00833363">
        <w:rPr>
          <w:rFonts w:ascii="Tahoma" w:hAnsi="Tahoma" w:cs="Tahoma"/>
          <w:lang w:val="en-US"/>
        </w:rPr>
        <w:t xml:space="preserve">V - </w:t>
      </w:r>
      <w:r w:rsidRPr="00833363">
        <w:rPr>
          <w:rFonts w:ascii="Tahoma" w:hAnsi="Tahoma" w:cs="Tahoma"/>
          <w:lang w:val="en-US"/>
        </w:rPr>
        <w:t>Decision tree</w:t>
      </w:r>
      <w:r w:rsidR="00600593" w:rsidRPr="00833363">
        <w:rPr>
          <w:rFonts w:ascii="Tahoma" w:hAnsi="Tahoma" w:cs="Tahoma"/>
          <w:lang w:val="en-US"/>
        </w:rPr>
        <w:t>s</w:t>
      </w:r>
      <w:bookmarkEnd w:id="43"/>
    </w:p>
    <w:p w14:paraId="644E592C" w14:textId="6F981E40" w:rsidR="002B21E0" w:rsidRDefault="00702C5D" w:rsidP="00910433">
      <w:pPr>
        <w:pStyle w:val="Titre1"/>
        <w:rPr>
          <w:lang w:val="en-US"/>
        </w:rPr>
      </w:pPr>
      <w:r>
        <w:rPr>
          <w:b w:val="0"/>
          <w:noProof/>
          <w:color w:val="auto"/>
          <w:sz w:val="22"/>
          <w:szCs w:val="22"/>
          <w:lang w:val="nl-NL" w:eastAsia="nl-NL"/>
        </w:rPr>
        <mc:AlternateContent>
          <mc:Choice Requires="wps">
            <w:drawing>
              <wp:anchor distT="0" distB="0" distL="114300" distR="114300" simplePos="0" relativeHeight="251924480" behindDoc="0" locked="0" layoutInCell="1" allowOverlap="1" wp14:anchorId="2527AAC4" wp14:editId="3BD182EA">
                <wp:simplePos x="0" y="0"/>
                <wp:positionH relativeFrom="column">
                  <wp:posOffset>-90170</wp:posOffset>
                </wp:positionH>
                <wp:positionV relativeFrom="paragraph">
                  <wp:posOffset>165735</wp:posOffset>
                </wp:positionV>
                <wp:extent cx="2463800" cy="721995"/>
                <wp:effectExtent l="0" t="0" r="12700" b="20955"/>
                <wp:wrapNone/>
                <wp:docPr id="2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0" cy="7219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70B12" w14:textId="77777777" w:rsidR="00761FF6" w:rsidRPr="00833363" w:rsidRDefault="00761FF6" w:rsidP="006D7287">
                            <w:pPr>
                              <w:pStyle w:val="NormalWeb"/>
                              <w:spacing w:before="0" w:beforeAutospacing="0" w:after="0" w:afterAutospacing="0"/>
                              <w:rPr>
                                <w:rFonts w:ascii="Tahoma" w:hAnsi="Tahoma" w:cs="Tahoma"/>
                                <w:color w:val="000000" w:themeColor="text1"/>
                                <w:kern w:val="24"/>
                                <w:sz w:val="20"/>
                                <w:szCs w:val="20"/>
                                <w:lang w:val="hu-HU"/>
                              </w:rPr>
                            </w:pPr>
                            <w:r w:rsidRPr="00833363">
                              <w:rPr>
                                <w:rFonts w:ascii="Tahoma" w:hAnsi="Tahoma" w:cs="Tahoma"/>
                                <w:color w:val="000000" w:themeColor="text1"/>
                                <w:kern w:val="24"/>
                                <w:sz w:val="20"/>
                                <w:szCs w:val="20"/>
                                <w:u w:val="single"/>
                              </w:rPr>
                              <w:t>Preparatory phase</w:t>
                            </w:r>
                            <w:r w:rsidRPr="00833363">
                              <w:rPr>
                                <w:rFonts w:ascii="Tahoma" w:hAnsi="Tahoma" w:cs="Tahoma"/>
                                <w:color w:val="000000" w:themeColor="text1"/>
                                <w:kern w:val="24"/>
                                <w:sz w:val="20"/>
                                <w:szCs w:val="20"/>
                                <w:lang w:val="hu-HU"/>
                              </w:rPr>
                              <w:t>:</w:t>
                            </w:r>
                          </w:p>
                          <w:p w14:paraId="6CD0B077" w14:textId="77777777" w:rsidR="00761FF6" w:rsidRPr="00833363" w:rsidRDefault="00761FF6" w:rsidP="006D7287">
                            <w:pPr>
                              <w:pStyle w:val="NormalWeb"/>
                              <w:spacing w:before="0" w:beforeAutospacing="0" w:after="0" w:afterAutospacing="0"/>
                              <w:rPr>
                                <w:rFonts w:ascii="Tahoma" w:hAnsi="Tahoma" w:cs="Tahoma"/>
                                <w:sz w:val="20"/>
                                <w:szCs w:val="20"/>
                              </w:rPr>
                            </w:pPr>
                          </w:p>
                          <w:p w14:paraId="1D0EBA0C" w14:textId="00D2CE6E" w:rsidR="00761FF6" w:rsidRPr="00833363" w:rsidRDefault="00521FF4" w:rsidP="006D7287">
                            <w:pPr>
                              <w:spacing w:after="0" w:line="240" w:lineRule="auto"/>
                              <w:rPr>
                                <w:rFonts w:ascii="Tahoma" w:eastAsia="Times New Roman" w:hAnsi="Tahoma" w:cs="Tahoma"/>
                                <w:sz w:val="20"/>
                                <w:szCs w:val="20"/>
                                <w:lang w:val="en-US"/>
                              </w:rPr>
                            </w:pPr>
                            <w:hyperlink w:anchor="First" w:history="1">
                              <w:r w:rsidR="00761FF6" w:rsidRPr="00521FF4">
                                <w:rPr>
                                  <w:rStyle w:val="Hyperlink"/>
                                  <w:rFonts w:ascii="Tahoma" w:hAnsi="Tahoma" w:cs="Tahoma"/>
                                  <w:b/>
                                  <w:bCs/>
                                  <w:kern w:val="24"/>
                                  <w:sz w:val="20"/>
                                  <w:szCs w:val="20"/>
                                  <w:lang w:val="en-US"/>
                                </w:rPr>
                                <w:t>Step 1</w:t>
                              </w:r>
                              <w:r w:rsidR="00761FF6" w:rsidRPr="00521FF4">
                                <w:rPr>
                                  <w:rStyle w:val="Hyperlink"/>
                                  <w:rFonts w:ascii="Tahoma" w:hAnsi="Tahoma" w:cs="Tahoma"/>
                                  <w:kern w:val="24"/>
                                  <w:sz w:val="20"/>
                                  <w:szCs w:val="20"/>
                                  <w:lang w:val="en-US"/>
                                </w:rPr>
                                <w:t>: Create T</w:t>
                              </w:r>
                              <w:r w:rsidR="00761FF6" w:rsidRPr="00521FF4">
                                <w:rPr>
                                  <w:rStyle w:val="Hyperlink"/>
                                  <w:rFonts w:ascii="Tahoma" w:hAnsi="Tahoma" w:cs="Tahoma"/>
                                  <w:kern w:val="24"/>
                                  <w:sz w:val="20"/>
                                  <w:szCs w:val="20"/>
                                  <w:lang w:val="en-US"/>
                                </w:rPr>
                                <w:t>&amp;</w:t>
                              </w:r>
                              <w:r w:rsidR="00761FF6" w:rsidRPr="00521FF4">
                                <w:rPr>
                                  <w:rStyle w:val="Hyperlink"/>
                                  <w:rFonts w:ascii="Tahoma" w:hAnsi="Tahoma" w:cs="Tahoma"/>
                                  <w:kern w:val="24"/>
                                  <w:sz w:val="20"/>
                                  <w:szCs w:val="20"/>
                                  <w:lang w:val="en-US"/>
                                </w:rPr>
                                <w:t>T system</w:t>
                              </w:r>
                            </w:hyperlink>
                          </w:p>
                          <w:p w14:paraId="590418BA" w14:textId="65A61C0E" w:rsidR="00761FF6" w:rsidRPr="00833363" w:rsidRDefault="00521FF4" w:rsidP="006D7287">
                            <w:pPr>
                              <w:spacing w:after="0" w:line="240" w:lineRule="auto"/>
                              <w:rPr>
                                <w:rFonts w:ascii="Tahoma" w:eastAsia="Times New Roman" w:hAnsi="Tahoma" w:cs="Tahoma"/>
                                <w:sz w:val="20"/>
                                <w:szCs w:val="20"/>
                              </w:rPr>
                            </w:pPr>
                            <w:hyperlink w:anchor="Second" w:history="1">
                              <w:proofErr w:type="spellStart"/>
                              <w:r w:rsidR="00761FF6" w:rsidRPr="00521FF4">
                                <w:rPr>
                                  <w:rStyle w:val="Hyperlink"/>
                                  <w:rFonts w:ascii="Tahoma" w:hAnsi="Tahoma" w:cs="Tahoma"/>
                                  <w:b/>
                                  <w:bCs/>
                                  <w:kern w:val="24"/>
                                  <w:sz w:val="20"/>
                                  <w:szCs w:val="20"/>
                                </w:rPr>
                                <w:t>Step</w:t>
                              </w:r>
                              <w:proofErr w:type="spellEnd"/>
                              <w:r w:rsidR="00761FF6" w:rsidRPr="00521FF4">
                                <w:rPr>
                                  <w:rStyle w:val="Hyperlink"/>
                                  <w:rFonts w:ascii="Tahoma" w:hAnsi="Tahoma" w:cs="Tahoma"/>
                                  <w:b/>
                                  <w:bCs/>
                                  <w:kern w:val="24"/>
                                  <w:sz w:val="20"/>
                                  <w:szCs w:val="20"/>
                                </w:rPr>
                                <w:t xml:space="preserve"> </w:t>
                              </w:r>
                              <w:proofErr w:type="gramStart"/>
                              <w:r w:rsidR="00761FF6" w:rsidRPr="00521FF4">
                                <w:rPr>
                                  <w:rStyle w:val="Hyperlink"/>
                                  <w:rFonts w:ascii="Tahoma" w:hAnsi="Tahoma" w:cs="Tahoma"/>
                                  <w:b/>
                                  <w:bCs/>
                                  <w:kern w:val="24"/>
                                  <w:sz w:val="20"/>
                                  <w:szCs w:val="20"/>
                                </w:rPr>
                                <w:t>2</w:t>
                              </w:r>
                              <w:r w:rsidR="00761FF6" w:rsidRPr="00521FF4">
                                <w:rPr>
                                  <w:rStyle w:val="Hyperlink"/>
                                  <w:rFonts w:ascii="Tahoma" w:hAnsi="Tahoma" w:cs="Tahoma"/>
                                  <w:kern w:val="24"/>
                                  <w:sz w:val="20"/>
                                  <w:szCs w:val="20"/>
                                </w:rPr>
                                <w:t>:</w:t>
                              </w:r>
                              <w:proofErr w:type="gramEnd"/>
                              <w:r w:rsidR="00761FF6" w:rsidRPr="00521FF4">
                                <w:rPr>
                                  <w:rStyle w:val="Hyperlink"/>
                                  <w:rFonts w:ascii="Tahoma" w:hAnsi="Tahoma" w:cs="Tahoma"/>
                                  <w:kern w:val="24"/>
                                  <w:sz w:val="20"/>
                                  <w:szCs w:val="20"/>
                                </w:rPr>
                                <w:t xml:space="preserve"> </w:t>
                              </w:r>
                              <w:proofErr w:type="spellStart"/>
                              <w:r w:rsidR="00761FF6" w:rsidRPr="00521FF4">
                                <w:rPr>
                                  <w:rStyle w:val="Hyperlink"/>
                                  <w:rFonts w:ascii="Tahoma" w:hAnsi="Tahoma" w:cs="Tahoma"/>
                                  <w:kern w:val="24"/>
                                  <w:sz w:val="20"/>
                                  <w:szCs w:val="20"/>
                                </w:rPr>
                                <w:t>Develop</w:t>
                              </w:r>
                              <w:proofErr w:type="spellEnd"/>
                              <w:r w:rsidR="00761FF6" w:rsidRPr="00521FF4">
                                <w:rPr>
                                  <w:rStyle w:val="Hyperlink"/>
                                  <w:rFonts w:ascii="Tahoma" w:hAnsi="Tahoma" w:cs="Tahoma"/>
                                  <w:kern w:val="24"/>
                                  <w:sz w:val="20"/>
                                  <w:szCs w:val="20"/>
                                </w:rPr>
                                <w:t xml:space="preserve"> </w:t>
                              </w:r>
                              <w:proofErr w:type="spellStart"/>
                              <w:r w:rsidR="00761FF6" w:rsidRPr="00521FF4">
                                <w:rPr>
                                  <w:rStyle w:val="Hyperlink"/>
                                  <w:rFonts w:ascii="Tahoma" w:hAnsi="Tahoma" w:cs="Tahoma"/>
                                  <w:kern w:val="24"/>
                                  <w:sz w:val="20"/>
                                  <w:szCs w:val="20"/>
                                </w:rPr>
                                <w:t>internal</w:t>
                              </w:r>
                              <w:proofErr w:type="spellEnd"/>
                              <w:r w:rsidR="00761FF6" w:rsidRPr="00521FF4">
                                <w:rPr>
                                  <w:rStyle w:val="Hyperlink"/>
                                  <w:rFonts w:ascii="Tahoma" w:hAnsi="Tahoma" w:cs="Tahoma"/>
                                  <w:kern w:val="24"/>
                                  <w:sz w:val="20"/>
                                  <w:szCs w:val="20"/>
                                </w:rPr>
                                <w:t xml:space="preserve"> </w:t>
                              </w:r>
                              <w:proofErr w:type="spellStart"/>
                              <w:r w:rsidR="00761FF6" w:rsidRPr="00521FF4">
                                <w:rPr>
                                  <w:rStyle w:val="Hyperlink"/>
                                  <w:rFonts w:ascii="Tahoma" w:hAnsi="Tahoma" w:cs="Tahoma"/>
                                  <w:kern w:val="24"/>
                                  <w:sz w:val="20"/>
                                  <w:szCs w:val="20"/>
                                </w:rPr>
                                <w:t>procedure</w:t>
                              </w:r>
                              <w:proofErr w:type="spellEnd"/>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527AAC4" id="Rectangle 1" o:spid="_x0000_s1027" style="position:absolute;left:0;text-align:left;margin-left:-7.1pt;margin-top:13.05pt;width:194pt;height:56.8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" filled="f" strokecolor="black [3213]" strokeweight="2pt">
                <v:path arrowok="t"/>
                <v:textbox>
                  <w:txbxContent>
                    <w:p w14:paraId="78D70B12" w14:textId="77777777" w:rsidR="00761FF6" w:rsidRPr="00833363" w:rsidRDefault="00761FF6" w:rsidP="006D7287">
                      <w:pPr>
                        <w:pStyle w:val="NormalWeb"/>
                        <w:spacing w:before="0" w:beforeAutospacing="0" w:after="0" w:afterAutospacing="0"/>
                        <w:rPr>
                          <w:rFonts w:ascii="Tahoma" w:hAnsi="Tahoma" w:cs="Tahoma"/>
                          <w:color w:val="000000" w:themeColor="text1"/>
                          <w:kern w:val="24"/>
                          <w:sz w:val="20"/>
                          <w:szCs w:val="20"/>
                          <w:lang w:val="hu-HU"/>
                        </w:rPr>
                      </w:pPr>
                      <w:r w:rsidRPr="00833363">
                        <w:rPr>
                          <w:rFonts w:ascii="Tahoma" w:hAnsi="Tahoma" w:cs="Tahoma"/>
                          <w:color w:val="000000" w:themeColor="text1"/>
                          <w:kern w:val="24"/>
                          <w:sz w:val="20"/>
                          <w:szCs w:val="20"/>
                          <w:u w:val="single"/>
                        </w:rPr>
                        <w:t>Preparatory phase</w:t>
                      </w:r>
                      <w:r w:rsidRPr="00833363">
                        <w:rPr>
                          <w:rFonts w:ascii="Tahoma" w:hAnsi="Tahoma" w:cs="Tahoma"/>
                          <w:color w:val="000000" w:themeColor="text1"/>
                          <w:kern w:val="24"/>
                          <w:sz w:val="20"/>
                          <w:szCs w:val="20"/>
                          <w:lang w:val="hu-HU"/>
                        </w:rPr>
                        <w:t>:</w:t>
                      </w:r>
                    </w:p>
                    <w:p w14:paraId="6CD0B077" w14:textId="77777777" w:rsidR="00761FF6" w:rsidRPr="00833363" w:rsidRDefault="00761FF6" w:rsidP="006D7287">
                      <w:pPr>
                        <w:pStyle w:val="NormalWeb"/>
                        <w:spacing w:before="0" w:beforeAutospacing="0" w:after="0" w:afterAutospacing="0"/>
                        <w:rPr>
                          <w:rFonts w:ascii="Tahoma" w:hAnsi="Tahoma" w:cs="Tahoma"/>
                          <w:sz w:val="20"/>
                          <w:szCs w:val="20"/>
                        </w:rPr>
                      </w:pPr>
                    </w:p>
                    <w:p w14:paraId="1D0EBA0C" w14:textId="00D2CE6E" w:rsidR="00761FF6" w:rsidRPr="00833363" w:rsidRDefault="00521FF4" w:rsidP="006D7287">
                      <w:pPr>
                        <w:spacing w:after="0" w:line="240" w:lineRule="auto"/>
                        <w:rPr>
                          <w:rFonts w:ascii="Tahoma" w:eastAsia="Times New Roman" w:hAnsi="Tahoma" w:cs="Tahoma"/>
                          <w:sz w:val="20"/>
                          <w:szCs w:val="20"/>
                          <w:lang w:val="en-US"/>
                        </w:rPr>
                      </w:pPr>
                      <w:hyperlink w:anchor="First" w:history="1">
                        <w:r w:rsidR="00761FF6" w:rsidRPr="00521FF4">
                          <w:rPr>
                            <w:rStyle w:val="Hyperlink"/>
                            <w:rFonts w:ascii="Tahoma" w:hAnsi="Tahoma" w:cs="Tahoma"/>
                            <w:b/>
                            <w:bCs/>
                            <w:kern w:val="24"/>
                            <w:sz w:val="20"/>
                            <w:szCs w:val="20"/>
                            <w:lang w:val="en-US"/>
                          </w:rPr>
                          <w:t>Step 1</w:t>
                        </w:r>
                        <w:r w:rsidR="00761FF6" w:rsidRPr="00521FF4">
                          <w:rPr>
                            <w:rStyle w:val="Hyperlink"/>
                            <w:rFonts w:ascii="Tahoma" w:hAnsi="Tahoma" w:cs="Tahoma"/>
                            <w:kern w:val="24"/>
                            <w:sz w:val="20"/>
                            <w:szCs w:val="20"/>
                            <w:lang w:val="en-US"/>
                          </w:rPr>
                          <w:t>: Create T</w:t>
                        </w:r>
                        <w:r w:rsidR="00761FF6" w:rsidRPr="00521FF4">
                          <w:rPr>
                            <w:rStyle w:val="Hyperlink"/>
                            <w:rFonts w:ascii="Tahoma" w:hAnsi="Tahoma" w:cs="Tahoma"/>
                            <w:kern w:val="24"/>
                            <w:sz w:val="20"/>
                            <w:szCs w:val="20"/>
                            <w:lang w:val="en-US"/>
                          </w:rPr>
                          <w:t>&amp;</w:t>
                        </w:r>
                        <w:r w:rsidR="00761FF6" w:rsidRPr="00521FF4">
                          <w:rPr>
                            <w:rStyle w:val="Hyperlink"/>
                            <w:rFonts w:ascii="Tahoma" w:hAnsi="Tahoma" w:cs="Tahoma"/>
                            <w:kern w:val="24"/>
                            <w:sz w:val="20"/>
                            <w:szCs w:val="20"/>
                            <w:lang w:val="en-US"/>
                          </w:rPr>
                          <w:t>T system</w:t>
                        </w:r>
                      </w:hyperlink>
                    </w:p>
                    <w:p w14:paraId="590418BA" w14:textId="65A61C0E" w:rsidR="00761FF6" w:rsidRPr="00833363" w:rsidRDefault="00521FF4" w:rsidP="006D7287">
                      <w:pPr>
                        <w:spacing w:after="0" w:line="240" w:lineRule="auto"/>
                        <w:rPr>
                          <w:rFonts w:ascii="Tahoma" w:eastAsia="Times New Roman" w:hAnsi="Tahoma" w:cs="Tahoma"/>
                          <w:sz w:val="20"/>
                          <w:szCs w:val="20"/>
                        </w:rPr>
                      </w:pPr>
                      <w:hyperlink w:anchor="Second" w:history="1">
                        <w:proofErr w:type="spellStart"/>
                        <w:r w:rsidR="00761FF6" w:rsidRPr="00521FF4">
                          <w:rPr>
                            <w:rStyle w:val="Hyperlink"/>
                            <w:rFonts w:ascii="Tahoma" w:hAnsi="Tahoma" w:cs="Tahoma"/>
                            <w:b/>
                            <w:bCs/>
                            <w:kern w:val="24"/>
                            <w:sz w:val="20"/>
                            <w:szCs w:val="20"/>
                          </w:rPr>
                          <w:t>Step</w:t>
                        </w:r>
                        <w:proofErr w:type="spellEnd"/>
                        <w:r w:rsidR="00761FF6" w:rsidRPr="00521FF4">
                          <w:rPr>
                            <w:rStyle w:val="Hyperlink"/>
                            <w:rFonts w:ascii="Tahoma" w:hAnsi="Tahoma" w:cs="Tahoma"/>
                            <w:b/>
                            <w:bCs/>
                            <w:kern w:val="24"/>
                            <w:sz w:val="20"/>
                            <w:szCs w:val="20"/>
                          </w:rPr>
                          <w:t xml:space="preserve"> </w:t>
                        </w:r>
                        <w:proofErr w:type="gramStart"/>
                        <w:r w:rsidR="00761FF6" w:rsidRPr="00521FF4">
                          <w:rPr>
                            <w:rStyle w:val="Hyperlink"/>
                            <w:rFonts w:ascii="Tahoma" w:hAnsi="Tahoma" w:cs="Tahoma"/>
                            <w:b/>
                            <w:bCs/>
                            <w:kern w:val="24"/>
                            <w:sz w:val="20"/>
                            <w:szCs w:val="20"/>
                          </w:rPr>
                          <w:t>2</w:t>
                        </w:r>
                        <w:r w:rsidR="00761FF6" w:rsidRPr="00521FF4">
                          <w:rPr>
                            <w:rStyle w:val="Hyperlink"/>
                            <w:rFonts w:ascii="Tahoma" w:hAnsi="Tahoma" w:cs="Tahoma"/>
                            <w:kern w:val="24"/>
                            <w:sz w:val="20"/>
                            <w:szCs w:val="20"/>
                          </w:rPr>
                          <w:t>:</w:t>
                        </w:r>
                        <w:proofErr w:type="gramEnd"/>
                        <w:r w:rsidR="00761FF6" w:rsidRPr="00521FF4">
                          <w:rPr>
                            <w:rStyle w:val="Hyperlink"/>
                            <w:rFonts w:ascii="Tahoma" w:hAnsi="Tahoma" w:cs="Tahoma"/>
                            <w:kern w:val="24"/>
                            <w:sz w:val="20"/>
                            <w:szCs w:val="20"/>
                          </w:rPr>
                          <w:t xml:space="preserve"> </w:t>
                        </w:r>
                        <w:proofErr w:type="spellStart"/>
                        <w:r w:rsidR="00761FF6" w:rsidRPr="00521FF4">
                          <w:rPr>
                            <w:rStyle w:val="Hyperlink"/>
                            <w:rFonts w:ascii="Tahoma" w:hAnsi="Tahoma" w:cs="Tahoma"/>
                            <w:kern w:val="24"/>
                            <w:sz w:val="20"/>
                            <w:szCs w:val="20"/>
                          </w:rPr>
                          <w:t>Develop</w:t>
                        </w:r>
                        <w:proofErr w:type="spellEnd"/>
                        <w:r w:rsidR="00761FF6" w:rsidRPr="00521FF4">
                          <w:rPr>
                            <w:rStyle w:val="Hyperlink"/>
                            <w:rFonts w:ascii="Tahoma" w:hAnsi="Tahoma" w:cs="Tahoma"/>
                            <w:kern w:val="24"/>
                            <w:sz w:val="20"/>
                            <w:szCs w:val="20"/>
                          </w:rPr>
                          <w:t xml:space="preserve"> </w:t>
                        </w:r>
                        <w:proofErr w:type="spellStart"/>
                        <w:r w:rsidR="00761FF6" w:rsidRPr="00521FF4">
                          <w:rPr>
                            <w:rStyle w:val="Hyperlink"/>
                            <w:rFonts w:ascii="Tahoma" w:hAnsi="Tahoma" w:cs="Tahoma"/>
                            <w:kern w:val="24"/>
                            <w:sz w:val="20"/>
                            <w:szCs w:val="20"/>
                          </w:rPr>
                          <w:t>internal</w:t>
                        </w:r>
                        <w:proofErr w:type="spellEnd"/>
                        <w:r w:rsidR="00761FF6" w:rsidRPr="00521FF4">
                          <w:rPr>
                            <w:rStyle w:val="Hyperlink"/>
                            <w:rFonts w:ascii="Tahoma" w:hAnsi="Tahoma" w:cs="Tahoma"/>
                            <w:kern w:val="24"/>
                            <w:sz w:val="20"/>
                            <w:szCs w:val="20"/>
                          </w:rPr>
                          <w:t xml:space="preserve"> </w:t>
                        </w:r>
                        <w:proofErr w:type="spellStart"/>
                        <w:r w:rsidR="00761FF6" w:rsidRPr="00521FF4">
                          <w:rPr>
                            <w:rStyle w:val="Hyperlink"/>
                            <w:rFonts w:ascii="Tahoma" w:hAnsi="Tahoma" w:cs="Tahoma"/>
                            <w:kern w:val="24"/>
                            <w:sz w:val="20"/>
                            <w:szCs w:val="20"/>
                          </w:rPr>
                          <w:t>procedure</w:t>
                        </w:r>
                        <w:proofErr w:type="spellEnd"/>
                      </w:hyperlink>
                    </w:p>
                  </w:txbxContent>
                </v:textbox>
              </v:rect>
            </w:pict>
          </mc:Fallback>
        </mc:AlternateContent>
      </w:r>
    </w:p>
    <w:p w14:paraId="2CBFDD4E" w14:textId="77777777" w:rsidR="002B21E0" w:rsidRDefault="002B21E0" w:rsidP="00910433">
      <w:pPr>
        <w:pStyle w:val="Titre1"/>
        <w:rPr>
          <w:lang w:val="en-US"/>
        </w:rPr>
      </w:pPr>
    </w:p>
    <w:p w14:paraId="5799B786" w14:textId="77777777" w:rsidR="00B446A3" w:rsidRDefault="00B446A3" w:rsidP="00910433">
      <w:pPr>
        <w:pStyle w:val="Titre1"/>
        <w:rPr>
          <w:lang w:val="hu-HU"/>
        </w:rPr>
      </w:pPr>
    </w:p>
    <w:p w14:paraId="3F2286BE" w14:textId="50D28668" w:rsidR="002B21E0" w:rsidRPr="00833363" w:rsidRDefault="00702C5D" w:rsidP="00910433">
      <w:pPr>
        <w:pStyle w:val="Titre1"/>
        <w:rPr>
          <w:rFonts w:ascii="Tahoma" w:hAnsi="Tahoma" w:cs="Tahoma"/>
          <w:lang w:val="hu-HU"/>
        </w:rPr>
      </w:pPr>
      <w:r w:rsidRPr="00833363">
        <w:rPr>
          <w:rFonts w:ascii="Tahoma" w:hAnsi="Tahoma" w:cs="Tahoma"/>
          <w:noProof/>
          <w:lang w:val="nl-NL" w:eastAsia="nl-NL"/>
        </w:rPr>
        <mc:AlternateContent>
          <mc:Choice Requires="wps">
            <w:drawing>
              <wp:anchor distT="0" distB="0" distL="114299" distR="114299" simplePos="0" relativeHeight="251927552" behindDoc="0" locked="0" layoutInCell="1" allowOverlap="1" wp14:anchorId="7DCEDFD7" wp14:editId="5F4ABA1B">
                <wp:simplePos x="0" y="0"/>
                <wp:positionH relativeFrom="column">
                  <wp:posOffset>692149</wp:posOffset>
                </wp:positionH>
                <wp:positionV relativeFrom="paragraph">
                  <wp:posOffset>274320</wp:posOffset>
                </wp:positionV>
                <wp:extent cx="0" cy="231140"/>
                <wp:effectExtent l="95250" t="0" r="57150" b="5461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1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670391" id="_x0000_t32" coordsize="21600,21600" o:spt="32" o:oned="t" path="m,l21600,21600e" filled="f">
                <v:path arrowok="t" fillok="f" o:connecttype="none"/>
                <o:lock v:ext="edit" shapetype="t"/>
              </v:shapetype>
              <v:shape id="Straight Arrow Connector 23" o:spid="_x0000_s1026" type="#_x0000_t32" style="position:absolute;margin-left:54.5pt;margin-top:21.6pt;width:0;height:18.2pt;z-index:251927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" strokecolor="#4579b8 [3044]">
                <v:stroke endarrow="open"/>
                <o:lock v:ext="edit" shapetype="f"/>
              </v:shape>
            </w:pict>
          </mc:Fallback>
        </mc:AlternateContent>
      </w:r>
      <w:r w:rsidR="000B7E7A" w:rsidRPr="00833363">
        <w:rPr>
          <w:rFonts w:ascii="Tahoma" w:hAnsi="Tahoma" w:cs="Tahoma"/>
          <w:lang w:val="hu-HU"/>
        </w:rPr>
        <w:t>INCOMING GENETIC RESOURCE</w:t>
      </w:r>
    </w:p>
    <w:p w14:paraId="2A97F28E" w14:textId="171FF07C" w:rsidR="002B21E0" w:rsidRDefault="00702C5D" w:rsidP="000B7E7A">
      <w:pPr>
        <w:pStyle w:val="Titre1"/>
        <w:ind w:left="0"/>
        <w:rPr>
          <w:lang w:val="en-US"/>
        </w:rPr>
      </w:pPr>
      <w:r>
        <w:rPr>
          <w:b w:val="0"/>
          <w:noProof/>
          <w:color w:val="auto"/>
          <w:sz w:val="22"/>
          <w:szCs w:val="22"/>
          <w:lang w:val="nl-NL" w:eastAsia="nl-NL"/>
        </w:rPr>
        <mc:AlternateContent>
          <mc:Choice Requires="wps">
            <w:drawing>
              <wp:anchor distT="0" distB="0" distL="114300" distR="114300" simplePos="0" relativeHeight="251926528" behindDoc="0" locked="0" layoutInCell="1" allowOverlap="1" wp14:anchorId="046E359E" wp14:editId="13CF69F1">
                <wp:simplePos x="0" y="0"/>
                <wp:positionH relativeFrom="column">
                  <wp:posOffset>-27305</wp:posOffset>
                </wp:positionH>
                <wp:positionV relativeFrom="paragraph">
                  <wp:posOffset>196215</wp:posOffset>
                </wp:positionV>
                <wp:extent cx="2348230" cy="500380"/>
                <wp:effectExtent l="0" t="0" r="13970" b="13970"/>
                <wp:wrapNone/>
                <wp:docPr id="21"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8230" cy="5003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2999D6" w14:textId="56C2EB43" w:rsidR="00761FF6" w:rsidRPr="00833363" w:rsidRDefault="00521FF4" w:rsidP="006D7287">
                            <w:pPr>
                              <w:pStyle w:val="NormalWeb"/>
                              <w:spacing w:before="0" w:beforeAutospacing="0" w:after="0" w:afterAutospacing="0"/>
                              <w:jc w:val="center"/>
                              <w:rPr>
                                <w:rFonts w:ascii="Tahoma" w:hAnsi="Tahoma" w:cs="Tahoma"/>
                                <w:sz w:val="20"/>
                                <w:szCs w:val="20"/>
                              </w:rPr>
                            </w:pPr>
                            <w:hyperlink w:anchor="Third" w:history="1">
                              <w:r w:rsidR="00761FF6" w:rsidRPr="00521FF4">
                                <w:rPr>
                                  <w:rStyle w:val="Hyperlink"/>
                                  <w:rFonts w:ascii="Tahoma" w:hAnsi="Tahoma" w:cs="Tahoma"/>
                                  <w:b/>
                                  <w:bCs/>
                                  <w:kern w:val="24"/>
                                  <w:sz w:val="20"/>
                                  <w:szCs w:val="20"/>
                                </w:rPr>
                                <w:t>Step 3</w:t>
                              </w:r>
                              <w:r w:rsidR="00761FF6" w:rsidRPr="00521FF4">
                                <w:rPr>
                                  <w:rStyle w:val="Hyperlink"/>
                                  <w:rFonts w:ascii="Tahoma" w:hAnsi="Tahoma" w:cs="Tahoma"/>
                                  <w:kern w:val="24"/>
                                  <w:sz w:val="20"/>
                                  <w:szCs w:val="20"/>
                                </w:rPr>
                                <w:t>: Does GR fall within scope of the EU ABS Regulation</w:t>
                              </w:r>
                              <w:r w:rsidR="00761FF6" w:rsidRPr="00521FF4">
                                <w:rPr>
                                  <w:rStyle w:val="Hyperlink"/>
                                  <w:rFonts w:ascii="Tahoma" w:hAnsi="Tahoma" w:cs="Tahoma"/>
                                  <w:kern w:val="24"/>
                                  <w:sz w:val="20"/>
                                  <w:szCs w:val="20"/>
                                  <w:lang w:val="hu-HU"/>
                                </w:rPr>
                                <w:t>?</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46E359E" id="Rectangle à coins arrondis 2" o:spid="_x0000_s1028" style="position:absolute;margin-left:-2.15pt;margin-top:15.45pt;width:184.9pt;height:39.4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" filled="f" strokecolor="#243f60 [1604]" strokeweight="2pt">
                <v:path arrowok="t"/>
                <v:textbox>
                  <w:txbxContent>
                    <w:p w14:paraId="592999D6" w14:textId="56C2EB43" w:rsidR="00761FF6" w:rsidRPr="00833363" w:rsidRDefault="00521FF4" w:rsidP="006D7287">
                      <w:pPr>
                        <w:pStyle w:val="NormalWeb"/>
                        <w:spacing w:before="0" w:beforeAutospacing="0" w:after="0" w:afterAutospacing="0"/>
                        <w:jc w:val="center"/>
                        <w:rPr>
                          <w:rFonts w:ascii="Tahoma" w:hAnsi="Tahoma" w:cs="Tahoma"/>
                          <w:sz w:val="20"/>
                          <w:szCs w:val="20"/>
                        </w:rPr>
                      </w:pPr>
                      <w:hyperlink w:anchor="Third" w:history="1">
                        <w:r w:rsidR="00761FF6" w:rsidRPr="00521FF4">
                          <w:rPr>
                            <w:rStyle w:val="Hyperlink"/>
                            <w:rFonts w:ascii="Tahoma" w:hAnsi="Tahoma" w:cs="Tahoma"/>
                            <w:b/>
                            <w:bCs/>
                            <w:kern w:val="24"/>
                            <w:sz w:val="20"/>
                            <w:szCs w:val="20"/>
                          </w:rPr>
                          <w:t>Step 3</w:t>
                        </w:r>
                        <w:r w:rsidR="00761FF6" w:rsidRPr="00521FF4">
                          <w:rPr>
                            <w:rStyle w:val="Hyperlink"/>
                            <w:rFonts w:ascii="Tahoma" w:hAnsi="Tahoma" w:cs="Tahoma"/>
                            <w:kern w:val="24"/>
                            <w:sz w:val="20"/>
                            <w:szCs w:val="20"/>
                          </w:rPr>
                          <w:t>: Does GR fall within scope of the EU ABS Regulation</w:t>
                        </w:r>
                        <w:r w:rsidR="00761FF6" w:rsidRPr="00521FF4">
                          <w:rPr>
                            <w:rStyle w:val="Hyperlink"/>
                            <w:rFonts w:ascii="Tahoma" w:hAnsi="Tahoma" w:cs="Tahoma"/>
                            <w:kern w:val="24"/>
                            <w:sz w:val="20"/>
                            <w:szCs w:val="20"/>
                            <w:lang w:val="hu-HU"/>
                          </w:rPr>
                          <w:t>?</w:t>
                        </w:r>
                      </w:hyperlink>
                    </w:p>
                  </w:txbxContent>
                </v:textbox>
              </v:roundrect>
            </w:pict>
          </mc:Fallback>
        </mc:AlternateContent>
      </w:r>
      <w:r>
        <w:rPr>
          <w:b w:val="0"/>
          <w:noProof/>
          <w:color w:val="auto"/>
          <w:sz w:val="22"/>
          <w:szCs w:val="22"/>
          <w:lang w:val="nl-NL" w:eastAsia="nl-NL"/>
        </w:rPr>
        <mc:AlternateContent>
          <mc:Choice Requires="wps">
            <w:drawing>
              <wp:anchor distT="0" distB="0" distL="114300" distR="114300" simplePos="0" relativeHeight="251929600" behindDoc="0" locked="0" layoutInCell="1" allowOverlap="1" wp14:anchorId="130BA147" wp14:editId="14EC0957">
                <wp:simplePos x="0" y="0"/>
                <wp:positionH relativeFrom="column">
                  <wp:posOffset>3290570</wp:posOffset>
                </wp:positionH>
                <wp:positionV relativeFrom="paragraph">
                  <wp:posOffset>128905</wp:posOffset>
                </wp:positionV>
                <wp:extent cx="2050415" cy="692785"/>
                <wp:effectExtent l="0" t="0" r="26035" b="12065"/>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0415" cy="6927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615E5C" w14:textId="77777777" w:rsidR="00761FF6" w:rsidRPr="00833363" w:rsidRDefault="00761FF6" w:rsidP="000B7E7A">
                            <w:pPr>
                              <w:pStyle w:val="NormalWeb"/>
                              <w:spacing w:before="0" w:beforeAutospacing="0" w:after="0" w:afterAutospacing="0"/>
                              <w:rPr>
                                <w:rFonts w:ascii="Tahoma" w:hAnsi="Tahoma" w:cs="Tahoma"/>
                                <w:sz w:val="20"/>
                                <w:szCs w:val="20"/>
                              </w:rPr>
                            </w:pPr>
                            <w:r w:rsidRPr="00833363">
                              <w:rPr>
                                <w:rFonts w:ascii="Tahoma" w:hAnsi="Tahoma" w:cs="Tahoma"/>
                                <w:color w:val="000000" w:themeColor="text1"/>
                                <w:kern w:val="24"/>
                                <w:sz w:val="20"/>
                                <w:szCs w:val="20"/>
                              </w:rPr>
                              <w:t xml:space="preserve">No obligations under the EU </w:t>
                            </w:r>
                            <w:proofErr w:type="gramStart"/>
                            <w:r w:rsidRPr="00833363">
                              <w:rPr>
                                <w:rFonts w:ascii="Tahoma" w:hAnsi="Tahoma" w:cs="Tahoma"/>
                                <w:color w:val="000000" w:themeColor="text1"/>
                                <w:kern w:val="24"/>
                                <w:sz w:val="20"/>
                                <w:szCs w:val="20"/>
                              </w:rPr>
                              <w:t>Regulation;</w:t>
                            </w:r>
                            <w:proofErr w:type="gramEnd"/>
                          </w:p>
                          <w:p w14:paraId="3D6DAB84" w14:textId="77777777" w:rsidR="00761FF6" w:rsidRPr="00833363" w:rsidRDefault="00761FF6" w:rsidP="000B7E7A">
                            <w:pPr>
                              <w:pStyle w:val="NormalWeb"/>
                              <w:spacing w:before="0" w:beforeAutospacing="0" w:after="0" w:afterAutospacing="0"/>
                              <w:rPr>
                                <w:rFonts w:ascii="Tahoma" w:hAnsi="Tahoma" w:cs="Tahoma"/>
                                <w:sz w:val="20"/>
                                <w:szCs w:val="20"/>
                              </w:rPr>
                            </w:pPr>
                            <w:r w:rsidRPr="00833363">
                              <w:rPr>
                                <w:rFonts w:ascii="Tahoma" w:hAnsi="Tahoma" w:cs="Tahoma"/>
                                <w:color w:val="000000" w:themeColor="text1"/>
                                <w:kern w:val="24"/>
                                <w:sz w:val="20"/>
                                <w:szCs w:val="20"/>
                                <w:lang w:val="fr-BE"/>
                              </w:rPr>
                              <w:t xml:space="preserve">BUT </w:t>
                            </w:r>
                            <w:proofErr w:type="spellStart"/>
                            <w:r w:rsidRPr="00833363">
                              <w:rPr>
                                <w:rFonts w:ascii="Tahoma" w:hAnsi="Tahoma" w:cs="Tahoma"/>
                                <w:color w:val="000000" w:themeColor="text1"/>
                                <w:kern w:val="24"/>
                                <w:sz w:val="20"/>
                                <w:szCs w:val="20"/>
                                <w:lang w:val="fr-BE"/>
                              </w:rPr>
                              <w:t>keep</w:t>
                            </w:r>
                            <w:proofErr w:type="spellEnd"/>
                            <w:r w:rsidRPr="00833363">
                              <w:rPr>
                                <w:rFonts w:ascii="Tahoma" w:hAnsi="Tahoma" w:cs="Tahoma"/>
                                <w:color w:val="000000" w:themeColor="text1"/>
                                <w:kern w:val="24"/>
                                <w:sz w:val="20"/>
                                <w:szCs w:val="20"/>
                                <w:lang w:val="fr-BE"/>
                              </w:rPr>
                              <w:t xml:space="preserve"> proof</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30BA147" id="Rectangle 15" o:spid="_x0000_s1029" style="position:absolute;margin-left:259.1pt;margin-top:10.15pt;width:161.45pt;height:54.5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" filled="f" strokecolor="#243f60 [1604]" strokeweight="2pt">
                <v:path arrowok="t"/>
                <v:textbox>
                  <w:txbxContent>
                    <w:p w14:paraId="07615E5C" w14:textId="77777777" w:rsidR="00761FF6" w:rsidRPr="00833363" w:rsidRDefault="00761FF6" w:rsidP="000B7E7A">
                      <w:pPr>
                        <w:pStyle w:val="NormalWeb"/>
                        <w:spacing w:before="0" w:beforeAutospacing="0" w:after="0" w:afterAutospacing="0"/>
                        <w:rPr>
                          <w:rFonts w:ascii="Tahoma" w:hAnsi="Tahoma" w:cs="Tahoma"/>
                          <w:sz w:val="20"/>
                          <w:szCs w:val="20"/>
                        </w:rPr>
                      </w:pPr>
                      <w:r w:rsidRPr="00833363">
                        <w:rPr>
                          <w:rFonts w:ascii="Tahoma" w:hAnsi="Tahoma" w:cs="Tahoma"/>
                          <w:color w:val="000000" w:themeColor="text1"/>
                          <w:kern w:val="24"/>
                          <w:sz w:val="20"/>
                          <w:szCs w:val="20"/>
                        </w:rPr>
                        <w:t xml:space="preserve">No obligations under the EU </w:t>
                      </w:r>
                      <w:proofErr w:type="gramStart"/>
                      <w:r w:rsidRPr="00833363">
                        <w:rPr>
                          <w:rFonts w:ascii="Tahoma" w:hAnsi="Tahoma" w:cs="Tahoma"/>
                          <w:color w:val="000000" w:themeColor="text1"/>
                          <w:kern w:val="24"/>
                          <w:sz w:val="20"/>
                          <w:szCs w:val="20"/>
                        </w:rPr>
                        <w:t>Regulation;</w:t>
                      </w:r>
                      <w:proofErr w:type="gramEnd"/>
                    </w:p>
                    <w:p w14:paraId="3D6DAB84" w14:textId="77777777" w:rsidR="00761FF6" w:rsidRPr="00833363" w:rsidRDefault="00761FF6" w:rsidP="000B7E7A">
                      <w:pPr>
                        <w:pStyle w:val="NormalWeb"/>
                        <w:spacing w:before="0" w:beforeAutospacing="0" w:after="0" w:afterAutospacing="0"/>
                        <w:rPr>
                          <w:rFonts w:ascii="Tahoma" w:hAnsi="Tahoma" w:cs="Tahoma"/>
                          <w:sz w:val="20"/>
                          <w:szCs w:val="20"/>
                        </w:rPr>
                      </w:pPr>
                      <w:r w:rsidRPr="00833363">
                        <w:rPr>
                          <w:rFonts w:ascii="Tahoma" w:hAnsi="Tahoma" w:cs="Tahoma"/>
                          <w:color w:val="000000" w:themeColor="text1"/>
                          <w:kern w:val="24"/>
                          <w:sz w:val="20"/>
                          <w:szCs w:val="20"/>
                          <w:lang w:val="fr-BE"/>
                        </w:rPr>
                        <w:t xml:space="preserve">BUT </w:t>
                      </w:r>
                      <w:proofErr w:type="spellStart"/>
                      <w:r w:rsidRPr="00833363">
                        <w:rPr>
                          <w:rFonts w:ascii="Tahoma" w:hAnsi="Tahoma" w:cs="Tahoma"/>
                          <w:color w:val="000000" w:themeColor="text1"/>
                          <w:kern w:val="24"/>
                          <w:sz w:val="20"/>
                          <w:szCs w:val="20"/>
                          <w:lang w:val="fr-BE"/>
                        </w:rPr>
                        <w:t>keep</w:t>
                      </w:r>
                      <w:proofErr w:type="spellEnd"/>
                      <w:r w:rsidRPr="00833363">
                        <w:rPr>
                          <w:rFonts w:ascii="Tahoma" w:hAnsi="Tahoma" w:cs="Tahoma"/>
                          <w:color w:val="000000" w:themeColor="text1"/>
                          <w:kern w:val="24"/>
                          <w:sz w:val="20"/>
                          <w:szCs w:val="20"/>
                          <w:lang w:val="fr-BE"/>
                        </w:rPr>
                        <w:t xml:space="preserve"> proof</w:t>
                      </w:r>
                    </w:p>
                  </w:txbxContent>
                </v:textbox>
              </v:rect>
            </w:pict>
          </mc:Fallback>
        </mc:AlternateContent>
      </w:r>
      <w:r>
        <w:rPr>
          <w:noProof/>
          <w:lang w:val="nl-NL" w:eastAsia="nl-NL"/>
        </w:rPr>
        <mc:AlternateContent>
          <mc:Choice Requires="wps">
            <w:drawing>
              <wp:anchor distT="0" distB="0" distL="114300" distR="114300" simplePos="0" relativeHeight="251932672" behindDoc="0" locked="0" layoutInCell="1" allowOverlap="1" wp14:anchorId="4036E115" wp14:editId="3424E1E9">
                <wp:simplePos x="0" y="0"/>
                <wp:positionH relativeFrom="column">
                  <wp:posOffset>2620645</wp:posOffset>
                </wp:positionH>
                <wp:positionV relativeFrom="paragraph">
                  <wp:posOffset>133985</wp:posOffset>
                </wp:positionV>
                <wp:extent cx="304800" cy="370205"/>
                <wp:effectExtent l="0" t="0" r="0" b="0"/>
                <wp:wrapNone/>
                <wp:docPr id="27"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04800" cy="370205"/>
                        </a:xfrm>
                        <a:prstGeom prst="rect">
                          <a:avLst/>
                        </a:prstGeom>
                        <a:noFill/>
                      </wps:spPr>
                      <wps:txbx>
                        <w:txbxContent>
                          <w:p w14:paraId="1368D2E4" w14:textId="77777777" w:rsidR="00761FF6" w:rsidRPr="00833363" w:rsidRDefault="00761FF6" w:rsidP="000B7E7A">
                            <w:pPr>
                              <w:pStyle w:val="NormalWeb"/>
                              <w:spacing w:before="0" w:beforeAutospacing="0" w:after="0" w:afterAutospacing="0"/>
                              <w:rPr>
                                <w:rFonts w:ascii="Tahoma" w:hAnsi="Tahoma" w:cs="Tahoma"/>
                              </w:rPr>
                            </w:pPr>
                            <w:r w:rsidRPr="00833363">
                              <w:rPr>
                                <w:rFonts w:ascii="Tahoma" w:hAnsi="Tahoma" w:cs="Tahoma"/>
                                <w:color w:val="000000" w:themeColor="text1"/>
                                <w:kern w:val="24"/>
                                <w:sz w:val="36"/>
                                <w:szCs w:val="36"/>
                              </w:rPr>
                              <w:t>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036E115" id="TextBox 12" o:spid="_x0000_s1030" type="#_x0000_t202" style="position:absolute;margin-left:206.35pt;margin-top:10.55pt;width:24pt;height:29.15pt;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" filled="f" stroked="f">
                <v:textbox style="mso-fit-shape-to-text:t">
                  <w:txbxContent>
                    <w:p w14:paraId="1368D2E4" w14:textId="77777777" w:rsidR="00761FF6" w:rsidRPr="00833363" w:rsidRDefault="00761FF6" w:rsidP="000B7E7A">
                      <w:pPr>
                        <w:pStyle w:val="NormalWeb"/>
                        <w:spacing w:before="0" w:beforeAutospacing="0" w:after="0" w:afterAutospacing="0"/>
                        <w:rPr>
                          <w:rFonts w:ascii="Tahoma" w:hAnsi="Tahoma" w:cs="Tahoma"/>
                        </w:rPr>
                      </w:pPr>
                      <w:r w:rsidRPr="00833363">
                        <w:rPr>
                          <w:rFonts w:ascii="Tahoma" w:hAnsi="Tahoma" w:cs="Tahoma"/>
                          <w:color w:val="000000" w:themeColor="text1"/>
                          <w:kern w:val="24"/>
                          <w:sz w:val="36"/>
                          <w:szCs w:val="36"/>
                        </w:rPr>
                        <w:t>N</w:t>
                      </w:r>
                    </w:p>
                  </w:txbxContent>
                </v:textbox>
              </v:shape>
            </w:pict>
          </mc:Fallback>
        </mc:AlternateContent>
      </w:r>
    </w:p>
    <w:p w14:paraId="2240E8A9" w14:textId="1CF2CB0D" w:rsidR="002B21E0" w:rsidRDefault="00702C5D" w:rsidP="00910433">
      <w:pPr>
        <w:pStyle w:val="Titre1"/>
        <w:rPr>
          <w:lang w:val="en-US"/>
        </w:rPr>
      </w:pPr>
      <w:r>
        <w:rPr>
          <w:noProof/>
          <w:lang w:val="nl-NL" w:eastAsia="nl-NL"/>
        </w:rPr>
        <mc:AlternateContent>
          <mc:Choice Requires="wps">
            <w:drawing>
              <wp:anchor distT="0" distB="0" distL="114300" distR="114300" simplePos="0" relativeHeight="251936768" behindDoc="0" locked="0" layoutInCell="1" allowOverlap="1" wp14:anchorId="1465B6A0" wp14:editId="69FFFF52">
                <wp:simplePos x="0" y="0"/>
                <wp:positionH relativeFrom="column">
                  <wp:posOffset>799465</wp:posOffset>
                </wp:positionH>
                <wp:positionV relativeFrom="paragraph">
                  <wp:posOffset>323215</wp:posOffset>
                </wp:positionV>
                <wp:extent cx="304800" cy="370205"/>
                <wp:effectExtent l="0" t="0" r="0" b="0"/>
                <wp:wrapNone/>
                <wp:docPr id="29"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04800" cy="370205"/>
                        </a:xfrm>
                        <a:prstGeom prst="rect">
                          <a:avLst/>
                        </a:prstGeom>
                        <a:noFill/>
                      </wps:spPr>
                      <wps:txbx>
                        <w:txbxContent>
                          <w:p w14:paraId="3D6195E8" w14:textId="77777777" w:rsidR="00761FF6" w:rsidRPr="00833363" w:rsidRDefault="00761FF6" w:rsidP="000B7E7A">
                            <w:pPr>
                              <w:pStyle w:val="NormalWeb"/>
                              <w:spacing w:before="0" w:beforeAutospacing="0" w:after="0" w:afterAutospacing="0"/>
                              <w:rPr>
                                <w:rFonts w:ascii="Tahoma" w:hAnsi="Tahoma" w:cs="Tahoma"/>
                              </w:rPr>
                            </w:pPr>
                            <w:r w:rsidRPr="00833363">
                              <w:rPr>
                                <w:rFonts w:ascii="Tahoma" w:hAnsi="Tahoma" w:cs="Tahoma"/>
                                <w:color w:val="000000" w:themeColor="text1"/>
                                <w:kern w:val="24"/>
                                <w:sz w:val="36"/>
                                <w:szCs w:val="36"/>
                              </w:rPr>
                              <w:t>Y</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465B6A0" id="_x0000_s1031" type="#_x0000_t202" style="position:absolute;left:0;text-align:left;margin-left:62.95pt;margin-top:25.45pt;width:24pt;height:29.15pt;flip:x;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" filled="f" stroked="f">
                <v:textbox style="mso-fit-shape-to-text:t">
                  <w:txbxContent>
                    <w:p w14:paraId="3D6195E8" w14:textId="77777777" w:rsidR="00761FF6" w:rsidRPr="00833363" w:rsidRDefault="00761FF6" w:rsidP="000B7E7A">
                      <w:pPr>
                        <w:pStyle w:val="NormalWeb"/>
                        <w:spacing w:before="0" w:beforeAutospacing="0" w:after="0" w:afterAutospacing="0"/>
                        <w:rPr>
                          <w:rFonts w:ascii="Tahoma" w:hAnsi="Tahoma" w:cs="Tahoma"/>
                        </w:rPr>
                      </w:pPr>
                      <w:r w:rsidRPr="00833363">
                        <w:rPr>
                          <w:rFonts w:ascii="Tahoma" w:hAnsi="Tahoma" w:cs="Tahoma"/>
                          <w:color w:val="000000" w:themeColor="text1"/>
                          <w:kern w:val="24"/>
                          <w:sz w:val="36"/>
                          <w:szCs w:val="36"/>
                        </w:rPr>
                        <w:t>Y</w:t>
                      </w:r>
                    </w:p>
                  </w:txbxContent>
                </v:textbox>
              </v:shape>
            </w:pict>
          </mc:Fallback>
        </mc:AlternateContent>
      </w:r>
      <w:r>
        <w:rPr>
          <w:noProof/>
          <w:lang w:val="nl-NL" w:eastAsia="nl-NL"/>
        </w:rPr>
        <mc:AlternateContent>
          <mc:Choice Requires="wps">
            <w:drawing>
              <wp:anchor distT="0" distB="0" distL="114299" distR="114299" simplePos="0" relativeHeight="251934720" behindDoc="0" locked="0" layoutInCell="1" allowOverlap="1" wp14:anchorId="1D1BE35B" wp14:editId="34BE6AE5">
                <wp:simplePos x="0" y="0"/>
                <wp:positionH relativeFrom="column">
                  <wp:posOffset>690244</wp:posOffset>
                </wp:positionH>
                <wp:positionV relativeFrom="paragraph">
                  <wp:posOffset>366395</wp:posOffset>
                </wp:positionV>
                <wp:extent cx="0" cy="230505"/>
                <wp:effectExtent l="95250" t="0" r="57150" b="5524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864FCC" id="Straight Arrow Connector 28" o:spid="_x0000_s1026" type="#_x0000_t32" style="position:absolute;margin-left:54.35pt;margin-top:28.85pt;width:0;height:18.15pt;z-index:251934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" strokecolor="#4a7ebb">
                <v:stroke endarrow="open"/>
                <o:lock v:ext="edit" shapetype="f"/>
              </v:shape>
            </w:pict>
          </mc:Fallback>
        </mc:AlternateContent>
      </w:r>
      <w:r>
        <w:rPr>
          <w:noProof/>
          <w:lang w:val="nl-NL" w:eastAsia="nl-NL"/>
        </w:rPr>
        <mc:AlternateContent>
          <mc:Choice Requires="wps">
            <w:drawing>
              <wp:anchor distT="4294967295" distB="4294967295" distL="114300" distR="114300" simplePos="0" relativeHeight="251930624" behindDoc="0" locked="0" layoutInCell="1" allowOverlap="1" wp14:anchorId="51EDDB9F" wp14:editId="21BF23E9">
                <wp:simplePos x="0" y="0"/>
                <wp:positionH relativeFrom="column">
                  <wp:posOffset>2357755</wp:posOffset>
                </wp:positionH>
                <wp:positionV relativeFrom="paragraph">
                  <wp:posOffset>89534</wp:posOffset>
                </wp:positionV>
                <wp:extent cx="828040" cy="0"/>
                <wp:effectExtent l="0" t="76200" r="10160" b="1143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0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FDA09C" id="Straight Arrow Connector 26" o:spid="_x0000_s1026" type="#_x0000_t32" style="position:absolute;margin-left:185.65pt;margin-top:7.05pt;width:65.2pt;height:0;z-index:25193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" strokecolor="#4579b8 [3044]">
                <v:stroke endarrow="open"/>
                <o:lock v:ext="edit" shapetype="f"/>
              </v:shape>
            </w:pict>
          </mc:Fallback>
        </mc:AlternateContent>
      </w:r>
    </w:p>
    <w:p w14:paraId="2F2A6247" w14:textId="050E4D54" w:rsidR="002B21E0" w:rsidRDefault="00702C5D" w:rsidP="00910433">
      <w:pPr>
        <w:pStyle w:val="Titre1"/>
        <w:rPr>
          <w:lang w:val="en-US"/>
        </w:rPr>
      </w:pPr>
      <w:r>
        <w:rPr>
          <w:b w:val="0"/>
          <w:noProof/>
          <w:color w:val="auto"/>
          <w:sz w:val="22"/>
          <w:szCs w:val="22"/>
          <w:lang w:val="nl-NL" w:eastAsia="nl-NL"/>
        </w:rPr>
        <mc:AlternateContent>
          <mc:Choice Requires="wps">
            <w:drawing>
              <wp:anchor distT="0" distB="0" distL="114300" distR="114300" simplePos="0" relativeHeight="251938816" behindDoc="0" locked="0" layoutInCell="1" allowOverlap="1" wp14:anchorId="2D0F3A21" wp14:editId="0C67CC1E">
                <wp:simplePos x="0" y="0"/>
                <wp:positionH relativeFrom="column">
                  <wp:posOffset>-27940</wp:posOffset>
                </wp:positionH>
                <wp:positionV relativeFrom="paragraph">
                  <wp:posOffset>313055</wp:posOffset>
                </wp:positionV>
                <wp:extent cx="2348230" cy="452120"/>
                <wp:effectExtent l="0" t="0" r="13970" b="24130"/>
                <wp:wrapNone/>
                <wp:docPr id="3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8230" cy="4521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B32277" w14:textId="19EA4752" w:rsidR="00761FF6" w:rsidRPr="00833363" w:rsidRDefault="00521FF4" w:rsidP="000B7E7A">
                            <w:pPr>
                              <w:pStyle w:val="NormalWeb"/>
                              <w:spacing w:before="0" w:beforeAutospacing="0" w:after="0" w:afterAutospacing="0"/>
                              <w:jc w:val="center"/>
                              <w:rPr>
                                <w:rFonts w:ascii="Tahoma" w:hAnsi="Tahoma" w:cs="Tahoma"/>
                                <w:sz w:val="20"/>
                                <w:szCs w:val="20"/>
                              </w:rPr>
                            </w:pPr>
                            <w:hyperlink w:anchor="Fourth" w:history="1">
                              <w:r w:rsidR="00761FF6" w:rsidRPr="00521FF4">
                                <w:rPr>
                                  <w:rStyle w:val="Hyperlink"/>
                                  <w:rFonts w:ascii="Tahoma" w:hAnsi="Tahoma" w:cs="Tahoma"/>
                                  <w:b/>
                                  <w:bCs/>
                                  <w:kern w:val="24"/>
                                  <w:sz w:val="20"/>
                                  <w:szCs w:val="20"/>
                                </w:rPr>
                                <w:t>Step 4</w:t>
                              </w:r>
                              <w:r w:rsidR="00761FF6" w:rsidRPr="00521FF4">
                                <w:rPr>
                                  <w:rStyle w:val="Hyperlink"/>
                                  <w:rFonts w:ascii="Tahoma" w:hAnsi="Tahoma" w:cs="Tahoma"/>
                                  <w:kern w:val="24"/>
                                  <w:sz w:val="20"/>
                                  <w:szCs w:val="20"/>
                                </w:rPr>
                                <w:t>: Does it fall under ‘automatic’ compliance</w:t>
                              </w:r>
                              <w:r w:rsidR="00761FF6" w:rsidRPr="00521FF4">
                                <w:rPr>
                                  <w:rStyle w:val="Hyperlink"/>
                                  <w:rFonts w:ascii="Tahoma" w:hAnsi="Tahoma" w:cs="Tahoma"/>
                                  <w:kern w:val="24"/>
                                  <w:sz w:val="20"/>
                                  <w:szCs w:val="20"/>
                                  <w:lang w:val="hu-HU"/>
                                </w:rPr>
                                <w:t>?</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D0F3A21" id="Rectangle à coins arrondis 20" o:spid="_x0000_s1032" style="position:absolute;left:0;text-align:left;margin-left:-2.2pt;margin-top:24.65pt;width:184.9pt;height:35.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" filled="f" strokecolor="#243f60 [1604]" strokeweight="2pt">
                <v:path arrowok="t"/>
                <v:textbox>
                  <w:txbxContent>
                    <w:p w14:paraId="73B32277" w14:textId="19EA4752" w:rsidR="00761FF6" w:rsidRPr="00833363" w:rsidRDefault="00521FF4" w:rsidP="000B7E7A">
                      <w:pPr>
                        <w:pStyle w:val="NormalWeb"/>
                        <w:spacing w:before="0" w:beforeAutospacing="0" w:after="0" w:afterAutospacing="0"/>
                        <w:jc w:val="center"/>
                        <w:rPr>
                          <w:rFonts w:ascii="Tahoma" w:hAnsi="Tahoma" w:cs="Tahoma"/>
                          <w:sz w:val="20"/>
                          <w:szCs w:val="20"/>
                        </w:rPr>
                      </w:pPr>
                      <w:hyperlink w:anchor="Fourth" w:history="1">
                        <w:r w:rsidR="00761FF6" w:rsidRPr="00521FF4">
                          <w:rPr>
                            <w:rStyle w:val="Hyperlink"/>
                            <w:rFonts w:ascii="Tahoma" w:hAnsi="Tahoma" w:cs="Tahoma"/>
                            <w:b/>
                            <w:bCs/>
                            <w:kern w:val="24"/>
                            <w:sz w:val="20"/>
                            <w:szCs w:val="20"/>
                          </w:rPr>
                          <w:t>Step 4</w:t>
                        </w:r>
                        <w:r w:rsidR="00761FF6" w:rsidRPr="00521FF4">
                          <w:rPr>
                            <w:rStyle w:val="Hyperlink"/>
                            <w:rFonts w:ascii="Tahoma" w:hAnsi="Tahoma" w:cs="Tahoma"/>
                            <w:kern w:val="24"/>
                            <w:sz w:val="20"/>
                            <w:szCs w:val="20"/>
                          </w:rPr>
                          <w:t>: Does it fall under ‘automatic’ compliance</w:t>
                        </w:r>
                        <w:r w:rsidR="00761FF6" w:rsidRPr="00521FF4">
                          <w:rPr>
                            <w:rStyle w:val="Hyperlink"/>
                            <w:rFonts w:ascii="Tahoma" w:hAnsi="Tahoma" w:cs="Tahoma"/>
                            <w:kern w:val="24"/>
                            <w:sz w:val="20"/>
                            <w:szCs w:val="20"/>
                            <w:lang w:val="hu-HU"/>
                          </w:rPr>
                          <w:t>?</w:t>
                        </w:r>
                      </w:hyperlink>
                    </w:p>
                  </w:txbxContent>
                </v:textbox>
              </v:roundrect>
            </w:pict>
          </mc:Fallback>
        </mc:AlternateContent>
      </w:r>
      <w:r>
        <w:rPr>
          <w:b w:val="0"/>
          <w:noProof/>
          <w:color w:val="auto"/>
          <w:sz w:val="22"/>
          <w:szCs w:val="22"/>
          <w:lang w:val="nl-NL" w:eastAsia="nl-NL"/>
        </w:rPr>
        <mc:AlternateContent>
          <mc:Choice Requires="wps">
            <w:drawing>
              <wp:anchor distT="0" distB="0" distL="114300" distR="114300" simplePos="0" relativeHeight="251944960" behindDoc="0" locked="0" layoutInCell="1" allowOverlap="1" wp14:anchorId="3C35D5E3" wp14:editId="59AB5CF9">
                <wp:simplePos x="0" y="0"/>
                <wp:positionH relativeFrom="column">
                  <wp:posOffset>3242945</wp:posOffset>
                </wp:positionH>
                <wp:positionV relativeFrom="paragraph">
                  <wp:posOffset>309245</wp:posOffset>
                </wp:positionV>
                <wp:extent cx="2098040" cy="577215"/>
                <wp:effectExtent l="0" t="0" r="16510" b="13335"/>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8040" cy="577215"/>
                        </a:xfrm>
                        <a:prstGeom prst="rect">
                          <a:avLst/>
                        </a:prstGeom>
                        <a:noFill/>
                        <a:ln w="25400" cap="flat" cmpd="sng" algn="ctr">
                          <a:solidFill>
                            <a:srgbClr val="4F81BD">
                              <a:shade val="50000"/>
                            </a:srgbClr>
                          </a:solidFill>
                          <a:prstDash val="solid"/>
                        </a:ln>
                        <a:effectLst/>
                      </wps:spPr>
                      <wps:txbx>
                        <w:txbxContent>
                          <w:p w14:paraId="7F2181E5" w14:textId="77777777" w:rsidR="00761FF6" w:rsidRPr="00833363" w:rsidRDefault="00761FF6" w:rsidP="000B7E7A">
                            <w:pPr>
                              <w:pStyle w:val="NormalWeb"/>
                              <w:spacing w:before="0" w:beforeAutospacing="0" w:after="0" w:afterAutospacing="0"/>
                              <w:rPr>
                                <w:rFonts w:ascii="Tahoma" w:hAnsi="Tahoma" w:cs="Tahoma"/>
                                <w:sz w:val="20"/>
                                <w:szCs w:val="20"/>
                              </w:rPr>
                            </w:pPr>
                            <w:r w:rsidRPr="00833363">
                              <w:rPr>
                                <w:rFonts w:ascii="Tahoma" w:hAnsi="Tahoma" w:cs="Tahoma"/>
                                <w:color w:val="000000" w:themeColor="text1"/>
                                <w:kern w:val="24"/>
                                <w:sz w:val="20"/>
                                <w:szCs w:val="20"/>
                              </w:rPr>
                              <w:t>Due diligence considered complied with</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C35D5E3" id="_x0000_s1033" style="position:absolute;left:0;text-align:left;margin-left:255.35pt;margin-top:24.35pt;width:165.2pt;height:45.4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" filled="f" strokecolor="#385d8a" strokeweight="2pt">
                <v:path arrowok="t"/>
                <v:textbox>
                  <w:txbxContent>
                    <w:p w14:paraId="7F2181E5" w14:textId="77777777" w:rsidR="00761FF6" w:rsidRPr="00833363" w:rsidRDefault="00761FF6" w:rsidP="000B7E7A">
                      <w:pPr>
                        <w:pStyle w:val="NormalWeb"/>
                        <w:spacing w:before="0" w:beforeAutospacing="0" w:after="0" w:afterAutospacing="0"/>
                        <w:rPr>
                          <w:rFonts w:ascii="Tahoma" w:hAnsi="Tahoma" w:cs="Tahoma"/>
                          <w:sz w:val="20"/>
                          <w:szCs w:val="20"/>
                        </w:rPr>
                      </w:pPr>
                      <w:r w:rsidRPr="00833363">
                        <w:rPr>
                          <w:rFonts w:ascii="Tahoma" w:hAnsi="Tahoma" w:cs="Tahoma"/>
                          <w:color w:val="000000" w:themeColor="text1"/>
                          <w:kern w:val="24"/>
                          <w:sz w:val="20"/>
                          <w:szCs w:val="20"/>
                        </w:rPr>
                        <w:t>Due diligence considered complied with</w:t>
                      </w:r>
                    </w:p>
                  </w:txbxContent>
                </v:textbox>
              </v:rect>
            </w:pict>
          </mc:Fallback>
        </mc:AlternateContent>
      </w:r>
      <w:r>
        <w:rPr>
          <w:noProof/>
          <w:lang w:val="nl-NL" w:eastAsia="nl-NL"/>
        </w:rPr>
        <mc:AlternateContent>
          <mc:Choice Requires="wps">
            <w:drawing>
              <wp:anchor distT="0" distB="0" distL="114300" distR="114300" simplePos="0" relativeHeight="251942912" behindDoc="0" locked="0" layoutInCell="1" allowOverlap="1" wp14:anchorId="785B2D65" wp14:editId="1C4F5EC1">
                <wp:simplePos x="0" y="0"/>
                <wp:positionH relativeFrom="column">
                  <wp:posOffset>2540635</wp:posOffset>
                </wp:positionH>
                <wp:positionV relativeFrom="paragraph">
                  <wp:posOffset>223520</wp:posOffset>
                </wp:positionV>
                <wp:extent cx="304800" cy="370205"/>
                <wp:effectExtent l="0" t="0" r="0" b="0"/>
                <wp:wrapNone/>
                <wp:docPr id="3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04800" cy="370205"/>
                        </a:xfrm>
                        <a:prstGeom prst="rect">
                          <a:avLst/>
                        </a:prstGeom>
                        <a:noFill/>
                      </wps:spPr>
                      <wps:txbx>
                        <w:txbxContent>
                          <w:p w14:paraId="4D22D2EB" w14:textId="77777777" w:rsidR="00761FF6" w:rsidRPr="00833363" w:rsidRDefault="00761FF6" w:rsidP="000B7E7A">
                            <w:pPr>
                              <w:pStyle w:val="NormalWeb"/>
                              <w:spacing w:before="0" w:beforeAutospacing="0" w:after="0" w:afterAutospacing="0"/>
                              <w:rPr>
                                <w:rFonts w:ascii="Tahoma" w:hAnsi="Tahoma" w:cs="Tahoma"/>
                              </w:rPr>
                            </w:pPr>
                            <w:r w:rsidRPr="00833363">
                              <w:rPr>
                                <w:rFonts w:ascii="Tahoma" w:hAnsi="Tahoma" w:cs="Tahoma"/>
                                <w:color w:val="000000" w:themeColor="text1"/>
                                <w:kern w:val="24"/>
                                <w:sz w:val="36"/>
                                <w:szCs w:val="36"/>
                              </w:rPr>
                              <w:t>Y</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85B2D65" id="_x0000_s1034" type="#_x0000_t202" style="position:absolute;left:0;text-align:left;margin-left:200.05pt;margin-top:17.6pt;width:24pt;height:29.15pt;flip:x;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" filled="f" stroked="f">
                <v:textbox style="mso-fit-shape-to-text:t">
                  <w:txbxContent>
                    <w:p w14:paraId="4D22D2EB" w14:textId="77777777" w:rsidR="00761FF6" w:rsidRPr="00833363" w:rsidRDefault="00761FF6" w:rsidP="000B7E7A">
                      <w:pPr>
                        <w:pStyle w:val="NormalWeb"/>
                        <w:spacing w:before="0" w:beforeAutospacing="0" w:after="0" w:afterAutospacing="0"/>
                        <w:rPr>
                          <w:rFonts w:ascii="Tahoma" w:hAnsi="Tahoma" w:cs="Tahoma"/>
                        </w:rPr>
                      </w:pPr>
                      <w:r w:rsidRPr="00833363">
                        <w:rPr>
                          <w:rFonts w:ascii="Tahoma" w:hAnsi="Tahoma" w:cs="Tahoma"/>
                          <w:color w:val="000000" w:themeColor="text1"/>
                          <w:kern w:val="24"/>
                          <w:sz w:val="36"/>
                          <w:szCs w:val="36"/>
                        </w:rPr>
                        <w:t>Y</w:t>
                      </w:r>
                    </w:p>
                  </w:txbxContent>
                </v:textbox>
              </v:shape>
            </w:pict>
          </mc:Fallback>
        </mc:AlternateContent>
      </w:r>
    </w:p>
    <w:p w14:paraId="08091131" w14:textId="16DE7575" w:rsidR="002B21E0" w:rsidRDefault="00702C5D" w:rsidP="00910433">
      <w:pPr>
        <w:pStyle w:val="Titre1"/>
        <w:rPr>
          <w:lang w:val="en-US"/>
        </w:rPr>
      </w:pPr>
      <w:r>
        <w:rPr>
          <w:noProof/>
          <w:lang w:val="nl-NL" w:eastAsia="nl-NL"/>
        </w:rPr>
        <mc:AlternateContent>
          <mc:Choice Requires="wps">
            <w:drawing>
              <wp:anchor distT="4294967295" distB="4294967295" distL="114300" distR="114300" simplePos="0" relativeHeight="251940864" behindDoc="0" locked="0" layoutInCell="1" allowOverlap="1" wp14:anchorId="5CE963EA" wp14:editId="6541581E">
                <wp:simplePos x="0" y="0"/>
                <wp:positionH relativeFrom="column">
                  <wp:posOffset>2355215</wp:posOffset>
                </wp:positionH>
                <wp:positionV relativeFrom="paragraph">
                  <wp:posOffset>161924</wp:posOffset>
                </wp:positionV>
                <wp:extent cx="828040" cy="0"/>
                <wp:effectExtent l="0" t="76200" r="10160" b="1143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0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41D12E" id="Straight Arrow Connector 31" o:spid="_x0000_s1026" type="#_x0000_t32" style="position:absolute;margin-left:185.45pt;margin-top:12.75pt;width:65.2pt;height:0;z-index:25194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" strokecolor="#4a7ebb">
                <v:stroke endarrow="open"/>
                <o:lock v:ext="edit" shapetype="f"/>
              </v:shape>
            </w:pict>
          </mc:Fallback>
        </mc:AlternateContent>
      </w:r>
    </w:p>
    <w:p w14:paraId="5EE53EA5" w14:textId="62F0065C" w:rsidR="002B21E0" w:rsidRDefault="00702C5D" w:rsidP="00910433">
      <w:pPr>
        <w:pStyle w:val="Titre1"/>
        <w:rPr>
          <w:lang w:val="en-US"/>
        </w:rPr>
      </w:pPr>
      <w:r>
        <w:rPr>
          <w:b w:val="0"/>
          <w:noProof/>
          <w:color w:val="auto"/>
          <w:sz w:val="22"/>
          <w:szCs w:val="22"/>
          <w:lang w:val="nl-NL" w:eastAsia="nl-NL"/>
        </w:rPr>
        <mc:AlternateContent>
          <mc:Choice Requires="wps">
            <w:drawing>
              <wp:anchor distT="0" distB="0" distL="114300" distR="114300" simplePos="0" relativeHeight="251949056" behindDoc="0" locked="0" layoutInCell="1" allowOverlap="1" wp14:anchorId="00AAFB54" wp14:editId="76C53955">
                <wp:simplePos x="0" y="0"/>
                <wp:positionH relativeFrom="column">
                  <wp:posOffset>813752</wp:posOffset>
                </wp:positionH>
                <wp:positionV relativeFrom="paragraph">
                  <wp:posOffset>30480</wp:posOffset>
                </wp:positionV>
                <wp:extent cx="304800" cy="370205"/>
                <wp:effectExtent l="0" t="0" r="0" b="0"/>
                <wp:wrapNone/>
                <wp:docPr id="36"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04800" cy="370205"/>
                        </a:xfrm>
                        <a:prstGeom prst="rect">
                          <a:avLst/>
                        </a:prstGeom>
                        <a:noFill/>
                      </wps:spPr>
                      <wps:txbx>
                        <w:txbxContent>
                          <w:p w14:paraId="135D822D" w14:textId="77777777" w:rsidR="00761FF6" w:rsidRPr="00833363" w:rsidRDefault="00761FF6" w:rsidP="000B7E7A">
                            <w:pPr>
                              <w:pStyle w:val="NormalWeb"/>
                              <w:spacing w:before="0" w:beforeAutospacing="0" w:after="0" w:afterAutospacing="0"/>
                              <w:rPr>
                                <w:rFonts w:ascii="Tahoma" w:hAnsi="Tahoma" w:cs="Tahoma"/>
                              </w:rPr>
                            </w:pPr>
                            <w:r w:rsidRPr="00833363">
                              <w:rPr>
                                <w:rFonts w:ascii="Tahoma" w:hAnsi="Tahoma" w:cs="Tahoma"/>
                                <w:color w:val="000000" w:themeColor="text1"/>
                                <w:kern w:val="24"/>
                                <w:sz w:val="36"/>
                                <w:szCs w:val="36"/>
                              </w:rPr>
                              <w:t>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0AAFB54" id="_x0000_s1035" type="#_x0000_t202" style="position:absolute;left:0;text-align:left;margin-left:64.05pt;margin-top:2.4pt;width:24pt;height:29.15pt;flip:x;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" filled="f" stroked="f">
                <v:textbox style="mso-fit-shape-to-text:t">
                  <w:txbxContent>
                    <w:p w14:paraId="135D822D" w14:textId="77777777" w:rsidR="00761FF6" w:rsidRPr="00833363" w:rsidRDefault="00761FF6" w:rsidP="000B7E7A">
                      <w:pPr>
                        <w:pStyle w:val="NormalWeb"/>
                        <w:spacing w:before="0" w:beforeAutospacing="0" w:after="0" w:afterAutospacing="0"/>
                        <w:rPr>
                          <w:rFonts w:ascii="Tahoma" w:hAnsi="Tahoma" w:cs="Tahoma"/>
                        </w:rPr>
                      </w:pPr>
                      <w:r w:rsidRPr="00833363">
                        <w:rPr>
                          <w:rFonts w:ascii="Tahoma" w:hAnsi="Tahoma" w:cs="Tahoma"/>
                          <w:color w:val="000000" w:themeColor="text1"/>
                          <w:kern w:val="24"/>
                          <w:sz w:val="36"/>
                          <w:szCs w:val="36"/>
                        </w:rPr>
                        <w:t>N</w:t>
                      </w:r>
                    </w:p>
                  </w:txbxContent>
                </v:textbox>
              </v:shape>
            </w:pict>
          </mc:Fallback>
        </mc:AlternateContent>
      </w:r>
      <w:r>
        <w:rPr>
          <w:noProof/>
          <w:lang w:val="nl-NL" w:eastAsia="nl-NL"/>
        </w:rPr>
        <mc:AlternateContent>
          <mc:Choice Requires="wps">
            <w:drawing>
              <wp:anchor distT="0" distB="0" distL="114299" distR="114299" simplePos="0" relativeHeight="251947008" behindDoc="0" locked="0" layoutInCell="1" allowOverlap="1" wp14:anchorId="3A786789" wp14:editId="1EEDC2DF">
                <wp:simplePos x="0" y="0"/>
                <wp:positionH relativeFrom="column">
                  <wp:posOffset>727074</wp:posOffset>
                </wp:positionH>
                <wp:positionV relativeFrom="paragraph">
                  <wp:posOffset>81915</wp:posOffset>
                </wp:positionV>
                <wp:extent cx="0" cy="230505"/>
                <wp:effectExtent l="95250" t="0" r="57150" b="5524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D611821" id="Straight Arrow Connector 35" o:spid="_x0000_s1026" type="#_x0000_t32" style="position:absolute;margin-left:57.25pt;margin-top:6.45pt;width:0;height:18.15pt;z-index:251947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" strokecolor="#4a7ebb">
                <v:stroke endarrow="open"/>
                <o:lock v:ext="edit" shapetype="f"/>
              </v:shape>
            </w:pict>
          </mc:Fallback>
        </mc:AlternateContent>
      </w:r>
    </w:p>
    <w:p w14:paraId="1BA1227A" w14:textId="4E403109" w:rsidR="002B21E0" w:rsidRDefault="00702C5D" w:rsidP="00910433">
      <w:pPr>
        <w:pStyle w:val="Titre1"/>
        <w:rPr>
          <w:lang w:val="en-US"/>
        </w:rPr>
      </w:pPr>
      <w:r>
        <w:rPr>
          <w:noProof/>
          <w:lang w:val="nl-NL" w:eastAsia="nl-NL"/>
        </w:rPr>
        <mc:AlternateContent>
          <mc:Choice Requires="wps">
            <w:drawing>
              <wp:anchor distT="0" distB="0" distL="114300" distR="114300" simplePos="0" relativeHeight="251951104" behindDoc="0" locked="0" layoutInCell="1" allowOverlap="1" wp14:anchorId="3828B815" wp14:editId="02674149">
                <wp:simplePos x="0" y="0"/>
                <wp:positionH relativeFrom="column">
                  <wp:posOffset>-26035</wp:posOffset>
                </wp:positionH>
                <wp:positionV relativeFrom="paragraph">
                  <wp:posOffset>103505</wp:posOffset>
                </wp:positionV>
                <wp:extent cx="2406015" cy="758190"/>
                <wp:effectExtent l="0" t="0" r="13335" b="22860"/>
                <wp:wrapNone/>
                <wp:docPr id="38" name="Rectangle à coins arrondis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015" cy="7581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2F6C655" w14:textId="2E316EC3" w:rsidR="00761FF6" w:rsidRPr="00833363" w:rsidRDefault="00521FF4" w:rsidP="000B7E7A">
                            <w:pPr>
                              <w:pStyle w:val="NormalWeb"/>
                              <w:spacing w:before="0" w:beforeAutospacing="0" w:after="0" w:afterAutospacing="0"/>
                              <w:jc w:val="center"/>
                              <w:rPr>
                                <w:rFonts w:ascii="Tahoma" w:hAnsi="Tahoma" w:cs="Tahoma"/>
                                <w:sz w:val="20"/>
                                <w:szCs w:val="20"/>
                              </w:rPr>
                            </w:pPr>
                            <w:hyperlink w:anchor="Fifth" w:history="1">
                              <w:r w:rsidR="00761FF6" w:rsidRPr="00521FF4">
                                <w:rPr>
                                  <w:rStyle w:val="Hyperlink"/>
                                  <w:rFonts w:ascii="Tahoma" w:hAnsi="Tahoma" w:cs="Tahoma"/>
                                  <w:b/>
                                  <w:bCs/>
                                  <w:kern w:val="24"/>
                                  <w:sz w:val="20"/>
                                  <w:szCs w:val="20"/>
                                </w:rPr>
                                <w:t>Step 5</w:t>
                              </w:r>
                              <w:r w:rsidR="00761FF6" w:rsidRPr="00521FF4">
                                <w:rPr>
                                  <w:rStyle w:val="Hyperlink"/>
                                  <w:rFonts w:ascii="Tahoma" w:hAnsi="Tahoma" w:cs="Tahoma"/>
                                  <w:kern w:val="24"/>
                                  <w:sz w:val="20"/>
                                  <w:szCs w:val="20"/>
                                </w:rPr>
                                <w:t>: Perform a due diligence check – check and follow applicable access rules</w:t>
                              </w:r>
                            </w:hyperlink>
                          </w:p>
                        </w:txbxContent>
                      </wps:txbx>
                      <wps:bodyPr wrap="square" rtlCol="0" anchor="ctr"/>
                    </wps:wsp>
                  </a:graphicData>
                </a:graphic>
                <wp14:sizeRelH relativeFrom="margin">
                  <wp14:pctWidth>0</wp14:pctWidth>
                </wp14:sizeRelH>
                <wp14:sizeRelV relativeFrom="page">
                  <wp14:pctHeight>0</wp14:pctHeight>
                </wp14:sizeRelV>
              </wp:anchor>
            </w:drawing>
          </mc:Choice>
          <mc:Fallback>
            <w:pict>
              <v:roundrect w14:anchorId="3828B815" id="Rectangle à coins arrondis 49" o:spid="_x0000_s1036" style="position:absolute;left:0;text-align:left;margin-left:-2.05pt;margin-top:8.15pt;width:189.45pt;height:59.7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" filled="f" strokecolor="#243f60 [1604]" strokeweight="2pt">
                <v:path arrowok="t"/>
                <v:textbox>
                  <w:txbxContent>
                    <w:p w14:paraId="12F6C655" w14:textId="2E316EC3" w:rsidR="00761FF6" w:rsidRPr="00833363" w:rsidRDefault="00521FF4" w:rsidP="000B7E7A">
                      <w:pPr>
                        <w:pStyle w:val="NormalWeb"/>
                        <w:spacing w:before="0" w:beforeAutospacing="0" w:after="0" w:afterAutospacing="0"/>
                        <w:jc w:val="center"/>
                        <w:rPr>
                          <w:rFonts w:ascii="Tahoma" w:hAnsi="Tahoma" w:cs="Tahoma"/>
                          <w:sz w:val="20"/>
                          <w:szCs w:val="20"/>
                        </w:rPr>
                      </w:pPr>
                      <w:hyperlink w:anchor="Fifth" w:history="1">
                        <w:r w:rsidR="00761FF6" w:rsidRPr="00521FF4">
                          <w:rPr>
                            <w:rStyle w:val="Hyperlink"/>
                            <w:rFonts w:ascii="Tahoma" w:hAnsi="Tahoma" w:cs="Tahoma"/>
                            <w:b/>
                            <w:bCs/>
                            <w:kern w:val="24"/>
                            <w:sz w:val="20"/>
                            <w:szCs w:val="20"/>
                          </w:rPr>
                          <w:t>Step 5</w:t>
                        </w:r>
                        <w:r w:rsidR="00761FF6" w:rsidRPr="00521FF4">
                          <w:rPr>
                            <w:rStyle w:val="Hyperlink"/>
                            <w:rFonts w:ascii="Tahoma" w:hAnsi="Tahoma" w:cs="Tahoma"/>
                            <w:kern w:val="24"/>
                            <w:sz w:val="20"/>
                            <w:szCs w:val="20"/>
                          </w:rPr>
                          <w:t>: Perform a due diligence check – check and follow applicable access rules</w:t>
                        </w:r>
                      </w:hyperlink>
                    </w:p>
                  </w:txbxContent>
                </v:textbox>
              </v:roundrect>
            </w:pict>
          </mc:Fallback>
        </mc:AlternateContent>
      </w:r>
    </w:p>
    <w:p w14:paraId="0FB45054" w14:textId="77777777" w:rsidR="002B21E0" w:rsidRDefault="002B21E0" w:rsidP="00910433">
      <w:pPr>
        <w:pStyle w:val="Titre1"/>
        <w:rPr>
          <w:lang w:val="en-US"/>
        </w:rPr>
      </w:pPr>
    </w:p>
    <w:p w14:paraId="137A6E3A" w14:textId="77777777" w:rsidR="00763D10" w:rsidRDefault="00763D10" w:rsidP="000B7E7A">
      <w:pPr>
        <w:pStyle w:val="Titre1"/>
        <w:rPr>
          <w:lang w:val="hu-HU"/>
        </w:rPr>
      </w:pPr>
    </w:p>
    <w:p w14:paraId="5AE35407" w14:textId="53126514" w:rsidR="000B7E7A" w:rsidRPr="00833363" w:rsidRDefault="00702C5D" w:rsidP="000B7E7A">
      <w:pPr>
        <w:pStyle w:val="Titre1"/>
        <w:rPr>
          <w:rFonts w:ascii="Tahoma" w:hAnsi="Tahoma" w:cs="Tahoma"/>
          <w:lang w:val="hu-HU"/>
        </w:rPr>
      </w:pPr>
      <w:r w:rsidRPr="00833363">
        <w:rPr>
          <w:rFonts w:ascii="Tahoma" w:hAnsi="Tahoma" w:cs="Tahoma"/>
          <w:noProof/>
          <w:lang w:val="nl-NL" w:eastAsia="nl-NL"/>
        </w:rPr>
        <mc:AlternateContent>
          <mc:Choice Requires="wps">
            <w:drawing>
              <wp:anchor distT="0" distB="0" distL="114300" distR="114300" simplePos="0" relativeHeight="251953152" behindDoc="0" locked="0" layoutInCell="1" allowOverlap="1" wp14:anchorId="0D2ABD3F" wp14:editId="14FD437A">
                <wp:simplePos x="0" y="0"/>
                <wp:positionH relativeFrom="column">
                  <wp:posOffset>692150</wp:posOffset>
                </wp:positionH>
                <wp:positionV relativeFrom="paragraph">
                  <wp:posOffset>273685</wp:posOffset>
                </wp:positionV>
                <wp:extent cx="298450" cy="383540"/>
                <wp:effectExtent l="38100" t="0" r="25400" b="5461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8450" cy="3835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E3A86F" id="Straight Arrow Connector 39" o:spid="_x0000_s1026" type="#_x0000_t32" style="position:absolute;margin-left:54.5pt;margin-top:21.55pt;width:23.5pt;height:30.2pt;flip:x;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" strokecolor="#4a7ebb">
                <v:stroke endarrow="open"/>
                <o:lock v:ext="edit" shapetype="f"/>
              </v:shape>
            </w:pict>
          </mc:Fallback>
        </mc:AlternateContent>
      </w:r>
      <w:r w:rsidRPr="00833363">
        <w:rPr>
          <w:rFonts w:ascii="Tahoma" w:hAnsi="Tahoma" w:cs="Tahoma"/>
          <w:noProof/>
          <w:lang w:val="nl-NL" w:eastAsia="nl-NL"/>
        </w:rPr>
        <mc:AlternateContent>
          <mc:Choice Requires="wps">
            <w:drawing>
              <wp:anchor distT="0" distB="0" distL="114300" distR="114300" simplePos="0" relativeHeight="251959296" behindDoc="0" locked="0" layoutInCell="1" allowOverlap="1" wp14:anchorId="3BAAD588" wp14:editId="6EEE27AB">
                <wp:simplePos x="0" y="0"/>
                <wp:positionH relativeFrom="column">
                  <wp:posOffset>1654810</wp:posOffset>
                </wp:positionH>
                <wp:positionV relativeFrom="paragraph">
                  <wp:posOffset>273685</wp:posOffset>
                </wp:positionV>
                <wp:extent cx="1588135" cy="383540"/>
                <wp:effectExtent l="0" t="0" r="50165" b="9271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8135" cy="3835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095F36" id="Straight Arrow Connector 43" o:spid="_x0000_s1026" type="#_x0000_t32" style="position:absolute;margin-left:130.3pt;margin-top:21.55pt;width:125.05pt;height:30.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" strokecolor="#4a7ebb">
                <v:stroke endarrow="open"/>
                <o:lock v:ext="edit" shapetype="f"/>
              </v:shape>
            </w:pict>
          </mc:Fallback>
        </mc:AlternateContent>
      </w:r>
      <w:r w:rsidR="000B7E7A" w:rsidRPr="00833363">
        <w:rPr>
          <w:rFonts w:ascii="Tahoma" w:hAnsi="Tahoma" w:cs="Tahoma"/>
          <w:lang w:val="hu-HU"/>
        </w:rPr>
        <w:t>EXITING GENETIC RESOURCE</w:t>
      </w:r>
    </w:p>
    <w:p w14:paraId="5E1B69C8" w14:textId="2F472B98" w:rsidR="002B21E0" w:rsidRDefault="00702C5D" w:rsidP="00910433">
      <w:pPr>
        <w:pStyle w:val="Titre1"/>
        <w:rPr>
          <w:lang w:val="en-US"/>
        </w:rPr>
      </w:pPr>
      <w:r>
        <w:rPr>
          <w:noProof/>
          <w:lang w:val="nl-NL" w:eastAsia="nl-NL"/>
        </w:rPr>
        <mc:AlternateContent>
          <mc:Choice Requires="wps">
            <w:drawing>
              <wp:anchor distT="0" distB="0" distL="114300" distR="114300" simplePos="0" relativeHeight="251957248" behindDoc="0" locked="0" layoutInCell="1" allowOverlap="1" wp14:anchorId="23CE8C5D" wp14:editId="4F37EB35">
                <wp:simplePos x="0" y="0"/>
                <wp:positionH relativeFrom="column">
                  <wp:posOffset>2665730</wp:posOffset>
                </wp:positionH>
                <wp:positionV relativeFrom="paragraph">
                  <wp:posOffset>358775</wp:posOffset>
                </wp:positionV>
                <wp:extent cx="2136775" cy="721360"/>
                <wp:effectExtent l="0" t="0" r="15875" b="21590"/>
                <wp:wrapNone/>
                <wp:docPr id="42" name="Rectangle à coins arrondis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6775" cy="7213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88BF01" w14:textId="03B1E2BC" w:rsidR="00761FF6" w:rsidRPr="00833363" w:rsidRDefault="00521FF4" w:rsidP="000B7E7A">
                            <w:pPr>
                              <w:pStyle w:val="NormalWeb"/>
                              <w:spacing w:before="0" w:beforeAutospacing="0" w:after="0" w:afterAutospacing="0"/>
                              <w:jc w:val="center"/>
                              <w:rPr>
                                <w:rFonts w:ascii="Tahoma" w:hAnsi="Tahoma" w:cs="Tahoma"/>
                                <w:sz w:val="20"/>
                                <w:szCs w:val="20"/>
                              </w:rPr>
                            </w:pPr>
                            <w:hyperlink w:anchor="Seventh" w:history="1">
                              <w:r w:rsidR="00761FF6" w:rsidRPr="00521FF4">
                                <w:rPr>
                                  <w:rStyle w:val="Hyperlink"/>
                                  <w:rFonts w:ascii="Tahoma" w:hAnsi="Tahoma" w:cs="Tahoma"/>
                                  <w:b/>
                                  <w:bCs/>
                                  <w:kern w:val="24"/>
                                  <w:sz w:val="20"/>
                                  <w:szCs w:val="20"/>
                                </w:rPr>
                                <w:t>Step 7</w:t>
                              </w:r>
                              <w:r w:rsidR="00761FF6" w:rsidRPr="00521FF4">
                                <w:rPr>
                                  <w:rStyle w:val="Hyperlink"/>
                                  <w:rFonts w:ascii="Tahoma" w:hAnsi="Tahoma" w:cs="Tahoma"/>
                                  <w:kern w:val="24"/>
                                  <w:sz w:val="20"/>
                                  <w:szCs w:val="20"/>
                                </w:rPr>
                                <w:t>: Is there a due diligence declaration to make</w:t>
                              </w:r>
                              <w:r w:rsidR="00761FF6" w:rsidRPr="00521FF4">
                                <w:rPr>
                                  <w:rStyle w:val="Hyperlink"/>
                                  <w:rFonts w:ascii="Tahoma" w:hAnsi="Tahoma" w:cs="Tahoma"/>
                                  <w:kern w:val="24"/>
                                  <w:sz w:val="20"/>
                                  <w:szCs w:val="20"/>
                                  <w:lang w:val="hu-HU"/>
                                </w:rPr>
                                <w:t>?</w:t>
                              </w:r>
                              <w:r w:rsidR="00761FF6" w:rsidRPr="00521FF4">
                                <w:rPr>
                                  <w:rStyle w:val="Hyperlink"/>
                                  <w:rFonts w:ascii="Tahoma" w:hAnsi="Tahoma" w:cs="Tahoma"/>
                                  <w:kern w:val="24"/>
                                  <w:sz w:val="20"/>
                                  <w:szCs w:val="20"/>
                                </w:rPr>
                                <w:t xml:space="preserve"> When?</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3CE8C5D" id="Rectangle à coins arrondis 52" o:spid="_x0000_s1037" style="position:absolute;left:0;text-align:left;margin-left:209.9pt;margin-top:28.25pt;width:168.25pt;height:56.8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" filled="f" strokecolor="#243f60 [1604]" strokeweight="2pt">
                <v:path arrowok="t"/>
                <v:textbox>
                  <w:txbxContent>
                    <w:p w14:paraId="0788BF01" w14:textId="03B1E2BC" w:rsidR="00761FF6" w:rsidRPr="00833363" w:rsidRDefault="00521FF4" w:rsidP="000B7E7A">
                      <w:pPr>
                        <w:pStyle w:val="NormalWeb"/>
                        <w:spacing w:before="0" w:beforeAutospacing="0" w:after="0" w:afterAutospacing="0"/>
                        <w:jc w:val="center"/>
                        <w:rPr>
                          <w:rFonts w:ascii="Tahoma" w:hAnsi="Tahoma" w:cs="Tahoma"/>
                          <w:sz w:val="20"/>
                          <w:szCs w:val="20"/>
                        </w:rPr>
                      </w:pPr>
                      <w:hyperlink w:anchor="Seventh" w:history="1">
                        <w:r w:rsidR="00761FF6" w:rsidRPr="00521FF4">
                          <w:rPr>
                            <w:rStyle w:val="Hyperlink"/>
                            <w:rFonts w:ascii="Tahoma" w:hAnsi="Tahoma" w:cs="Tahoma"/>
                            <w:b/>
                            <w:bCs/>
                            <w:kern w:val="24"/>
                            <w:sz w:val="20"/>
                            <w:szCs w:val="20"/>
                          </w:rPr>
                          <w:t>Step 7</w:t>
                        </w:r>
                        <w:r w:rsidR="00761FF6" w:rsidRPr="00521FF4">
                          <w:rPr>
                            <w:rStyle w:val="Hyperlink"/>
                            <w:rFonts w:ascii="Tahoma" w:hAnsi="Tahoma" w:cs="Tahoma"/>
                            <w:kern w:val="24"/>
                            <w:sz w:val="20"/>
                            <w:szCs w:val="20"/>
                          </w:rPr>
                          <w:t>: Is there a due diligence declaration to make</w:t>
                        </w:r>
                        <w:r w:rsidR="00761FF6" w:rsidRPr="00521FF4">
                          <w:rPr>
                            <w:rStyle w:val="Hyperlink"/>
                            <w:rFonts w:ascii="Tahoma" w:hAnsi="Tahoma" w:cs="Tahoma"/>
                            <w:kern w:val="24"/>
                            <w:sz w:val="20"/>
                            <w:szCs w:val="20"/>
                            <w:lang w:val="hu-HU"/>
                          </w:rPr>
                          <w:t>?</w:t>
                        </w:r>
                        <w:r w:rsidR="00761FF6" w:rsidRPr="00521FF4">
                          <w:rPr>
                            <w:rStyle w:val="Hyperlink"/>
                            <w:rFonts w:ascii="Tahoma" w:hAnsi="Tahoma" w:cs="Tahoma"/>
                            <w:kern w:val="24"/>
                            <w:sz w:val="20"/>
                            <w:szCs w:val="20"/>
                          </w:rPr>
                          <w:t xml:space="preserve"> When?</w:t>
                        </w:r>
                      </w:hyperlink>
                    </w:p>
                  </w:txbxContent>
                </v:textbox>
              </v:roundrect>
            </w:pict>
          </mc:Fallback>
        </mc:AlternateContent>
      </w:r>
      <w:r>
        <w:rPr>
          <w:noProof/>
          <w:lang w:val="nl-NL" w:eastAsia="nl-NL"/>
        </w:rPr>
        <mc:AlternateContent>
          <mc:Choice Requires="wps">
            <w:drawing>
              <wp:anchor distT="0" distB="0" distL="114300" distR="114300" simplePos="0" relativeHeight="251955200" behindDoc="0" locked="0" layoutInCell="1" allowOverlap="1" wp14:anchorId="45EB89FA" wp14:editId="6DED0273">
                <wp:simplePos x="0" y="0"/>
                <wp:positionH relativeFrom="column">
                  <wp:posOffset>-96520</wp:posOffset>
                </wp:positionH>
                <wp:positionV relativeFrom="paragraph">
                  <wp:posOffset>368300</wp:posOffset>
                </wp:positionV>
                <wp:extent cx="2053590" cy="712470"/>
                <wp:effectExtent l="0" t="0" r="22860" b="11430"/>
                <wp:wrapNone/>
                <wp:docPr id="41" name="Rectangle à coins arrondi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3590" cy="7124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4BFD4B0" w14:textId="0761533E" w:rsidR="00761FF6" w:rsidRPr="00833363" w:rsidRDefault="00521FF4" w:rsidP="000B7E7A">
                            <w:pPr>
                              <w:pStyle w:val="NormalWeb"/>
                              <w:spacing w:before="0" w:beforeAutospacing="0" w:after="0" w:afterAutospacing="0"/>
                              <w:jc w:val="center"/>
                              <w:rPr>
                                <w:rFonts w:ascii="Tahoma" w:hAnsi="Tahoma" w:cs="Tahoma"/>
                                <w:sz w:val="20"/>
                                <w:szCs w:val="20"/>
                              </w:rPr>
                            </w:pPr>
                            <w:hyperlink w:anchor="Sixth" w:history="1">
                              <w:r w:rsidR="00761FF6" w:rsidRPr="00521FF4">
                                <w:rPr>
                                  <w:rStyle w:val="Hyperlink"/>
                                  <w:rFonts w:ascii="Tahoma" w:hAnsi="Tahoma" w:cs="Tahoma"/>
                                  <w:b/>
                                  <w:bCs/>
                                  <w:kern w:val="24"/>
                                  <w:sz w:val="20"/>
                                  <w:szCs w:val="20"/>
                                </w:rPr>
                                <w:t>Step 6</w:t>
                              </w:r>
                              <w:r w:rsidR="00761FF6" w:rsidRPr="00521FF4">
                                <w:rPr>
                                  <w:rStyle w:val="Hyperlink"/>
                                  <w:rFonts w:ascii="Tahoma" w:hAnsi="Tahoma" w:cs="Tahoma"/>
                                  <w:kern w:val="24"/>
                                  <w:sz w:val="20"/>
                                  <w:szCs w:val="20"/>
                                </w:rPr>
                                <w:t xml:space="preserve">: What information to transfer to </w:t>
                              </w:r>
                              <w:r w:rsidR="00761FF6" w:rsidRPr="00521FF4">
                                <w:rPr>
                                  <w:rStyle w:val="Hyperlink"/>
                                  <w:rFonts w:ascii="Tahoma" w:hAnsi="Tahoma" w:cs="Tahoma"/>
                                  <w:kern w:val="24"/>
                                  <w:sz w:val="20"/>
                                  <w:szCs w:val="20"/>
                                </w:rPr>
                                <w:t>s</w:t>
                              </w:r>
                              <w:r w:rsidR="00761FF6" w:rsidRPr="00521FF4">
                                <w:rPr>
                                  <w:rStyle w:val="Hyperlink"/>
                                  <w:rFonts w:ascii="Tahoma" w:hAnsi="Tahoma" w:cs="Tahoma"/>
                                  <w:kern w:val="24"/>
                                  <w:sz w:val="20"/>
                                  <w:szCs w:val="20"/>
                                </w:rPr>
                                <w:t>ubsequent users</w:t>
                              </w:r>
                              <w:r w:rsidR="00761FF6" w:rsidRPr="00521FF4">
                                <w:rPr>
                                  <w:rStyle w:val="Hyperlink"/>
                                  <w:rFonts w:ascii="Tahoma" w:hAnsi="Tahoma" w:cs="Tahoma"/>
                                  <w:kern w:val="24"/>
                                  <w:sz w:val="20"/>
                                  <w:szCs w:val="20"/>
                                  <w:lang w:val="hu-HU"/>
                                </w:rPr>
                                <w:t>?</w:t>
                              </w:r>
                            </w:hyperlink>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5EB89FA" id="Rectangle à coins arrondis 37" o:spid="_x0000_s1038" style="position:absolute;left:0;text-align:left;margin-left:-7.6pt;margin-top:29pt;width:161.7pt;height:56.1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" filled="f" strokecolor="#243f60 [1604]" strokeweight="2pt">
                <v:path arrowok="t"/>
                <v:textbox>
                  <w:txbxContent>
                    <w:p w14:paraId="34BFD4B0" w14:textId="0761533E" w:rsidR="00761FF6" w:rsidRPr="00833363" w:rsidRDefault="00521FF4" w:rsidP="000B7E7A">
                      <w:pPr>
                        <w:pStyle w:val="NormalWeb"/>
                        <w:spacing w:before="0" w:beforeAutospacing="0" w:after="0" w:afterAutospacing="0"/>
                        <w:jc w:val="center"/>
                        <w:rPr>
                          <w:rFonts w:ascii="Tahoma" w:hAnsi="Tahoma" w:cs="Tahoma"/>
                          <w:sz w:val="20"/>
                          <w:szCs w:val="20"/>
                        </w:rPr>
                      </w:pPr>
                      <w:hyperlink w:anchor="Sixth" w:history="1">
                        <w:r w:rsidR="00761FF6" w:rsidRPr="00521FF4">
                          <w:rPr>
                            <w:rStyle w:val="Hyperlink"/>
                            <w:rFonts w:ascii="Tahoma" w:hAnsi="Tahoma" w:cs="Tahoma"/>
                            <w:b/>
                            <w:bCs/>
                            <w:kern w:val="24"/>
                            <w:sz w:val="20"/>
                            <w:szCs w:val="20"/>
                          </w:rPr>
                          <w:t>Step 6</w:t>
                        </w:r>
                        <w:r w:rsidR="00761FF6" w:rsidRPr="00521FF4">
                          <w:rPr>
                            <w:rStyle w:val="Hyperlink"/>
                            <w:rFonts w:ascii="Tahoma" w:hAnsi="Tahoma" w:cs="Tahoma"/>
                            <w:kern w:val="24"/>
                            <w:sz w:val="20"/>
                            <w:szCs w:val="20"/>
                          </w:rPr>
                          <w:t xml:space="preserve">: What information to transfer to </w:t>
                        </w:r>
                        <w:r w:rsidR="00761FF6" w:rsidRPr="00521FF4">
                          <w:rPr>
                            <w:rStyle w:val="Hyperlink"/>
                            <w:rFonts w:ascii="Tahoma" w:hAnsi="Tahoma" w:cs="Tahoma"/>
                            <w:kern w:val="24"/>
                            <w:sz w:val="20"/>
                            <w:szCs w:val="20"/>
                          </w:rPr>
                          <w:t>s</w:t>
                        </w:r>
                        <w:r w:rsidR="00761FF6" w:rsidRPr="00521FF4">
                          <w:rPr>
                            <w:rStyle w:val="Hyperlink"/>
                            <w:rFonts w:ascii="Tahoma" w:hAnsi="Tahoma" w:cs="Tahoma"/>
                            <w:kern w:val="24"/>
                            <w:sz w:val="20"/>
                            <w:szCs w:val="20"/>
                          </w:rPr>
                          <w:t>ubsequent users</w:t>
                        </w:r>
                        <w:r w:rsidR="00761FF6" w:rsidRPr="00521FF4">
                          <w:rPr>
                            <w:rStyle w:val="Hyperlink"/>
                            <w:rFonts w:ascii="Tahoma" w:hAnsi="Tahoma" w:cs="Tahoma"/>
                            <w:kern w:val="24"/>
                            <w:sz w:val="20"/>
                            <w:szCs w:val="20"/>
                            <w:lang w:val="hu-HU"/>
                          </w:rPr>
                          <w:t>?</w:t>
                        </w:r>
                      </w:hyperlink>
                    </w:p>
                  </w:txbxContent>
                </v:textbox>
              </v:roundrect>
            </w:pict>
          </mc:Fallback>
        </mc:AlternateContent>
      </w:r>
    </w:p>
    <w:p w14:paraId="5CB6044E" w14:textId="77777777" w:rsidR="002B21E0" w:rsidRDefault="002B21E0" w:rsidP="00910433">
      <w:pPr>
        <w:pStyle w:val="Titre1"/>
        <w:rPr>
          <w:lang w:val="en-US"/>
        </w:rPr>
      </w:pPr>
    </w:p>
    <w:p w14:paraId="4DD01EB1" w14:textId="77777777" w:rsidR="002B21E0" w:rsidRDefault="002B21E0" w:rsidP="00910433">
      <w:pPr>
        <w:pStyle w:val="Titre1"/>
        <w:rPr>
          <w:lang w:val="en-US"/>
        </w:rPr>
      </w:pPr>
    </w:p>
    <w:p w14:paraId="44365DE4" w14:textId="35F0364F" w:rsidR="002B21E0" w:rsidRDefault="00702C5D" w:rsidP="00910433">
      <w:pPr>
        <w:pStyle w:val="Titre1"/>
        <w:rPr>
          <w:lang w:val="en-US"/>
        </w:rPr>
      </w:pPr>
      <w:r>
        <w:rPr>
          <w:noProof/>
          <w:lang w:val="nl-NL" w:eastAsia="nl-NL"/>
        </w:rPr>
        <mc:AlternateContent>
          <mc:Choice Requires="wps">
            <w:drawing>
              <wp:anchor distT="0" distB="0" distL="114300" distR="114300" simplePos="0" relativeHeight="251962368" behindDoc="0" locked="0" layoutInCell="1" allowOverlap="1" wp14:anchorId="78190C84" wp14:editId="1253DA73">
                <wp:simplePos x="0" y="0"/>
                <wp:positionH relativeFrom="column">
                  <wp:posOffset>2318385</wp:posOffset>
                </wp:positionH>
                <wp:positionV relativeFrom="paragraph">
                  <wp:posOffset>218440</wp:posOffset>
                </wp:positionV>
                <wp:extent cx="484505" cy="645160"/>
                <wp:effectExtent l="19050" t="0" r="10795" b="40640"/>
                <wp:wrapNone/>
                <wp:docPr id="45" name="Down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6451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C58C5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5" o:spid="_x0000_s1026" type="#_x0000_t67" style="position:absolute;margin-left:182.55pt;margin-top:17.2pt;width:38.15pt;height:50.8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" adj="13489" fillcolor="#4f81bd [3204]" strokecolor="#243f60 [1604]" strokeweight="2pt">
                <v:path arrowok="t"/>
              </v:shape>
            </w:pict>
          </mc:Fallback>
        </mc:AlternateContent>
      </w:r>
    </w:p>
    <w:p w14:paraId="74BCDBC0" w14:textId="77777777" w:rsidR="002B21E0" w:rsidRDefault="002B21E0" w:rsidP="00910433">
      <w:pPr>
        <w:pStyle w:val="Titre1"/>
        <w:rPr>
          <w:lang w:val="en-US"/>
        </w:rPr>
      </w:pPr>
    </w:p>
    <w:p w14:paraId="0C47527C" w14:textId="77777777" w:rsidR="002339EE" w:rsidRDefault="002339EE" w:rsidP="00910433">
      <w:pPr>
        <w:pStyle w:val="Titre1"/>
        <w:rPr>
          <w:lang w:val="en-US"/>
        </w:rPr>
      </w:pPr>
    </w:p>
    <w:p w14:paraId="7B6FEBCB" w14:textId="003DB1DA" w:rsidR="002F17AD" w:rsidRDefault="00702C5D" w:rsidP="00D71D12">
      <w:pPr>
        <w:pStyle w:val="Titre1"/>
        <w:rPr>
          <w:lang w:val="en-US"/>
        </w:rPr>
      </w:pPr>
      <w:r>
        <w:rPr>
          <w:b w:val="0"/>
          <w:noProof/>
          <w:color w:val="auto"/>
          <w:sz w:val="22"/>
          <w:szCs w:val="22"/>
          <w:lang w:val="nl-NL" w:eastAsia="nl-NL"/>
        </w:rPr>
        <mc:AlternateContent>
          <mc:Choice Requires="wps">
            <w:drawing>
              <wp:anchor distT="0" distB="0" distL="114300" distR="114300" simplePos="0" relativeHeight="251961344" behindDoc="0" locked="0" layoutInCell="1" allowOverlap="1" wp14:anchorId="740215D7" wp14:editId="513249E8">
                <wp:simplePos x="0" y="0"/>
                <wp:positionH relativeFrom="column">
                  <wp:posOffset>1730375</wp:posOffset>
                </wp:positionH>
                <wp:positionV relativeFrom="paragraph">
                  <wp:posOffset>41910</wp:posOffset>
                </wp:positionV>
                <wp:extent cx="2053590" cy="711835"/>
                <wp:effectExtent l="0" t="0" r="22860" b="12065"/>
                <wp:wrapNone/>
                <wp:docPr id="44" name="Rectangle à coins arrondi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3590" cy="711835"/>
                        </a:xfrm>
                        <a:prstGeom prst="roundRect">
                          <a:avLst/>
                        </a:prstGeom>
                        <a:noFill/>
                        <a:ln w="25400" cap="flat" cmpd="sng" algn="ctr">
                          <a:solidFill>
                            <a:srgbClr val="4F81BD">
                              <a:shade val="50000"/>
                            </a:srgbClr>
                          </a:solidFill>
                          <a:prstDash val="solid"/>
                        </a:ln>
                        <a:effectLst/>
                      </wps:spPr>
                      <wps:txbx>
                        <w:txbxContent>
                          <w:p w14:paraId="7F108356" w14:textId="1F74D0A7" w:rsidR="00761FF6" w:rsidRPr="00833363" w:rsidRDefault="00521FF4" w:rsidP="00763D10">
                            <w:pPr>
                              <w:pStyle w:val="NormalWeb"/>
                              <w:spacing w:before="0" w:beforeAutospacing="0" w:after="0" w:afterAutospacing="0"/>
                              <w:jc w:val="center"/>
                              <w:rPr>
                                <w:rFonts w:ascii="Tahoma" w:hAnsi="Tahoma" w:cs="Tahoma"/>
                                <w:sz w:val="20"/>
                                <w:szCs w:val="20"/>
                              </w:rPr>
                            </w:pPr>
                            <w:hyperlink w:anchor="Eigth" w:history="1">
                              <w:r w:rsidR="00761FF6" w:rsidRPr="00521FF4">
                                <w:rPr>
                                  <w:rStyle w:val="Hyperlink"/>
                                  <w:rFonts w:ascii="Tahoma" w:hAnsi="Tahoma" w:cs="Tahoma"/>
                                  <w:b/>
                                  <w:bCs/>
                                  <w:kern w:val="24"/>
                                  <w:sz w:val="20"/>
                                  <w:szCs w:val="20"/>
                                </w:rPr>
                                <w:t>Step 8</w:t>
                              </w:r>
                              <w:r w:rsidR="00761FF6" w:rsidRPr="00521FF4">
                                <w:rPr>
                                  <w:rStyle w:val="Hyperlink"/>
                                  <w:rFonts w:ascii="Tahoma" w:hAnsi="Tahoma" w:cs="Tahoma"/>
                                  <w:kern w:val="24"/>
                                  <w:sz w:val="20"/>
                                  <w:szCs w:val="20"/>
                                </w:rPr>
                                <w:t>: Prepare for the checks</w:t>
                              </w:r>
                            </w:hyperlink>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40215D7" id="_x0000_s1039" style="position:absolute;left:0;text-align:left;margin-left:136.25pt;margin-top:3.3pt;width:161.7pt;height:56.0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" filled="f" strokecolor="#385d8a" strokeweight="2pt">
                <v:path arrowok="t"/>
                <v:textbox>
                  <w:txbxContent>
                    <w:p w14:paraId="7F108356" w14:textId="1F74D0A7" w:rsidR="00761FF6" w:rsidRPr="00833363" w:rsidRDefault="00521FF4" w:rsidP="00763D10">
                      <w:pPr>
                        <w:pStyle w:val="NormalWeb"/>
                        <w:spacing w:before="0" w:beforeAutospacing="0" w:after="0" w:afterAutospacing="0"/>
                        <w:jc w:val="center"/>
                        <w:rPr>
                          <w:rFonts w:ascii="Tahoma" w:hAnsi="Tahoma" w:cs="Tahoma"/>
                          <w:sz w:val="20"/>
                          <w:szCs w:val="20"/>
                        </w:rPr>
                      </w:pPr>
                      <w:hyperlink w:anchor="Eigth" w:history="1">
                        <w:r w:rsidR="00761FF6" w:rsidRPr="00521FF4">
                          <w:rPr>
                            <w:rStyle w:val="Hyperlink"/>
                            <w:rFonts w:ascii="Tahoma" w:hAnsi="Tahoma" w:cs="Tahoma"/>
                            <w:b/>
                            <w:bCs/>
                            <w:kern w:val="24"/>
                            <w:sz w:val="20"/>
                            <w:szCs w:val="20"/>
                          </w:rPr>
                          <w:t>Step 8</w:t>
                        </w:r>
                        <w:r w:rsidR="00761FF6" w:rsidRPr="00521FF4">
                          <w:rPr>
                            <w:rStyle w:val="Hyperlink"/>
                            <w:rFonts w:ascii="Tahoma" w:hAnsi="Tahoma" w:cs="Tahoma"/>
                            <w:kern w:val="24"/>
                            <w:sz w:val="20"/>
                            <w:szCs w:val="20"/>
                          </w:rPr>
                          <w:t>: Prepare for the checks</w:t>
                        </w:r>
                      </w:hyperlink>
                    </w:p>
                  </w:txbxContent>
                </v:textbox>
              </v:roundrect>
            </w:pict>
          </mc:Fallback>
        </mc:AlternateContent>
      </w:r>
    </w:p>
    <w:p w14:paraId="5993E9B0" w14:textId="77777777" w:rsidR="00B0736F" w:rsidRDefault="00B0736F" w:rsidP="00763D10">
      <w:pPr>
        <w:pStyle w:val="Titre1"/>
        <w:ind w:left="0"/>
        <w:rPr>
          <w:lang w:val="en-US"/>
        </w:rPr>
      </w:pPr>
    </w:p>
    <w:p w14:paraId="2A5AA637" w14:textId="77777777" w:rsidR="00B0736F" w:rsidRDefault="00B0736F" w:rsidP="00763D10">
      <w:pPr>
        <w:pStyle w:val="Titre1"/>
        <w:ind w:left="0"/>
        <w:rPr>
          <w:lang w:val="en-US"/>
        </w:rPr>
      </w:pPr>
    </w:p>
    <w:p w14:paraId="7E1BB320" w14:textId="47110CAC" w:rsidR="005B694C" w:rsidRPr="004879AD" w:rsidRDefault="00702C5D" w:rsidP="004879AD">
      <w:pPr>
        <w:pStyle w:val="Titre1"/>
        <w:ind w:left="0"/>
        <w:jc w:val="both"/>
        <w:rPr>
          <w:rFonts w:ascii="Tahoma" w:hAnsi="Tahoma" w:cs="Tahoma"/>
          <w:sz w:val="26"/>
          <w:szCs w:val="26"/>
          <w:lang w:val="en-US"/>
        </w:rPr>
      </w:pPr>
      <w:r w:rsidRPr="004879AD">
        <w:rPr>
          <w:rFonts w:ascii="Tahoma" w:hAnsi="Tahoma" w:cs="Tahoma"/>
          <w:noProof/>
          <w:sz w:val="26"/>
          <w:szCs w:val="26"/>
          <w:lang w:val="nl-NL" w:eastAsia="nl-NL"/>
        </w:rPr>
        <w:lastRenderedPageBreak/>
        <mc:AlternateContent>
          <mc:Choice Requires="wps">
            <w:drawing>
              <wp:anchor distT="0" distB="0" distL="114300" distR="114300" simplePos="0" relativeHeight="252108800" behindDoc="0" locked="0" layoutInCell="1" allowOverlap="1" wp14:anchorId="0F0CDCE8" wp14:editId="53DE6EB2">
                <wp:simplePos x="0" y="0"/>
                <wp:positionH relativeFrom="margin">
                  <wp:posOffset>2600325</wp:posOffset>
                </wp:positionH>
                <wp:positionV relativeFrom="paragraph">
                  <wp:posOffset>247650</wp:posOffset>
                </wp:positionV>
                <wp:extent cx="3495675" cy="1466850"/>
                <wp:effectExtent l="0" t="0" r="28575" b="19050"/>
                <wp:wrapNone/>
                <wp:docPr id="56"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5675" cy="1466850"/>
                        </a:xfrm>
                        <a:prstGeom prst="flowChartDecision">
                          <a:avLst/>
                        </a:prstGeom>
                        <a:solidFill>
                          <a:sysClr val="window" lastClr="FFFFFF"/>
                        </a:solidFill>
                        <a:ln w="25400" cap="flat" cmpd="sng" algn="ctr">
                          <a:solidFill>
                            <a:srgbClr val="4F81BD">
                              <a:shade val="50000"/>
                            </a:srgbClr>
                          </a:solidFill>
                          <a:prstDash val="solid"/>
                        </a:ln>
                        <a:effectLst/>
                      </wps:spPr>
                      <wps:txbx>
                        <w:txbxContent>
                          <w:p w14:paraId="7A6FB568" w14:textId="184FD4FF" w:rsidR="00761FF6" w:rsidRPr="004879AD" w:rsidRDefault="00D250A7" w:rsidP="004C26E1">
                            <w:pPr>
                              <w:pStyle w:val="NormalWeb"/>
                              <w:spacing w:before="0" w:beforeAutospacing="0" w:after="0" w:afterAutospacing="0"/>
                              <w:jc w:val="center"/>
                              <w:rPr>
                                <w:rFonts w:ascii="Tahoma" w:hAnsi="Tahoma" w:cs="Tahoma"/>
                                <w:sz w:val="20"/>
                                <w:szCs w:val="20"/>
                              </w:rPr>
                            </w:pPr>
                            <w:hyperlink w:anchor="ThreeA" w:history="1">
                              <w:r w:rsidR="00761FF6" w:rsidRPr="00D250A7">
                                <w:rPr>
                                  <w:rStyle w:val="Hyperlink"/>
                                  <w:rFonts w:ascii="Tahoma" w:eastAsia="Verdana" w:hAnsi="Tahoma" w:cs="Tahoma"/>
                                  <w:kern w:val="24"/>
                                  <w:sz w:val="20"/>
                                  <w:szCs w:val="20"/>
                                </w:rPr>
                                <w:t xml:space="preserve">GR is a variety legally </w:t>
                              </w:r>
                              <w:r w:rsidR="002F17AD" w:rsidRPr="00D250A7">
                                <w:rPr>
                                  <w:rStyle w:val="Hyperlink"/>
                                  <w:rFonts w:ascii="Tahoma" w:eastAsia="Verdana" w:hAnsi="Tahoma" w:cs="Tahoma"/>
                                  <w:kern w:val="24"/>
                                  <w:sz w:val="20"/>
                                  <w:szCs w:val="20"/>
                                </w:rPr>
                                <w:t>commercialized in</w:t>
                              </w:r>
                              <w:r w:rsidR="00761FF6" w:rsidRPr="00D250A7">
                                <w:rPr>
                                  <w:rStyle w:val="Hyperlink"/>
                                  <w:rFonts w:ascii="Tahoma" w:eastAsia="Verdana" w:hAnsi="Tahoma" w:cs="Tahoma"/>
                                  <w:kern w:val="24"/>
                                  <w:sz w:val="20"/>
                                  <w:szCs w:val="20"/>
                                </w:rPr>
                                <w:t xml:space="preserve"> EU </w:t>
                              </w:r>
                              <w:r w:rsidR="002F17AD" w:rsidRPr="00D250A7">
                                <w:rPr>
                                  <w:rStyle w:val="Hyperlink"/>
                                  <w:rFonts w:ascii="Tahoma" w:eastAsia="Verdana" w:hAnsi="Tahoma" w:cs="Tahoma"/>
                                  <w:kern w:val="24"/>
                                  <w:sz w:val="20"/>
                                  <w:szCs w:val="20"/>
                                </w:rPr>
                                <w:t>or protected by UPOV-type PVP in or outside the EU</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F0CDCE8" id="_x0000_t110" coordsize="21600,21600" o:spt="110" path="m10800,l,10800,10800,21600,21600,10800xe">
                <v:stroke joinstyle="miter"/>
                <v:path gradientshapeok="t" o:connecttype="rect" textboxrect="5400,5400,16200,16200"/>
              </v:shapetype>
              <v:shape id="Flowchart: Decision 4" o:spid="_x0000_s1040" type="#_x0000_t110" style="position:absolute;left:0;text-align:left;margin-left:204.75pt;margin-top:19.5pt;width:275.25pt;height:115.5pt;z-index:25210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" fillcolor="window" strokecolor="#385d8a" strokeweight="2pt">
                <v:path arrowok="t"/>
                <v:textbox>
                  <w:txbxContent>
                    <w:p w14:paraId="7A6FB568" w14:textId="184FD4FF" w:rsidR="00761FF6" w:rsidRPr="004879AD" w:rsidRDefault="00D250A7" w:rsidP="004C26E1">
                      <w:pPr>
                        <w:pStyle w:val="NormalWeb"/>
                        <w:spacing w:before="0" w:beforeAutospacing="0" w:after="0" w:afterAutospacing="0"/>
                        <w:jc w:val="center"/>
                        <w:rPr>
                          <w:rFonts w:ascii="Tahoma" w:hAnsi="Tahoma" w:cs="Tahoma"/>
                          <w:sz w:val="20"/>
                          <w:szCs w:val="20"/>
                        </w:rPr>
                      </w:pPr>
                      <w:hyperlink w:anchor="ThreeA" w:history="1">
                        <w:r w:rsidR="00761FF6" w:rsidRPr="00D250A7">
                          <w:rPr>
                            <w:rStyle w:val="Hyperlink"/>
                            <w:rFonts w:ascii="Tahoma" w:eastAsia="Verdana" w:hAnsi="Tahoma" w:cs="Tahoma"/>
                            <w:kern w:val="24"/>
                            <w:sz w:val="20"/>
                            <w:szCs w:val="20"/>
                          </w:rPr>
                          <w:t xml:space="preserve">GR is a variety legally </w:t>
                        </w:r>
                        <w:r w:rsidR="002F17AD" w:rsidRPr="00D250A7">
                          <w:rPr>
                            <w:rStyle w:val="Hyperlink"/>
                            <w:rFonts w:ascii="Tahoma" w:eastAsia="Verdana" w:hAnsi="Tahoma" w:cs="Tahoma"/>
                            <w:kern w:val="24"/>
                            <w:sz w:val="20"/>
                            <w:szCs w:val="20"/>
                          </w:rPr>
                          <w:t>commercialized in</w:t>
                        </w:r>
                        <w:r w:rsidR="00761FF6" w:rsidRPr="00D250A7">
                          <w:rPr>
                            <w:rStyle w:val="Hyperlink"/>
                            <w:rFonts w:ascii="Tahoma" w:eastAsia="Verdana" w:hAnsi="Tahoma" w:cs="Tahoma"/>
                            <w:kern w:val="24"/>
                            <w:sz w:val="20"/>
                            <w:szCs w:val="20"/>
                          </w:rPr>
                          <w:t xml:space="preserve"> EU </w:t>
                        </w:r>
                        <w:r w:rsidR="002F17AD" w:rsidRPr="00D250A7">
                          <w:rPr>
                            <w:rStyle w:val="Hyperlink"/>
                            <w:rFonts w:ascii="Tahoma" w:eastAsia="Verdana" w:hAnsi="Tahoma" w:cs="Tahoma"/>
                            <w:kern w:val="24"/>
                            <w:sz w:val="20"/>
                            <w:szCs w:val="20"/>
                          </w:rPr>
                          <w:t>or protected by UPOV-type PVP in or outside the EU</w:t>
                        </w:r>
                      </w:hyperlink>
                    </w:p>
                  </w:txbxContent>
                </v:textbox>
                <w10:wrap anchorx="margin"/>
              </v:shape>
            </w:pict>
          </mc:Fallback>
        </mc:AlternateContent>
      </w:r>
      <w:hyperlink w:anchor="Third" w:history="1">
        <w:r w:rsidR="00981061" w:rsidRPr="00D250A7">
          <w:rPr>
            <w:rStyle w:val="Hyperlink"/>
            <w:rFonts w:ascii="Tahoma" w:hAnsi="Tahoma" w:cs="Tahoma"/>
            <w:sz w:val="26"/>
            <w:szCs w:val="26"/>
            <w:lang w:val="en-US"/>
          </w:rPr>
          <w:t>STEP 3: Determining whether GR falls within the scope of EU ABS Regulation</w:t>
        </w:r>
      </w:hyperlink>
    </w:p>
    <w:p w14:paraId="07B3D9B9" w14:textId="77777777" w:rsidR="005B694C" w:rsidRPr="00981061" w:rsidRDefault="005B694C" w:rsidP="005B694C">
      <w:pPr>
        <w:rPr>
          <w:lang w:val="en-GB"/>
        </w:rPr>
      </w:pPr>
    </w:p>
    <w:p w14:paraId="19B454DE" w14:textId="1298842C" w:rsidR="005B694C" w:rsidRPr="00981061" w:rsidRDefault="00702C5D" w:rsidP="005B694C">
      <w:pPr>
        <w:rPr>
          <w:lang w:val="en-GB"/>
        </w:rPr>
      </w:pPr>
      <w:r>
        <w:rPr>
          <w:noProof/>
          <w:lang w:val="nl-NL" w:eastAsia="nl-NL"/>
        </w:rPr>
        <mc:AlternateContent>
          <mc:Choice Requires="wps">
            <w:drawing>
              <wp:anchor distT="0" distB="0" distL="114300" distR="114300" simplePos="0" relativeHeight="252112896" behindDoc="0" locked="0" layoutInCell="1" allowOverlap="1" wp14:anchorId="7B83773C" wp14:editId="71D1AEC0">
                <wp:simplePos x="0" y="0"/>
                <wp:positionH relativeFrom="column">
                  <wp:posOffset>2237740</wp:posOffset>
                </wp:positionH>
                <wp:positionV relativeFrom="paragraph">
                  <wp:posOffset>70485</wp:posOffset>
                </wp:positionV>
                <wp:extent cx="297815" cy="323850"/>
                <wp:effectExtent l="0" t="0" r="0" b="0"/>
                <wp:wrapNone/>
                <wp:docPr id="297"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97815" cy="323850"/>
                        </a:xfrm>
                        <a:prstGeom prst="rect">
                          <a:avLst/>
                        </a:prstGeom>
                        <a:noFill/>
                      </wps:spPr>
                      <wps:txbx>
                        <w:txbxContent>
                          <w:p w14:paraId="553D1392" w14:textId="77777777" w:rsidR="00761FF6" w:rsidRPr="004879AD" w:rsidRDefault="00761FF6" w:rsidP="003B00BF">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83773C" id="_x0000_s1041" type="#_x0000_t202" style="position:absolute;margin-left:176.2pt;margin-top:5.55pt;width:23.45pt;height:25.5pt;flip:x;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" filled="f" stroked="f">
                <v:textbox>
                  <w:txbxContent>
                    <w:p w14:paraId="553D1392" w14:textId="77777777" w:rsidR="00761FF6" w:rsidRPr="004879AD" w:rsidRDefault="00761FF6" w:rsidP="003B00BF">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N</w:t>
                      </w:r>
                    </w:p>
                  </w:txbxContent>
                </v:textbox>
              </v:shape>
            </w:pict>
          </mc:Fallback>
        </mc:AlternateContent>
      </w:r>
      <w:r>
        <w:rPr>
          <w:noProof/>
          <w:lang w:val="nl-NL" w:eastAsia="nl-NL"/>
        </w:rPr>
        <mc:AlternateContent>
          <mc:Choice Requires="wps">
            <w:drawing>
              <wp:anchor distT="0" distB="0" distL="114300" distR="114300" simplePos="0" relativeHeight="251463680" behindDoc="0" locked="0" layoutInCell="1" allowOverlap="1" wp14:anchorId="07E5A5EC" wp14:editId="1FCB1A29">
                <wp:simplePos x="0" y="0"/>
                <wp:positionH relativeFrom="column">
                  <wp:posOffset>116840</wp:posOffset>
                </wp:positionH>
                <wp:positionV relativeFrom="paragraph">
                  <wp:posOffset>247650</wp:posOffset>
                </wp:positionV>
                <wp:extent cx="2743200" cy="815975"/>
                <wp:effectExtent l="0" t="0" r="19050" b="22225"/>
                <wp:wrapNone/>
                <wp:docPr id="12"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815975"/>
                        </a:xfrm>
                        <a:prstGeom prst="flowChartDecision">
                          <a:avLst/>
                        </a:prstGeom>
                        <a:solidFill>
                          <a:sysClr val="window" lastClr="FFFFFF"/>
                        </a:solidFill>
                        <a:ln w="25400" cap="flat" cmpd="sng" algn="ctr">
                          <a:solidFill>
                            <a:srgbClr val="4F81BD">
                              <a:shade val="50000"/>
                            </a:srgbClr>
                          </a:solidFill>
                          <a:prstDash val="solid"/>
                        </a:ln>
                        <a:effectLst/>
                      </wps:spPr>
                      <wps:txbx>
                        <w:txbxContent>
                          <w:p w14:paraId="4FF59FD0" w14:textId="69A31445" w:rsidR="00761FF6" w:rsidRPr="004879AD" w:rsidRDefault="00D250A7" w:rsidP="005B694C">
                            <w:pPr>
                              <w:pStyle w:val="NormalWeb"/>
                              <w:spacing w:before="0" w:beforeAutospacing="0" w:after="0" w:afterAutospacing="0"/>
                              <w:jc w:val="center"/>
                              <w:rPr>
                                <w:rFonts w:ascii="Tahoma" w:hAnsi="Tahoma" w:cs="Tahoma"/>
                                <w:sz w:val="20"/>
                                <w:szCs w:val="20"/>
                              </w:rPr>
                            </w:pPr>
                            <w:hyperlink w:anchor="ThreeB" w:history="1">
                              <w:r w:rsidR="00761FF6" w:rsidRPr="00D250A7">
                                <w:rPr>
                                  <w:rStyle w:val="Hyperlink"/>
                                  <w:rFonts w:ascii="Tahoma" w:eastAsia="Verdana" w:hAnsi="Tahoma" w:cs="Tahoma"/>
                                  <w:kern w:val="24"/>
                                  <w:sz w:val="20"/>
                                  <w:szCs w:val="20"/>
                                </w:rPr>
                                <w:t xml:space="preserve">GR in </w:t>
                              </w:r>
                              <w:r w:rsidR="00761FF6" w:rsidRPr="00D250A7">
                                <w:rPr>
                                  <w:rStyle w:val="Hyperlink"/>
                                  <w:rFonts w:ascii="Tahoma" w:eastAsia="Verdana" w:hAnsi="Tahoma" w:cs="Tahoma"/>
                                  <w:kern w:val="24"/>
                                  <w:sz w:val="20"/>
                                  <w:szCs w:val="20"/>
                                </w:rPr>
                                <w:t>h</w:t>
                              </w:r>
                              <w:r w:rsidR="00761FF6" w:rsidRPr="00D250A7">
                                <w:rPr>
                                  <w:rStyle w:val="Hyperlink"/>
                                  <w:rFonts w:ascii="Tahoma" w:eastAsia="Verdana" w:hAnsi="Tahoma" w:cs="Tahoma"/>
                                  <w:kern w:val="24"/>
                                  <w:sz w:val="20"/>
                                  <w:szCs w:val="20"/>
                                </w:rPr>
                                <w:t>ouse</w:t>
                              </w:r>
                              <w:r w:rsidR="002F17AD" w:rsidRPr="00D250A7">
                                <w:rPr>
                                  <w:rStyle w:val="Hyperlink"/>
                                  <w:rFonts w:ascii="Tahoma" w:eastAsia="Verdana" w:hAnsi="Tahoma" w:cs="Tahoma"/>
                                  <w:kern w:val="24"/>
                                  <w:sz w:val="20"/>
                                  <w:szCs w:val="20"/>
                                </w:rPr>
                                <w:t xml:space="preserve"> on or before </w:t>
                              </w:r>
                              <w:r w:rsidR="00761FF6" w:rsidRPr="00D250A7">
                                <w:rPr>
                                  <w:rStyle w:val="Hyperlink"/>
                                  <w:rFonts w:ascii="Tahoma" w:eastAsia="Verdana" w:hAnsi="Tahoma" w:cs="Tahoma"/>
                                  <w:kern w:val="24"/>
                                  <w:sz w:val="20"/>
                                  <w:szCs w:val="20"/>
                                </w:rPr>
                                <w:t>12/10/2014</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7E5A5EC" id="_x0000_s1042" type="#_x0000_t110" style="position:absolute;margin-left:9.2pt;margin-top:19.5pt;width:3in;height:64.2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" fillcolor="window" strokecolor="#385d8a" strokeweight="2pt">
                <v:path arrowok="t"/>
                <v:textbox>
                  <w:txbxContent>
                    <w:p w14:paraId="4FF59FD0" w14:textId="69A31445" w:rsidR="00761FF6" w:rsidRPr="004879AD" w:rsidRDefault="00D250A7" w:rsidP="005B694C">
                      <w:pPr>
                        <w:pStyle w:val="NormalWeb"/>
                        <w:spacing w:before="0" w:beforeAutospacing="0" w:after="0" w:afterAutospacing="0"/>
                        <w:jc w:val="center"/>
                        <w:rPr>
                          <w:rFonts w:ascii="Tahoma" w:hAnsi="Tahoma" w:cs="Tahoma"/>
                          <w:sz w:val="20"/>
                          <w:szCs w:val="20"/>
                        </w:rPr>
                      </w:pPr>
                      <w:hyperlink w:anchor="ThreeB" w:history="1">
                        <w:r w:rsidR="00761FF6" w:rsidRPr="00D250A7">
                          <w:rPr>
                            <w:rStyle w:val="Hyperlink"/>
                            <w:rFonts w:ascii="Tahoma" w:eastAsia="Verdana" w:hAnsi="Tahoma" w:cs="Tahoma"/>
                            <w:kern w:val="24"/>
                            <w:sz w:val="20"/>
                            <w:szCs w:val="20"/>
                          </w:rPr>
                          <w:t xml:space="preserve">GR in </w:t>
                        </w:r>
                        <w:r w:rsidR="00761FF6" w:rsidRPr="00D250A7">
                          <w:rPr>
                            <w:rStyle w:val="Hyperlink"/>
                            <w:rFonts w:ascii="Tahoma" w:eastAsia="Verdana" w:hAnsi="Tahoma" w:cs="Tahoma"/>
                            <w:kern w:val="24"/>
                            <w:sz w:val="20"/>
                            <w:szCs w:val="20"/>
                          </w:rPr>
                          <w:t>h</w:t>
                        </w:r>
                        <w:r w:rsidR="00761FF6" w:rsidRPr="00D250A7">
                          <w:rPr>
                            <w:rStyle w:val="Hyperlink"/>
                            <w:rFonts w:ascii="Tahoma" w:eastAsia="Verdana" w:hAnsi="Tahoma" w:cs="Tahoma"/>
                            <w:kern w:val="24"/>
                            <w:sz w:val="20"/>
                            <w:szCs w:val="20"/>
                          </w:rPr>
                          <w:t>ouse</w:t>
                        </w:r>
                        <w:r w:rsidR="002F17AD" w:rsidRPr="00D250A7">
                          <w:rPr>
                            <w:rStyle w:val="Hyperlink"/>
                            <w:rFonts w:ascii="Tahoma" w:eastAsia="Verdana" w:hAnsi="Tahoma" w:cs="Tahoma"/>
                            <w:kern w:val="24"/>
                            <w:sz w:val="20"/>
                            <w:szCs w:val="20"/>
                          </w:rPr>
                          <w:t xml:space="preserve"> on or before </w:t>
                        </w:r>
                        <w:r w:rsidR="00761FF6" w:rsidRPr="00D250A7">
                          <w:rPr>
                            <w:rStyle w:val="Hyperlink"/>
                            <w:rFonts w:ascii="Tahoma" w:eastAsia="Verdana" w:hAnsi="Tahoma" w:cs="Tahoma"/>
                            <w:kern w:val="24"/>
                            <w:sz w:val="20"/>
                            <w:szCs w:val="20"/>
                          </w:rPr>
                          <w:t>12/10/2014</w:t>
                        </w:r>
                      </w:hyperlink>
                    </w:p>
                  </w:txbxContent>
                </v:textbox>
              </v:shape>
            </w:pict>
          </mc:Fallback>
        </mc:AlternateContent>
      </w:r>
    </w:p>
    <w:p w14:paraId="36288724" w14:textId="00134828" w:rsidR="005B694C" w:rsidRPr="00981061" w:rsidRDefault="002F17AD" w:rsidP="005B694C">
      <w:pPr>
        <w:rPr>
          <w:lang w:val="en-GB"/>
        </w:rPr>
      </w:pPr>
      <w:r>
        <w:rPr>
          <w:noProof/>
          <w:lang w:val="nl-NL" w:eastAsia="nl-NL"/>
        </w:rPr>
        <mc:AlternateContent>
          <mc:Choice Requires="wps">
            <w:drawing>
              <wp:anchor distT="0" distB="0" distL="114300" distR="114300" simplePos="0" relativeHeight="252110848" behindDoc="0" locked="0" layoutInCell="1" allowOverlap="1" wp14:anchorId="7D823985" wp14:editId="5993B808">
                <wp:simplePos x="0" y="0"/>
                <wp:positionH relativeFrom="column">
                  <wp:posOffset>2200275</wp:posOffset>
                </wp:positionH>
                <wp:positionV relativeFrom="paragraph">
                  <wp:posOffset>5715</wp:posOffset>
                </wp:positionV>
                <wp:extent cx="752475" cy="95250"/>
                <wp:effectExtent l="38100" t="0" r="28575" b="76200"/>
                <wp:wrapNone/>
                <wp:docPr id="293"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2475" cy="952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9EC765B" id="_x0000_t32" coordsize="21600,21600" o:spt="32" o:oned="t" path="m,l21600,21600e" filled="f">
                <v:path arrowok="t" fillok="f" o:connecttype="none"/>
                <o:lock v:ext="edit" shapetype="t"/>
              </v:shapetype>
              <v:shape id="Straight Arrow Connector 293" o:spid="_x0000_s1026" type="#_x0000_t32" style="position:absolute;margin-left:173.25pt;margin-top:.45pt;width:59.25pt;height:7.5pt;flip:x;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" strokecolor="#4a7ebb">
                <v:stroke endarrow="block"/>
                <o:lock v:ext="edit" shapetype="f"/>
              </v:shape>
            </w:pict>
          </mc:Fallback>
        </mc:AlternateContent>
      </w:r>
    </w:p>
    <w:p w14:paraId="4BD53649" w14:textId="6064237D" w:rsidR="005B694C" w:rsidRPr="00981061" w:rsidRDefault="002F17AD" w:rsidP="005B694C">
      <w:pPr>
        <w:rPr>
          <w:lang w:val="en-GB"/>
        </w:rPr>
      </w:pPr>
      <w:r>
        <w:rPr>
          <w:noProof/>
          <w:lang w:val="nl-NL" w:eastAsia="nl-NL"/>
        </w:rPr>
        <mc:AlternateContent>
          <mc:Choice Requires="wps">
            <w:drawing>
              <wp:anchor distT="0" distB="0" distL="114300" distR="114300" simplePos="0" relativeHeight="252114944" behindDoc="0" locked="0" layoutInCell="1" allowOverlap="1" wp14:anchorId="101AF2EE" wp14:editId="3EAFA94D">
                <wp:simplePos x="0" y="0"/>
                <wp:positionH relativeFrom="margin">
                  <wp:posOffset>4876799</wp:posOffset>
                </wp:positionH>
                <wp:positionV relativeFrom="paragraph">
                  <wp:posOffset>139700</wp:posOffset>
                </wp:positionV>
                <wp:extent cx="85725" cy="1276350"/>
                <wp:effectExtent l="0" t="0" r="85725" b="57150"/>
                <wp:wrapNone/>
                <wp:docPr id="30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 cy="12763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6ABCAF" id="Straight Arrow Connector 6" o:spid="_x0000_s1026" type="#_x0000_t32" style="position:absolute;margin-left:384pt;margin-top:11pt;width:6.75pt;height:100.5pt;z-index:25211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" strokecolor="#4a7ebb">
                <v:stroke endarrow="block"/>
                <o:lock v:ext="edit" shapetype="f"/>
                <w10:wrap anchorx="margin"/>
              </v:shape>
            </w:pict>
          </mc:Fallback>
        </mc:AlternateContent>
      </w:r>
      <w:r w:rsidR="00702C5D">
        <w:rPr>
          <w:noProof/>
          <w:lang w:val="nl-NL" w:eastAsia="nl-NL"/>
        </w:rPr>
        <mc:AlternateContent>
          <mc:Choice Requires="wps">
            <w:drawing>
              <wp:anchor distT="0" distB="0" distL="114300" distR="114300" simplePos="0" relativeHeight="251559936" behindDoc="0" locked="0" layoutInCell="1" allowOverlap="1" wp14:anchorId="74E63DAB" wp14:editId="2657134B">
                <wp:simplePos x="0" y="0"/>
                <wp:positionH relativeFrom="column">
                  <wp:posOffset>2736215</wp:posOffset>
                </wp:positionH>
                <wp:positionV relativeFrom="paragraph">
                  <wp:posOffset>119380</wp:posOffset>
                </wp:positionV>
                <wp:extent cx="1826895" cy="1401445"/>
                <wp:effectExtent l="0" t="0" r="78105" b="65405"/>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6895" cy="14014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834E74" id="Straight Arrow Connector 6" o:spid="_x0000_s1026" type="#_x0000_t32" style="position:absolute;margin-left:215.45pt;margin-top:9.4pt;width:143.85pt;height:110.3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" strokecolor="#4a7ebb">
                <v:stroke endarrow="block"/>
                <o:lock v:ext="edit" shapetype="f"/>
              </v:shape>
            </w:pict>
          </mc:Fallback>
        </mc:AlternateContent>
      </w:r>
    </w:p>
    <w:p w14:paraId="4D906FED" w14:textId="7CB26BF1" w:rsidR="005B694C" w:rsidRPr="00981061" w:rsidRDefault="002F17AD" w:rsidP="005B694C">
      <w:pPr>
        <w:rPr>
          <w:lang w:val="en-GB"/>
        </w:rPr>
      </w:pPr>
      <w:r>
        <w:rPr>
          <w:noProof/>
          <w:lang w:val="nl-NL" w:eastAsia="nl-NL"/>
        </w:rPr>
        <mc:AlternateContent>
          <mc:Choice Requires="wps">
            <w:drawing>
              <wp:anchor distT="0" distB="0" distL="114300" distR="114300" simplePos="0" relativeHeight="252116992" behindDoc="0" locked="0" layoutInCell="1" allowOverlap="1" wp14:anchorId="3FD8C594" wp14:editId="71415E68">
                <wp:simplePos x="0" y="0"/>
                <wp:positionH relativeFrom="page">
                  <wp:posOffset>5283835</wp:posOffset>
                </wp:positionH>
                <wp:positionV relativeFrom="paragraph">
                  <wp:posOffset>278130</wp:posOffset>
                </wp:positionV>
                <wp:extent cx="304800" cy="370205"/>
                <wp:effectExtent l="0" t="0" r="0" b="0"/>
                <wp:wrapNone/>
                <wp:docPr id="303"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04800" cy="370205"/>
                        </a:xfrm>
                        <a:prstGeom prst="rect">
                          <a:avLst/>
                        </a:prstGeom>
                        <a:noFill/>
                      </wps:spPr>
                      <wps:txbx>
                        <w:txbxContent>
                          <w:p w14:paraId="45032756" w14:textId="77777777" w:rsidR="00761FF6" w:rsidRPr="004879AD" w:rsidRDefault="00761FF6" w:rsidP="003B00BF">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Y</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FD8C594" id="_x0000_s1043" type="#_x0000_t202" style="position:absolute;margin-left:416.05pt;margin-top:21.9pt;width:24pt;height:29.15pt;flip:x;z-index:25211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" filled="f" stroked="f">
                <v:textbox style="mso-fit-shape-to-text:t">
                  <w:txbxContent>
                    <w:p w14:paraId="45032756" w14:textId="77777777" w:rsidR="00761FF6" w:rsidRPr="004879AD" w:rsidRDefault="00761FF6" w:rsidP="003B00BF">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Y</w:t>
                      </w:r>
                    </w:p>
                  </w:txbxContent>
                </v:textbox>
                <w10:wrap anchorx="page"/>
              </v:shape>
            </w:pict>
          </mc:Fallback>
        </mc:AlternateContent>
      </w:r>
      <w:r w:rsidR="00702C5D">
        <w:rPr>
          <w:noProof/>
          <w:lang w:val="nl-NL" w:eastAsia="nl-NL"/>
        </w:rPr>
        <mc:AlternateContent>
          <mc:Choice Requires="wps">
            <w:drawing>
              <wp:anchor distT="0" distB="0" distL="114300" distR="114300" simplePos="0" relativeHeight="251471872" behindDoc="0" locked="0" layoutInCell="1" allowOverlap="1" wp14:anchorId="7A208D5D" wp14:editId="0E7EC76D">
                <wp:simplePos x="0" y="0"/>
                <wp:positionH relativeFrom="column">
                  <wp:posOffset>1590675</wp:posOffset>
                </wp:positionH>
                <wp:positionV relativeFrom="paragraph">
                  <wp:posOffset>98425</wp:posOffset>
                </wp:positionV>
                <wp:extent cx="45720" cy="372745"/>
                <wp:effectExtent l="57150" t="0" r="49530" b="6540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3727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9D9905" id="Straight Arrow Connector 9" o:spid="_x0000_s1026" type="#_x0000_t32" style="position:absolute;margin-left:125.25pt;margin-top:7.75pt;width:3.6pt;height:29.35pt;flip:x;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" strokecolor="#4a7ebb">
                <v:stroke endarrow="block"/>
                <o:lock v:ext="edit" shapetype="f"/>
              </v:shape>
            </w:pict>
          </mc:Fallback>
        </mc:AlternateContent>
      </w:r>
      <w:r w:rsidR="00702C5D">
        <w:rPr>
          <w:noProof/>
          <w:lang w:val="nl-NL" w:eastAsia="nl-NL"/>
        </w:rPr>
        <mc:AlternateContent>
          <mc:Choice Requires="wps">
            <w:drawing>
              <wp:anchor distT="0" distB="0" distL="114300" distR="114300" simplePos="0" relativeHeight="251564032" behindDoc="0" locked="0" layoutInCell="1" allowOverlap="1" wp14:anchorId="4DDC1761" wp14:editId="105FEA6C">
                <wp:simplePos x="0" y="0"/>
                <wp:positionH relativeFrom="page">
                  <wp:align>center</wp:align>
                </wp:positionH>
                <wp:positionV relativeFrom="paragraph">
                  <wp:posOffset>157480</wp:posOffset>
                </wp:positionV>
                <wp:extent cx="304800" cy="370205"/>
                <wp:effectExtent l="0" t="0" r="0" b="0"/>
                <wp:wrapNone/>
                <wp:docPr id="69"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04800" cy="370205"/>
                        </a:xfrm>
                        <a:prstGeom prst="rect">
                          <a:avLst/>
                        </a:prstGeom>
                        <a:noFill/>
                      </wps:spPr>
                      <wps:txbx>
                        <w:txbxContent>
                          <w:p w14:paraId="61746288"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Y</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DDC1761" id="_x0000_s1044" type="#_x0000_t202" style="position:absolute;margin-left:0;margin-top:12.4pt;width:24pt;height:29.15pt;flip:x;z-index:2515640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" filled="f" stroked="f">
                <v:textbox style="mso-fit-shape-to-text:t">
                  <w:txbxContent>
                    <w:p w14:paraId="61746288"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Y</w:t>
                      </w:r>
                    </w:p>
                  </w:txbxContent>
                </v:textbox>
                <w10:wrap anchorx="page"/>
              </v:shape>
            </w:pict>
          </mc:Fallback>
        </mc:AlternateContent>
      </w:r>
      <w:r w:rsidR="00702C5D">
        <w:rPr>
          <w:noProof/>
          <w:lang w:val="nl-NL" w:eastAsia="nl-NL"/>
        </w:rPr>
        <mc:AlternateContent>
          <mc:Choice Requires="wps">
            <w:drawing>
              <wp:anchor distT="0" distB="0" distL="114300" distR="114300" simplePos="0" relativeHeight="251478016" behindDoc="0" locked="0" layoutInCell="1" allowOverlap="1" wp14:anchorId="0F79C1FA" wp14:editId="2596A582">
                <wp:simplePos x="0" y="0"/>
                <wp:positionH relativeFrom="column">
                  <wp:posOffset>1742440</wp:posOffset>
                </wp:positionH>
                <wp:positionV relativeFrom="paragraph">
                  <wp:posOffset>190500</wp:posOffset>
                </wp:positionV>
                <wp:extent cx="304800" cy="370205"/>
                <wp:effectExtent l="0" t="0" r="0" b="0"/>
                <wp:wrapNone/>
                <wp:docPr id="68"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04800" cy="370205"/>
                        </a:xfrm>
                        <a:prstGeom prst="rect">
                          <a:avLst/>
                        </a:prstGeom>
                        <a:noFill/>
                      </wps:spPr>
                      <wps:txbx>
                        <w:txbxContent>
                          <w:p w14:paraId="778556F0"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F79C1FA" id="_x0000_s1045" type="#_x0000_t202" style="position:absolute;margin-left:137.2pt;margin-top:15pt;width:24pt;height:29.15pt;flip:x;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" filled="f" stroked="f">
                <v:textbox style="mso-fit-shape-to-text:t">
                  <w:txbxContent>
                    <w:p w14:paraId="778556F0"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N</w:t>
                      </w:r>
                    </w:p>
                  </w:txbxContent>
                </v:textbox>
              </v:shape>
            </w:pict>
          </mc:Fallback>
        </mc:AlternateContent>
      </w:r>
    </w:p>
    <w:p w14:paraId="3922B608" w14:textId="5639EB71" w:rsidR="005B694C" w:rsidRPr="00981061" w:rsidRDefault="00702C5D" w:rsidP="005B694C">
      <w:pPr>
        <w:rPr>
          <w:lang w:val="en-GB"/>
        </w:rPr>
      </w:pPr>
      <w:r>
        <w:rPr>
          <w:noProof/>
          <w:lang w:val="nl-NL" w:eastAsia="nl-NL"/>
        </w:rPr>
        <mc:AlternateContent>
          <mc:Choice Requires="wps">
            <w:drawing>
              <wp:anchor distT="0" distB="0" distL="114300" distR="114300" simplePos="0" relativeHeight="251482112" behindDoc="0" locked="0" layoutInCell="1" allowOverlap="1" wp14:anchorId="4D135036" wp14:editId="69720515">
                <wp:simplePos x="0" y="0"/>
                <wp:positionH relativeFrom="margin">
                  <wp:align>left</wp:align>
                </wp:positionH>
                <wp:positionV relativeFrom="paragraph">
                  <wp:posOffset>146685</wp:posOffset>
                </wp:positionV>
                <wp:extent cx="3134995" cy="1121410"/>
                <wp:effectExtent l="0" t="0" r="27305" b="21590"/>
                <wp:wrapNone/>
                <wp:docPr id="70"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4995" cy="1121410"/>
                        </a:xfrm>
                        <a:prstGeom prst="flowChartDecision">
                          <a:avLst/>
                        </a:prstGeom>
                        <a:solidFill>
                          <a:sysClr val="window" lastClr="FFFFFF"/>
                        </a:solidFill>
                        <a:ln w="25400" cap="flat" cmpd="sng" algn="ctr">
                          <a:solidFill>
                            <a:srgbClr val="4F81BD">
                              <a:shade val="50000"/>
                            </a:srgbClr>
                          </a:solidFill>
                          <a:prstDash val="solid"/>
                        </a:ln>
                        <a:effectLst/>
                      </wps:spPr>
                      <wps:txbx>
                        <w:txbxContent>
                          <w:p w14:paraId="3253B3F0" w14:textId="59C09E7C" w:rsidR="00761FF6" w:rsidRPr="004879AD" w:rsidRDefault="00D250A7" w:rsidP="005B694C">
                            <w:pPr>
                              <w:pStyle w:val="NormalWeb"/>
                              <w:spacing w:before="0" w:beforeAutospacing="0" w:after="0" w:afterAutospacing="0"/>
                              <w:jc w:val="center"/>
                              <w:rPr>
                                <w:rFonts w:ascii="Tahoma" w:hAnsi="Tahoma" w:cs="Tahoma"/>
                              </w:rPr>
                            </w:pPr>
                            <w:hyperlink w:anchor="ThreeC" w:history="1">
                              <w:r w:rsidR="00761FF6" w:rsidRPr="00D250A7">
                                <w:rPr>
                                  <w:rStyle w:val="Hyperlink"/>
                                  <w:rFonts w:ascii="Tahoma" w:eastAsia="Verdana" w:hAnsi="Tahoma" w:cs="Tahoma"/>
                                  <w:kern w:val="24"/>
                                  <w:sz w:val="20"/>
                                  <w:szCs w:val="20"/>
                                </w:rPr>
                                <w:t xml:space="preserve">GR part of </w:t>
                              </w:r>
                              <w:r w:rsidR="00761FF6" w:rsidRPr="00D250A7">
                                <w:rPr>
                                  <w:rStyle w:val="Hyperlink"/>
                                  <w:rFonts w:ascii="Tahoma" w:eastAsia="Verdana" w:hAnsi="Tahoma" w:cs="Tahoma"/>
                                  <w:i/>
                                  <w:kern w:val="24"/>
                                  <w:sz w:val="20"/>
                                  <w:szCs w:val="20"/>
                                </w:rPr>
                                <w:t>ex situ</w:t>
                              </w:r>
                              <w:r w:rsidR="00761FF6" w:rsidRPr="00D250A7">
                                <w:rPr>
                                  <w:rStyle w:val="Hyperlink"/>
                                  <w:rFonts w:ascii="Tahoma" w:eastAsia="Verdana" w:hAnsi="Tahoma" w:cs="Tahoma"/>
                                  <w:kern w:val="24"/>
                                  <w:sz w:val="20"/>
                                  <w:szCs w:val="20"/>
                                </w:rPr>
                                <w:t xml:space="preserve"> collection prior to 12/10/2014*</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D135036" id="Flowchart: Decision 13" o:spid="_x0000_s1046" type="#_x0000_t110" style="position:absolute;margin-left:0;margin-top:11.55pt;width:246.85pt;height:88.3pt;z-index:251482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" fillcolor="window" strokecolor="#385d8a" strokeweight="2pt">
                <v:path arrowok="t"/>
                <v:textbox>
                  <w:txbxContent>
                    <w:p w14:paraId="3253B3F0" w14:textId="59C09E7C" w:rsidR="00761FF6" w:rsidRPr="004879AD" w:rsidRDefault="00D250A7" w:rsidP="005B694C">
                      <w:pPr>
                        <w:pStyle w:val="NormalWeb"/>
                        <w:spacing w:before="0" w:beforeAutospacing="0" w:after="0" w:afterAutospacing="0"/>
                        <w:jc w:val="center"/>
                        <w:rPr>
                          <w:rFonts w:ascii="Tahoma" w:hAnsi="Tahoma" w:cs="Tahoma"/>
                        </w:rPr>
                      </w:pPr>
                      <w:hyperlink w:anchor="ThreeC" w:history="1">
                        <w:r w:rsidR="00761FF6" w:rsidRPr="00D250A7">
                          <w:rPr>
                            <w:rStyle w:val="Hyperlink"/>
                            <w:rFonts w:ascii="Tahoma" w:eastAsia="Verdana" w:hAnsi="Tahoma" w:cs="Tahoma"/>
                            <w:kern w:val="24"/>
                            <w:sz w:val="20"/>
                            <w:szCs w:val="20"/>
                          </w:rPr>
                          <w:t xml:space="preserve">GR part of </w:t>
                        </w:r>
                        <w:r w:rsidR="00761FF6" w:rsidRPr="00D250A7">
                          <w:rPr>
                            <w:rStyle w:val="Hyperlink"/>
                            <w:rFonts w:ascii="Tahoma" w:eastAsia="Verdana" w:hAnsi="Tahoma" w:cs="Tahoma"/>
                            <w:i/>
                            <w:kern w:val="24"/>
                            <w:sz w:val="20"/>
                            <w:szCs w:val="20"/>
                          </w:rPr>
                          <w:t>ex situ</w:t>
                        </w:r>
                        <w:r w:rsidR="00761FF6" w:rsidRPr="00D250A7">
                          <w:rPr>
                            <w:rStyle w:val="Hyperlink"/>
                            <w:rFonts w:ascii="Tahoma" w:eastAsia="Verdana" w:hAnsi="Tahoma" w:cs="Tahoma"/>
                            <w:kern w:val="24"/>
                            <w:sz w:val="20"/>
                            <w:szCs w:val="20"/>
                          </w:rPr>
                          <w:t xml:space="preserve"> collection prior to 12/10/2014*</w:t>
                        </w:r>
                      </w:hyperlink>
                    </w:p>
                  </w:txbxContent>
                </v:textbox>
                <w10:wrap anchorx="margin"/>
              </v:shape>
            </w:pict>
          </mc:Fallback>
        </mc:AlternateContent>
      </w:r>
    </w:p>
    <w:p w14:paraId="03AE3012" w14:textId="77777777" w:rsidR="005B694C" w:rsidRPr="00981061" w:rsidRDefault="005B694C" w:rsidP="005B694C">
      <w:pPr>
        <w:rPr>
          <w:lang w:val="en-GB"/>
        </w:rPr>
      </w:pPr>
    </w:p>
    <w:p w14:paraId="4C76C9E0" w14:textId="681EF2AE" w:rsidR="005B694C" w:rsidRPr="00981061" w:rsidRDefault="00702C5D" w:rsidP="005B694C">
      <w:pPr>
        <w:rPr>
          <w:lang w:val="en-GB"/>
        </w:rPr>
      </w:pPr>
      <w:r>
        <w:rPr>
          <w:noProof/>
          <w:lang w:val="nl-NL" w:eastAsia="nl-NL"/>
        </w:rPr>
        <mc:AlternateContent>
          <mc:Choice Requires="wps">
            <w:drawing>
              <wp:anchor distT="0" distB="0" distL="114300" distR="114300" simplePos="0" relativeHeight="251569152" behindDoc="0" locked="0" layoutInCell="1" allowOverlap="1" wp14:anchorId="78F910E3" wp14:editId="35F08B5B">
                <wp:simplePos x="0" y="0"/>
                <wp:positionH relativeFrom="column">
                  <wp:posOffset>3136265</wp:posOffset>
                </wp:positionH>
                <wp:positionV relativeFrom="paragraph">
                  <wp:posOffset>113030</wp:posOffset>
                </wp:positionV>
                <wp:extent cx="884555" cy="561340"/>
                <wp:effectExtent l="0" t="0" r="86995" b="48260"/>
                <wp:wrapNone/>
                <wp:docPr id="7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4555" cy="5613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51AAE3" id="Straight Arrow Connector 6" o:spid="_x0000_s1026" type="#_x0000_t32" style="position:absolute;margin-left:246.95pt;margin-top:8.9pt;width:69.65pt;height:44.2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" strokecolor="#4a7ebb">
                <v:stroke endarrow="block"/>
                <o:lock v:ext="edit" shapetype="f"/>
              </v:shape>
            </w:pict>
          </mc:Fallback>
        </mc:AlternateContent>
      </w:r>
      <w:r>
        <w:rPr>
          <w:noProof/>
          <w:lang w:val="nl-NL" w:eastAsia="nl-NL"/>
        </w:rPr>
        <mc:AlternateContent>
          <mc:Choice Requires="wps">
            <w:drawing>
              <wp:anchor distT="0" distB="0" distL="114300" distR="114300" simplePos="0" relativeHeight="251584512" behindDoc="0" locked="0" layoutInCell="1" allowOverlap="1" wp14:anchorId="0609DC8A" wp14:editId="32E75CB5">
                <wp:simplePos x="0" y="0"/>
                <wp:positionH relativeFrom="page">
                  <wp:align>center</wp:align>
                </wp:positionH>
                <wp:positionV relativeFrom="paragraph">
                  <wp:posOffset>320040</wp:posOffset>
                </wp:positionV>
                <wp:extent cx="304800" cy="299720"/>
                <wp:effectExtent l="0" t="0" r="0" b="0"/>
                <wp:wrapNone/>
                <wp:docPr id="7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04800" cy="299720"/>
                        </a:xfrm>
                        <a:prstGeom prst="rect">
                          <a:avLst/>
                        </a:prstGeom>
                        <a:noFill/>
                      </wps:spPr>
                      <wps:txbx>
                        <w:txbxContent>
                          <w:p w14:paraId="12CEA2D6"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Y</w:t>
                            </w:r>
                          </w:p>
                        </w:txbxContent>
                      </wps:txbx>
                      <wps:bodyPr wrap="square" rtlCol="0">
                        <a:noAutofit/>
                      </wps:bodyPr>
                    </wps:wsp>
                  </a:graphicData>
                </a:graphic>
                <wp14:sizeRelH relativeFrom="page">
                  <wp14:pctWidth>0</wp14:pctWidth>
                </wp14:sizeRelH>
                <wp14:sizeRelV relativeFrom="margin">
                  <wp14:pctHeight>0</wp14:pctHeight>
                </wp14:sizeRelV>
              </wp:anchor>
            </w:drawing>
          </mc:Choice>
          <mc:Fallback>
            <w:pict>
              <v:shape w14:anchorId="0609DC8A" id="_x0000_s1047" type="#_x0000_t202" style="position:absolute;margin-left:0;margin-top:25.2pt;width:24pt;height:23.6pt;flip:x;z-index:251584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" filled="f" stroked="f">
                <v:textbox>
                  <w:txbxContent>
                    <w:p w14:paraId="12CEA2D6"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Y</w:t>
                      </w:r>
                    </w:p>
                  </w:txbxContent>
                </v:textbox>
                <w10:wrap anchorx="page"/>
              </v:shape>
            </w:pict>
          </mc:Fallback>
        </mc:AlternateContent>
      </w:r>
      <w:r>
        <w:rPr>
          <w:noProof/>
          <w:lang w:val="nl-NL" w:eastAsia="nl-NL"/>
        </w:rPr>
        <mc:AlternateContent>
          <mc:Choice Requires="wps">
            <w:drawing>
              <wp:anchor distT="0" distB="0" distL="114300" distR="114300" simplePos="0" relativeHeight="251553792" behindDoc="0" locked="0" layoutInCell="1" allowOverlap="1" wp14:anchorId="435E4837" wp14:editId="6390BD2E">
                <wp:simplePos x="0" y="0"/>
                <wp:positionH relativeFrom="column">
                  <wp:posOffset>3834765</wp:posOffset>
                </wp:positionH>
                <wp:positionV relativeFrom="paragraph">
                  <wp:posOffset>153670</wp:posOffset>
                </wp:positionV>
                <wp:extent cx="2275205" cy="2070735"/>
                <wp:effectExtent l="0" t="0" r="10795" b="24765"/>
                <wp:wrapNone/>
                <wp:docPr id="7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5205" cy="2070735"/>
                        </a:xfrm>
                        <a:prstGeom prst="ellipse">
                          <a:avLst/>
                        </a:prstGeom>
                        <a:solidFill>
                          <a:sysClr val="window" lastClr="FFFFFF"/>
                        </a:solidFill>
                        <a:ln w="25400" cap="flat" cmpd="sng" algn="ctr">
                          <a:solidFill>
                            <a:srgbClr val="4F81BD">
                              <a:shade val="50000"/>
                            </a:srgbClr>
                          </a:solidFill>
                          <a:prstDash val="solid"/>
                        </a:ln>
                        <a:effectLst/>
                      </wps:spPr>
                      <wps:txbx>
                        <w:txbxContent>
                          <w:p w14:paraId="4FB5D5C8" w14:textId="77777777" w:rsidR="00761FF6" w:rsidRPr="004879AD" w:rsidRDefault="00761FF6" w:rsidP="005B694C">
                            <w:pPr>
                              <w:pStyle w:val="NormalWeb"/>
                              <w:spacing w:before="0" w:beforeAutospacing="0" w:after="0" w:afterAutospacing="0"/>
                              <w:jc w:val="center"/>
                              <w:rPr>
                                <w:rFonts w:ascii="Tahoma" w:hAnsi="Tahoma" w:cs="Tahoma"/>
                                <w:sz w:val="22"/>
                                <w:szCs w:val="22"/>
                              </w:rPr>
                            </w:pPr>
                            <w:r w:rsidRPr="004879AD">
                              <w:rPr>
                                <w:rFonts w:ascii="Tahoma" w:eastAsia="Verdana" w:hAnsi="Tahoma" w:cs="Tahoma"/>
                                <w:color w:val="000000"/>
                                <w:kern w:val="24"/>
                                <w:sz w:val="22"/>
                                <w:szCs w:val="22"/>
                              </w:rPr>
                              <w:t xml:space="preserve">No due diligence </w:t>
                            </w:r>
                            <w:proofErr w:type="gramStart"/>
                            <w:r w:rsidRPr="004879AD">
                              <w:rPr>
                                <w:rFonts w:ascii="Tahoma" w:eastAsia="Verdana" w:hAnsi="Tahoma" w:cs="Tahoma"/>
                                <w:color w:val="000000"/>
                                <w:kern w:val="24"/>
                                <w:sz w:val="22"/>
                                <w:szCs w:val="22"/>
                              </w:rPr>
                              <w:t>obligation;</w:t>
                            </w:r>
                            <w:proofErr w:type="gramEnd"/>
                            <w:r w:rsidRPr="004879AD">
                              <w:rPr>
                                <w:rFonts w:ascii="Tahoma" w:eastAsia="Verdana" w:hAnsi="Tahoma" w:cs="Tahoma"/>
                                <w:color w:val="000000"/>
                                <w:kern w:val="24"/>
                                <w:sz w:val="22"/>
                                <w:szCs w:val="22"/>
                              </w:rPr>
                              <w:t xml:space="preserve"> </w:t>
                            </w:r>
                          </w:p>
                          <w:p w14:paraId="0DD73F1D" w14:textId="77777777" w:rsidR="00761FF6" w:rsidRPr="004879AD" w:rsidRDefault="00761FF6" w:rsidP="005B694C">
                            <w:pPr>
                              <w:pStyle w:val="NormalWeb"/>
                              <w:spacing w:before="0" w:beforeAutospacing="0" w:after="0" w:afterAutospacing="0"/>
                              <w:jc w:val="center"/>
                              <w:rPr>
                                <w:rFonts w:ascii="Tahoma" w:hAnsi="Tahoma" w:cs="Tahoma"/>
                                <w:sz w:val="22"/>
                                <w:szCs w:val="22"/>
                              </w:rPr>
                            </w:pPr>
                            <w:r w:rsidRPr="004879AD">
                              <w:rPr>
                                <w:rFonts w:ascii="Tahoma" w:eastAsia="Verdana" w:hAnsi="Tahoma" w:cs="Tahoma"/>
                                <w:color w:val="000000"/>
                                <w:kern w:val="24"/>
                                <w:sz w:val="22"/>
                                <w:szCs w:val="22"/>
                              </w:rPr>
                              <w:t>no due diligence declarations.</w:t>
                            </w:r>
                          </w:p>
                          <w:p w14:paraId="159CECC4" w14:textId="77777777" w:rsidR="00761FF6" w:rsidRPr="004879AD" w:rsidRDefault="00761FF6" w:rsidP="005B694C">
                            <w:pPr>
                              <w:pStyle w:val="NormalWeb"/>
                              <w:spacing w:before="0" w:beforeAutospacing="0" w:after="0" w:afterAutospacing="0"/>
                              <w:jc w:val="center"/>
                              <w:rPr>
                                <w:rFonts w:ascii="Tahoma" w:hAnsi="Tahoma" w:cs="Tahoma"/>
                                <w:sz w:val="22"/>
                                <w:szCs w:val="22"/>
                              </w:rPr>
                            </w:pPr>
                            <w:r w:rsidRPr="004879AD">
                              <w:rPr>
                                <w:rFonts w:ascii="Tahoma" w:eastAsia="Verdana" w:hAnsi="Tahoma" w:cs="Tahoma"/>
                                <w:color w:val="000000"/>
                                <w:kern w:val="24"/>
                                <w:sz w:val="22"/>
                                <w:szCs w:val="22"/>
                                <w:u w:val="single"/>
                              </w:rPr>
                              <w:t>NOT</w:t>
                            </w:r>
                            <w:r w:rsidRPr="004879AD">
                              <w:rPr>
                                <w:rFonts w:ascii="Tahoma" w:eastAsia="Verdana" w:hAnsi="Tahoma" w:cs="Tahoma"/>
                                <w:color w:val="000000"/>
                                <w:kern w:val="24"/>
                                <w:sz w:val="22"/>
                                <w:szCs w:val="22"/>
                              </w:rPr>
                              <w:t xml:space="preserve"> in the scope of the EU ABS Regulation.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435E4837" id="Oval 16" o:spid="_x0000_s1048" style="position:absolute;margin-left:301.95pt;margin-top:12.1pt;width:179.15pt;height:163.0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" fillcolor="window" strokecolor="#385d8a" strokeweight="2pt">
                <v:path arrowok="t"/>
                <v:textbox>
                  <w:txbxContent>
                    <w:p w14:paraId="4FB5D5C8" w14:textId="77777777" w:rsidR="00761FF6" w:rsidRPr="004879AD" w:rsidRDefault="00761FF6" w:rsidP="005B694C">
                      <w:pPr>
                        <w:pStyle w:val="NormalWeb"/>
                        <w:spacing w:before="0" w:beforeAutospacing="0" w:after="0" w:afterAutospacing="0"/>
                        <w:jc w:val="center"/>
                        <w:rPr>
                          <w:rFonts w:ascii="Tahoma" w:hAnsi="Tahoma" w:cs="Tahoma"/>
                          <w:sz w:val="22"/>
                          <w:szCs w:val="22"/>
                        </w:rPr>
                      </w:pPr>
                      <w:r w:rsidRPr="004879AD">
                        <w:rPr>
                          <w:rFonts w:ascii="Tahoma" w:eastAsia="Verdana" w:hAnsi="Tahoma" w:cs="Tahoma"/>
                          <w:color w:val="000000"/>
                          <w:kern w:val="24"/>
                          <w:sz w:val="22"/>
                          <w:szCs w:val="22"/>
                        </w:rPr>
                        <w:t xml:space="preserve">No due diligence </w:t>
                      </w:r>
                      <w:proofErr w:type="gramStart"/>
                      <w:r w:rsidRPr="004879AD">
                        <w:rPr>
                          <w:rFonts w:ascii="Tahoma" w:eastAsia="Verdana" w:hAnsi="Tahoma" w:cs="Tahoma"/>
                          <w:color w:val="000000"/>
                          <w:kern w:val="24"/>
                          <w:sz w:val="22"/>
                          <w:szCs w:val="22"/>
                        </w:rPr>
                        <w:t>obligation;</w:t>
                      </w:r>
                      <w:proofErr w:type="gramEnd"/>
                      <w:r w:rsidRPr="004879AD">
                        <w:rPr>
                          <w:rFonts w:ascii="Tahoma" w:eastAsia="Verdana" w:hAnsi="Tahoma" w:cs="Tahoma"/>
                          <w:color w:val="000000"/>
                          <w:kern w:val="24"/>
                          <w:sz w:val="22"/>
                          <w:szCs w:val="22"/>
                        </w:rPr>
                        <w:t xml:space="preserve"> </w:t>
                      </w:r>
                    </w:p>
                    <w:p w14:paraId="0DD73F1D" w14:textId="77777777" w:rsidR="00761FF6" w:rsidRPr="004879AD" w:rsidRDefault="00761FF6" w:rsidP="005B694C">
                      <w:pPr>
                        <w:pStyle w:val="NormalWeb"/>
                        <w:spacing w:before="0" w:beforeAutospacing="0" w:after="0" w:afterAutospacing="0"/>
                        <w:jc w:val="center"/>
                        <w:rPr>
                          <w:rFonts w:ascii="Tahoma" w:hAnsi="Tahoma" w:cs="Tahoma"/>
                          <w:sz w:val="22"/>
                          <w:szCs w:val="22"/>
                        </w:rPr>
                      </w:pPr>
                      <w:r w:rsidRPr="004879AD">
                        <w:rPr>
                          <w:rFonts w:ascii="Tahoma" w:eastAsia="Verdana" w:hAnsi="Tahoma" w:cs="Tahoma"/>
                          <w:color w:val="000000"/>
                          <w:kern w:val="24"/>
                          <w:sz w:val="22"/>
                          <w:szCs w:val="22"/>
                        </w:rPr>
                        <w:t>no due diligence declarations.</w:t>
                      </w:r>
                    </w:p>
                    <w:p w14:paraId="159CECC4" w14:textId="77777777" w:rsidR="00761FF6" w:rsidRPr="004879AD" w:rsidRDefault="00761FF6" w:rsidP="005B694C">
                      <w:pPr>
                        <w:pStyle w:val="NormalWeb"/>
                        <w:spacing w:before="0" w:beforeAutospacing="0" w:after="0" w:afterAutospacing="0"/>
                        <w:jc w:val="center"/>
                        <w:rPr>
                          <w:rFonts w:ascii="Tahoma" w:hAnsi="Tahoma" w:cs="Tahoma"/>
                          <w:sz w:val="22"/>
                          <w:szCs w:val="22"/>
                        </w:rPr>
                      </w:pPr>
                      <w:r w:rsidRPr="004879AD">
                        <w:rPr>
                          <w:rFonts w:ascii="Tahoma" w:eastAsia="Verdana" w:hAnsi="Tahoma" w:cs="Tahoma"/>
                          <w:color w:val="000000"/>
                          <w:kern w:val="24"/>
                          <w:sz w:val="22"/>
                          <w:szCs w:val="22"/>
                          <w:u w:val="single"/>
                        </w:rPr>
                        <w:t>NOT</w:t>
                      </w:r>
                      <w:r w:rsidRPr="004879AD">
                        <w:rPr>
                          <w:rFonts w:ascii="Tahoma" w:eastAsia="Verdana" w:hAnsi="Tahoma" w:cs="Tahoma"/>
                          <w:color w:val="000000"/>
                          <w:kern w:val="24"/>
                          <w:sz w:val="22"/>
                          <w:szCs w:val="22"/>
                        </w:rPr>
                        <w:t xml:space="preserve"> in the scope of the EU ABS Regulation. </w:t>
                      </w:r>
                    </w:p>
                  </w:txbxContent>
                </v:textbox>
              </v:oval>
            </w:pict>
          </mc:Fallback>
        </mc:AlternateContent>
      </w:r>
    </w:p>
    <w:p w14:paraId="042B7E14" w14:textId="074D1527" w:rsidR="005B694C" w:rsidRPr="00981061" w:rsidRDefault="00702C5D" w:rsidP="005B694C">
      <w:pPr>
        <w:rPr>
          <w:lang w:val="en-GB"/>
        </w:rPr>
      </w:pPr>
      <w:r>
        <w:rPr>
          <w:noProof/>
          <w:lang w:val="nl-NL" w:eastAsia="nl-NL"/>
        </w:rPr>
        <mc:AlternateContent>
          <mc:Choice Requires="wps">
            <w:drawing>
              <wp:anchor distT="0" distB="0" distL="114299" distR="114299" simplePos="0" relativeHeight="251487232" behindDoc="0" locked="0" layoutInCell="1" allowOverlap="1" wp14:anchorId="130534A9" wp14:editId="367D7DBA">
                <wp:simplePos x="0" y="0"/>
                <wp:positionH relativeFrom="column">
                  <wp:posOffset>1586229</wp:posOffset>
                </wp:positionH>
                <wp:positionV relativeFrom="paragraph">
                  <wp:posOffset>326390</wp:posOffset>
                </wp:positionV>
                <wp:extent cx="0" cy="349250"/>
                <wp:effectExtent l="76200" t="0" r="76200" b="50800"/>
                <wp:wrapNone/>
                <wp:docPr id="7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6CC43F6" id="Straight Arrow Connector 9" o:spid="_x0000_s1026" type="#_x0000_t32" style="position:absolute;margin-left:124.9pt;margin-top:25.7pt;width:0;height:27.5pt;z-index:251487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" strokecolor="#4a7ebb">
                <v:stroke endarrow="block"/>
                <o:lock v:ext="edit" shapetype="f"/>
              </v:shape>
            </w:pict>
          </mc:Fallback>
        </mc:AlternateContent>
      </w:r>
    </w:p>
    <w:p w14:paraId="139087BB" w14:textId="16B41441" w:rsidR="005B694C" w:rsidRPr="00981061" w:rsidRDefault="00702C5D" w:rsidP="005B694C">
      <w:pPr>
        <w:rPr>
          <w:lang w:val="en-GB"/>
        </w:rPr>
      </w:pPr>
      <w:r>
        <w:rPr>
          <w:noProof/>
          <w:lang w:val="nl-NL" w:eastAsia="nl-NL"/>
        </w:rPr>
        <mc:AlternateContent>
          <mc:Choice Requires="wps">
            <w:drawing>
              <wp:anchor distT="0" distB="0" distL="114300" distR="114300" simplePos="0" relativeHeight="251494400" behindDoc="0" locked="0" layoutInCell="1" allowOverlap="1" wp14:anchorId="49C1E03B" wp14:editId="01C5A769">
                <wp:simplePos x="0" y="0"/>
                <wp:positionH relativeFrom="column">
                  <wp:posOffset>1657985</wp:posOffset>
                </wp:positionH>
                <wp:positionV relativeFrom="paragraph">
                  <wp:posOffset>5080</wp:posOffset>
                </wp:positionV>
                <wp:extent cx="368935" cy="369570"/>
                <wp:effectExtent l="0" t="0" r="0" b="0"/>
                <wp:wrapNone/>
                <wp:docPr id="77"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369570"/>
                        </a:xfrm>
                        <a:prstGeom prst="rect">
                          <a:avLst/>
                        </a:prstGeom>
                        <a:noFill/>
                      </wps:spPr>
                      <wps:txbx>
                        <w:txbxContent>
                          <w:p w14:paraId="207E0483"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9C1E03B" id="_x0000_s1049" type="#_x0000_t202" style="position:absolute;margin-left:130.55pt;margin-top:.4pt;width:29.05pt;height:29.1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" filled="f" stroked="f">
                <v:textbox>
                  <w:txbxContent>
                    <w:p w14:paraId="207E0483"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N</w:t>
                      </w:r>
                    </w:p>
                  </w:txbxContent>
                </v:textbox>
              </v:shape>
            </w:pict>
          </mc:Fallback>
        </mc:AlternateContent>
      </w:r>
    </w:p>
    <w:p w14:paraId="2AB3C8D5" w14:textId="6B994638" w:rsidR="005B694C" w:rsidRPr="00981061" w:rsidRDefault="00702C5D" w:rsidP="005B694C">
      <w:pPr>
        <w:rPr>
          <w:lang w:val="en-GB"/>
        </w:rPr>
      </w:pPr>
      <w:r>
        <w:rPr>
          <w:noProof/>
          <w:lang w:val="nl-NL" w:eastAsia="nl-NL"/>
        </w:rPr>
        <mc:AlternateContent>
          <mc:Choice Requires="wps">
            <w:drawing>
              <wp:anchor distT="0" distB="0" distL="114300" distR="114300" simplePos="0" relativeHeight="251503616" behindDoc="0" locked="0" layoutInCell="1" allowOverlap="1" wp14:anchorId="2DC4110D" wp14:editId="68974985">
                <wp:simplePos x="0" y="0"/>
                <wp:positionH relativeFrom="margin">
                  <wp:align>left</wp:align>
                </wp:positionH>
                <wp:positionV relativeFrom="paragraph">
                  <wp:posOffset>8255</wp:posOffset>
                </wp:positionV>
                <wp:extent cx="3200400" cy="1447800"/>
                <wp:effectExtent l="0" t="0" r="19050" b="19050"/>
                <wp:wrapNone/>
                <wp:docPr id="80" name="Flowchart: Decisio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447800"/>
                        </a:xfrm>
                        <a:prstGeom prst="flowChartDecision">
                          <a:avLst/>
                        </a:prstGeom>
                        <a:solidFill>
                          <a:sysClr val="window" lastClr="FFFFFF"/>
                        </a:solidFill>
                        <a:ln w="25400" cap="flat" cmpd="sng" algn="ctr">
                          <a:solidFill>
                            <a:srgbClr val="4F81BD">
                              <a:shade val="50000"/>
                            </a:srgbClr>
                          </a:solidFill>
                          <a:prstDash val="solid"/>
                        </a:ln>
                        <a:effectLst/>
                      </wps:spPr>
                      <wps:txbx>
                        <w:txbxContent>
                          <w:p w14:paraId="4CA46814" w14:textId="2029F717" w:rsidR="00761FF6" w:rsidRPr="004879AD" w:rsidRDefault="00D250A7" w:rsidP="005B694C">
                            <w:pPr>
                              <w:pStyle w:val="NormalWeb"/>
                              <w:spacing w:before="0" w:beforeAutospacing="0" w:after="0" w:afterAutospacing="0"/>
                              <w:jc w:val="center"/>
                              <w:rPr>
                                <w:rFonts w:ascii="Tahoma" w:hAnsi="Tahoma" w:cs="Tahoma"/>
                              </w:rPr>
                            </w:pPr>
                            <w:hyperlink w:anchor="ThreeD" w:history="1">
                              <w:r w:rsidR="00761FF6" w:rsidRPr="00D250A7">
                                <w:rPr>
                                  <w:rStyle w:val="Hyperlink"/>
                                  <w:rFonts w:ascii="Tahoma" w:eastAsia="Verdana" w:hAnsi="Tahoma" w:cs="Tahoma"/>
                                  <w:kern w:val="24"/>
                                  <w:sz w:val="20"/>
                                  <w:szCs w:val="20"/>
                                </w:rPr>
                                <w:t>Country Party to NP at GR access time AND has access rules</w:t>
                              </w:r>
                              <w:r w:rsidR="00D71D12" w:rsidRPr="00D250A7">
                                <w:rPr>
                                  <w:rStyle w:val="Hyperlink"/>
                                  <w:rFonts w:ascii="Tahoma" w:eastAsia="Verdana" w:hAnsi="Tahoma" w:cs="Tahoma"/>
                                  <w:kern w:val="24"/>
                                  <w:sz w:val="20"/>
                                  <w:szCs w:val="20"/>
                                </w:rPr>
                                <w:t xml:space="preserve"> applicable to GR</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DC4110D" id="Flowchart: Decision 19" o:spid="_x0000_s1050" type="#_x0000_t110" style="position:absolute;margin-left:0;margin-top:.65pt;width:252pt;height:114pt;z-index:251503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" fillcolor="window" strokecolor="#385d8a" strokeweight="2pt">
                <v:path arrowok="t"/>
                <v:textbox>
                  <w:txbxContent>
                    <w:p w14:paraId="4CA46814" w14:textId="2029F717" w:rsidR="00761FF6" w:rsidRPr="004879AD" w:rsidRDefault="00D250A7" w:rsidP="005B694C">
                      <w:pPr>
                        <w:pStyle w:val="NormalWeb"/>
                        <w:spacing w:before="0" w:beforeAutospacing="0" w:after="0" w:afterAutospacing="0"/>
                        <w:jc w:val="center"/>
                        <w:rPr>
                          <w:rFonts w:ascii="Tahoma" w:hAnsi="Tahoma" w:cs="Tahoma"/>
                        </w:rPr>
                      </w:pPr>
                      <w:hyperlink w:anchor="ThreeD" w:history="1">
                        <w:r w:rsidR="00761FF6" w:rsidRPr="00D250A7">
                          <w:rPr>
                            <w:rStyle w:val="Hyperlink"/>
                            <w:rFonts w:ascii="Tahoma" w:eastAsia="Verdana" w:hAnsi="Tahoma" w:cs="Tahoma"/>
                            <w:kern w:val="24"/>
                            <w:sz w:val="20"/>
                            <w:szCs w:val="20"/>
                          </w:rPr>
                          <w:t>Country Party to NP at GR access time AND has access rules</w:t>
                        </w:r>
                        <w:r w:rsidR="00D71D12" w:rsidRPr="00D250A7">
                          <w:rPr>
                            <w:rStyle w:val="Hyperlink"/>
                            <w:rFonts w:ascii="Tahoma" w:eastAsia="Verdana" w:hAnsi="Tahoma" w:cs="Tahoma"/>
                            <w:kern w:val="24"/>
                            <w:sz w:val="20"/>
                            <w:szCs w:val="20"/>
                          </w:rPr>
                          <w:t xml:space="preserve"> applicable to GR</w:t>
                        </w:r>
                      </w:hyperlink>
                    </w:p>
                  </w:txbxContent>
                </v:textbox>
                <w10:wrap anchorx="margin"/>
              </v:shape>
            </w:pict>
          </mc:Fallback>
        </mc:AlternateContent>
      </w:r>
    </w:p>
    <w:p w14:paraId="4E2C5A30" w14:textId="6A7821B2" w:rsidR="005B694C" w:rsidRPr="00981061" w:rsidRDefault="00702C5D" w:rsidP="005B694C">
      <w:pPr>
        <w:rPr>
          <w:lang w:val="en-GB"/>
        </w:rPr>
      </w:pPr>
      <w:r>
        <w:rPr>
          <w:noProof/>
          <w:lang w:val="nl-NL" w:eastAsia="nl-NL"/>
        </w:rPr>
        <mc:AlternateContent>
          <mc:Choice Requires="wps">
            <w:drawing>
              <wp:anchor distT="0" distB="0" distL="114300" distR="114300" simplePos="0" relativeHeight="251572224" behindDoc="0" locked="0" layoutInCell="1" allowOverlap="1" wp14:anchorId="55CEDC7D" wp14:editId="02292A05">
                <wp:simplePos x="0" y="0"/>
                <wp:positionH relativeFrom="column">
                  <wp:posOffset>2971800</wp:posOffset>
                </wp:positionH>
                <wp:positionV relativeFrom="paragraph">
                  <wp:posOffset>97790</wp:posOffset>
                </wp:positionV>
                <wp:extent cx="864235" cy="95250"/>
                <wp:effectExtent l="0" t="57150" r="12065" b="19050"/>
                <wp:wrapNone/>
                <wp:docPr id="8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4235" cy="952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B4C286" id="Straight Arrow Connector 6" o:spid="_x0000_s1026" type="#_x0000_t32" style="position:absolute;margin-left:234pt;margin-top:7.7pt;width:68.05pt;height:7.5pt;flip:y;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" strokecolor="#4a7ebb">
                <v:stroke endarrow="block"/>
                <o:lock v:ext="edit" shapetype="f"/>
              </v:shape>
            </w:pict>
          </mc:Fallback>
        </mc:AlternateContent>
      </w:r>
      <w:r>
        <w:rPr>
          <w:noProof/>
          <w:lang w:val="nl-NL" w:eastAsia="nl-NL"/>
        </w:rPr>
        <mc:AlternateContent>
          <mc:Choice Requires="wps">
            <w:drawing>
              <wp:anchor distT="0" distB="0" distL="114300" distR="114300" simplePos="0" relativeHeight="251589632" behindDoc="0" locked="0" layoutInCell="1" allowOverlap="1" wp14:anchorId="7BED8D29" wp14:editId="1C3AA32E">
                <wp:simplePos x="0" y="0"/>
                <wp:positionH relativeFrom="column">
                  <wp:posOffset>3232785</wp:posOffset>
                </wp:positionH>
                <wp:positionV relativeFrom="paragraph">
                  <wp:posOffset>278130</wp:posOffset>
                </wp:positionV>
                <wp:extent cx="323850" cy="466090"/>
                <wp:effectExtent l="0" t="0" r="0" b="0"/>
                <wp:wrapNone/>
                <wp:docPr id="81"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23850" cy="466090"/>
                        </a:xfrm>
                        <a:prstGeom prst="rect">
                          <a:avLst/>
                        </a:prstGeom>
                        <a:noFill/>
                      </wps:spPr>
                      <wps:txbx>
                        <w:txbxContent>
                          <w:p w14:paraId="6E794AE7"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ED8D29" id="_x0000_s1051" type="#_x0000_t202" style="position:absolute;margin-left:254.55pt;margin-top:21.9pt;width:25.5pt;height:36.7pt;flip:x;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" filled="f" stroked="f">
                <v:textbox>
                  <w:txbxContent>
                    <w:p w14:paraId="6E794AE7"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N</w:t>
                      </w:r>
                    </w:p>
                  </w:txbxContent>
                </v:textbox>
              </v:shape>
            </w:pict>
          </mc:Fallback>
        </mc:AlternateContent>
      </w:r>
    </w:p>
    <w:p w14:paraId="168CAFDE" w14:textId="77777777" w:rsidR="005B694C" w:rsidRPr="00981061" w:rsidRDefault="005B694C" w:rsidP="005B694C">
      <w:pPr>
        <w:rPr>
          <w:lang w:val="en-GB"/>
        </w:rPr>
      </w:pPr>
    </w:p>
    <w:p w14:paraId="2E43959E" w14:textId="7B3DB5ED" w:rsidR="005B694C" w:rsidRPr="00981061" w:rsidRDefault="00702C5D" w:rsidP="005B694C">
      <w:pPr>
        <w:rPr>
          <w:lang w:val="en-GB"/>
        </w:rPr>
      </w:pPr>
      <w:r>
        <w:rPr>
          <w:noProof/>
          <w:lang w:val="nl-NL" w:eastAsia="nl-NL"/>
        </w:rPr>
        <mc:AlternateContent>
          <mc:Choice Requires="wps">
            <w:drawing>
              <wp:anchor distT="0" distB="0" distL="114300" distR="114300" simplePos="0" relativeHeight="251576320" behindDoc="0" locked="0" layoutInCell="1" allowOverlap="1" wp14:anchorId="62F371F5" wp14:editId="38E35691">
                <wp:simplePos x="0" y="0"/>
                <wp:positionH relativeFrom="column">
                  <wp:posOffset>2974340</wp:posOffset>
                </wp:positionH>
                <wp:positionV relativeFrom="paragraph">
                  <wp:posOffset>41275</wp:posOffset>
                </wp:positionV>
                <wp:extent cx="1212850" cy="1238250"/>
                <wp:effectExtent l="0" t="38100" r="63500" b="19050"/>
                <wp:wrapNone/>
                <wp:docPr id="11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12850" cy="12382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638533" id="Straight Arrow Connector 6" o:spid="_x0000_s1026" type="#_x0000_t32" style="position:absolute;margin-left:234.2pt;margin-top:3.25pt;width:95.5pt;height:97.5pt;flip:y;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" strokecolor="#4a7ebb">
                <v:stroke endarrow="block"/>
                <o:lock v:ext="edit" shapetype="f"/>
              </v:shape>
            </w:pict>
          </mc:Fallback>
        </mc:AlternateContent>
      </w:r>
      <w:r>
        <w:rPr>
          <w:noProof/>
          <w:lang w:val="nl-NL" w:eastAsia="nl-NL"/>
        </w:rPr>
        <mc:AlternateContent>
          <mc:Choice Requires="wps">
            <w:drawing>
              <wp:anchor distT="0" distB="0" distL="114300" distR="114300" simplePos="0" relativeHeight="251579392" behindDoc="0" locked="0" layoutInCell="1" allowOverlap="1" wp14:anchorId="3067C183" wp14:editId="26C9C7D2">
                <wp:simplePos x="0" y="0"/>
                <wp:positionH relativeFrom="column">
                  <wp:posOffset>2793365</wp:posOffset>
                </wp:positionH>
                <wp:positionV relativeFrom="paragraph">
                  <wp:posOffset>279400</wp:posOffset>
                </wp:positionV>
                <wp:extent cx="2470785" cy="2819400"/>
                <wp:effectExtent l="0" t="38100" r="62865" b="19050"/>
                <wp:wrapNone/>
                <wp:docPr id="13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0785" cy="28194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70873A" id="Straight Arrow Connector 6" o:spid="_x0000_s1026" type="#_x0000_t32" style="position:absolute;margin-left:219.95pt;margin-top:22pt;width:194.55pt;height:222pt;flip:y;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" strokecolor="#4a7ebb">
                <v:stroke endarrow="block"/>
                <o:lock v:ext="edit" shapetype="f"/>
              </v:shape>
            </w:pict>
          </mc:Fallback>
        </mc:AlternateContent>
      </w:r>
    </w:p>
    <w:p w14:paraId="71CF8A30" w14:textId="12FEAABC" w:rsidR="005B694C" w:rsidRPr="00981061" w:rsidRDefault="004879AD" w:rsidP="005B694C">
      <w:pPr>
        <w:rPr>
          <w:lang w:val="en-GB"/>
        </w:rPr>
      </w:pPr>
      <w:r>
        <w:rPr>
          <w:noProof/>
          <w:lang w:val="nl-NL" w:eastAsia="nl-NL"/>
        </w:rPr>
        <mc:AlternateContent>
          <mc:Choice Requires="wps">
            <w:drawing>
              <wp:anchor distT="0" distB="0" distL="114300" distR="114300" simplePos="0" relativeHeight="251514880" behindDoc="0" locked="0" layoutInCell="1" allowOverlap="1" wp14:anchorId="17777B96" wp14:editId="6E81D70D">
                <wp:simplePos x="0" y="0"/>
                <wp:positionH relativeFrom="margin">
                  <wp:posOffset>-361950</wp:posOffset>
                </wp:positionH>
                <wp:positionV relativeFrom="paragraph">
                  <wp:posOffset>329565</wp:posOffset>
                </wp:positionV>
                <wp:extent cx="3971925" cy="2057400"/>
                <wp:effectExtent l="0" t="0" r="28575" b="19050"/>
                <wp:wrapNone/>
                <wp:docPr id="88" name="Flowchart: Decisio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1925" cy="2057400"/>
                        </a:xfrm>
                        <a:prstGeom prst="flowChartDecision">
                          <a:avLst/>
                        </a:prstGeom>
                        <a:solidFill>
                          <a:sysClr val="window" lastClr="FFFFFF"/>
                        </a:solidFill>
                        <a:ln w="25400" cap="flat" cmpd="sng" algn="ctr">
                          <a:solidFill>
                            <a:srgbClr val="4F81BD">
                              <a:shade val="50000"/>
                            </a:srgbClr>
                          </a:solidFill>
                          <a:prstDash val="solid"/>
                        </a:ln>
                        <a:effectLst/>
                      </wps:spPr>
                      <wps:txbx>
                        <w:txbxContent>
                          <w:p w14:paraId="043191AB" w14:textId="45D0344B" w:rsidR="00761FF6" w:rsidRPr="00D250A7" w:rsidRDefault="00D250A7" w:rsidP="005B694C">
                            <w:pPr>
                              <w:pStyle w:val="NormalWeb"/>
                              <w:spacing w:before="0" w:beforeAutospacing="0" w:after="0" w:afterAutospacing="0"/>
                              <w:jc w:val="center"/>
                              <w:rPr>
                                <w:rStyle w:val="Hyperlink"/>
                                <w:rFonts w:ascii="Tahoma" w:hAnsi="Tahoma" w:cs="Tahoma"/>
                              </w:rPr>
                            </w:pPr>
                            <w:r>
                              <w:rPr>
                                <w:rFonts w:ascii="Tahoma" w:eastAsia="Verdana" w:hAnsi="Tahoma" w:cs="Tahoma"/>
                                <w:color w:val="000000" w:themeColor="text1"/>
                                <w:kern w:val="24"/>
                                <w:sz w:val="20"/>
                                <w:szCs w:val="20"/>
                              </w:rPr>
                              <w:fldChar w:fldCharType="begin"/>
                            </w:r>
                            <w:r>
                              <w:rPr>
                                <w:rFonts w:ascii="Tahoma" w:eastAsia="Verdana" w:hAnsi="Tahoma" w:cs="Tahoma"/>
                                <w:color w:val="000000" w:themeColor="text1"/>
                                <w:kern w:val="24"/>
                                <w:sz w:val="20"/>
                                <w:szCs w:val="20"/>
                              </w:rPr>
                              <w:instrText xml:space="preserve"> HYPERLINK  \l "ThreeE" </w:instrText>
                            </w:r>
                            <w:r>
                              <w:rPr>
                                <w:rFonts w:ascii="Tahoma" w:eastAsia="Verdana" w:hAnsi="Tahoma" w:cs="Tahoma"/>
                                <w:color w:val="000000" w:themeColor="text1"/>
                                <w:kern w:val="24"/>
                                <w:sz w:val="20"/>
                                <w:szCs w:val="20"/>
                              </w:rPr>
                            </w:r>
                            <w:r>
                              <w:rPr>
                                <w:rFonts w:ascii="Tahoma" w:eastAsia="Verdana" w:hAnsi="Tahoma" w:cs="Tahoma"/>
                                <w:color w:val="000000" w:themeColor="text1"/>
                                <w:kern w:val="24"/>
                                <w:sz w:val="20"/>
                                <w:szCs w:val="20"/>
                              </w:rPr>
                              <w:fldChar w:fldCharType="separate"/>
                            </w:r>
                            <w:r w:rsidR="00761FF6" w:rsidRPr="00D250A7">
                              <w:rPr>
                                <w:rStyle w:val="Hyperlink"/>
                                <w:rFonts w:ascii="Tahoma" w:eastAsia="Verdana" w:hAnsi="Tahoma" w:cs="Tahoma"/>
                                <w:kern w:val="24"/>
                                <w:sz w:val="20"/>
                                <w:szCs w:val="20"/>
                              </w:rPr>
                              <w:t xml:space="preserve">GR under MLS </w:t>
                            </w:r>
                            <w:r w:rsidR="004E307D" w:rsidRPr="00D250A7">
                              <w:rPr>
                                <w:rStyle w:val="Hyperlink"/>
                                <w:rFonts w:ascii="Tahoma" w:eastAsia="Verdana" w:hAnsi="Tahoma" w:cs="Tahoma"/>
                                <w:kern w:val="24"/>
                                <w:sz w:val="20"/>
                                <w:szCs w:val="20"/>
                              </w:rPr>
                              <w:t xml:space="preserve">(Annex I) of </w:t>
                            </w:r>
                            <w:r w:rsidR="00761FF6" w:rsidRPr="00D250A7">
                              <w:rPr>
                                <w:rStyle w:val="Hyperlink"/>
                                <w:rFonts w:ascii="Tahoma" w:eastAsia="Verdana" w:hAnsi="Tahoma" w:cs="Tahoma"/>
                                <w:kern w:val="24"/>
                                <w:sz w:val="20"/>
                                <w:szCs w:val="20"/>
                              </w:rPr>
                              <w:t>IT PGRFA</w:t>
                            </w:r>
                          </w:p>
                          <w:p w14:paraId="7CAE00AB" w14:textId="4941F7D7" w:rsidR="00761FF6" w:rsidRPr="00D250A7" w:rsidRDefault="00761FF6" w:rsidP="005B694C">
                            <w:pPr>
                              <w:pStyle w:val="NormalWeb"/>
                              <w:spacing w:before="0" w:beforeAutospacing="0" w:after="0" w:afterAutospacing="0"/>
                              <w:jc w:val="center"/>
                              <w:rPr>
                                <w:rStyle w:val="Hyperlink"/>
                                <w:rFonts w:ascii="Tahoma" w:hAnsi="Tahoma" w:cs="Tahoma"/>
                              </w:rPr>
                            </w:pPr>
                            <w:r w:rsidRPr="00D250A7">
                              <w:rPr>
                                <w:rStyle w:val="Hyperlink"/>
                                <w:rFonts w:ascii="Tahoma" w:eastAsia="Verdana" w:hAnsi="Tahoma" w:cs="Tahoma"/>
                                <w:kern w:val="24"/>
                                <w:sz w:val="20"/>
                                <w:szCs w:val="20"/>
                              </w:rPr>
                              <w:t>+ Country Par</w:t>
                            </w:r>
                            <w:r w:rsidRPr="00D250A7">
                              <w:rPr>
                                <w:rStyle w:val="Hyperlink"/>
                                <w:rFonts w:ascii="Tahoma" w:eastAsia="Verdana" w:hAnsi="Tahoma" w:cs="Tahoma"/>
                                <w:kern w:val="24"/>
                                <w:sz w:val="20"/>
                                <w:szCs w:val="20"/>
                              </w:rPr>
                              <w:t>t</w:t>
                            </w:r>
                            <w:r w:rsidRPr="00D250A7">
                              <w:rPr>
                                <w:rStyle w:val="Hyperlink"/>
                                <w:rFonts w:ascii="Tahoma" w:eastAsia="Verdana" w:hAnsi="Tahoma" w:cs="Tahoma"/>
                                <w:kern w:val="24"/>
                                <w:sz w:val="20"/>
                                <w:szCs w:val="20"/>
                              </w:rPr>
                              <w:t xml:space="preserve">y to IT PGRFA or </w:t>
                            </w:r>
                            <w:r w:rsidR="004E307D" w:rsidRPr="00D250A7">
                              <w:rPr>
                                <w:rStyle w:val="Hyperlink"/>
                                <w:rFonts w:ascii="Tahoma" w:eastAsia="Verdana" w:hAnsi="Tahoma" w:cs="Tahoma"/>
                                <w:kern w:val="24"/>
                                <w:sz w:val="20"/>
                                <w:szCs w:val="20"/>
                              </w:rPr>
                              <w:t xml:space="preserve">GR coming from </w:t>
                            </w:r>
                            <w:r w:rsidRPr="00D250A7">
                              <w:rPr>
                                <w:rStyle w:val="Hyperlink"/>
                                <w:rFonts w:ascii="Tahoma" w:eastAsia="Verdana" w:hAnsi="Tahoma" w:cs="Tahoma"/>
                                <w:kern w:val="24"/>
                                <w:sz w:val="20"/>
                                <w:szCs w:val="20"/>
                              </w:rPr>
                              <w:t>Article 15 institute</w:t>
                            </w:r>
                          </w:p>
                          <w:p w14:paraId="3A5C9F20" w14:textId="0ED97CA4" w:rsidR="00761FF6" w:rsidRPr="004879AD" w:rsidRDefault="00761FF6" w:rsidP="005B694C">
                            <w:pPr>
                              <w:pStyle w:val="NormalWeb"/>
                              <w:spacing w:before="0" w:beforeAutospacing="0" w:after="0" w:afterAutospacing="0"/>
                              <w:jc w:val="center"/>
                              <w:rPr>
                                <w:rFonts w:ascii="Tahoma" w:hAnsi="Tahoma" w:cs="Tahoma"/>
                              </w:rPr>
                            </w:pPr>
                            <w:r w:rsidRPr="00D250A7">
                              <w:rPr>
                                <w:rStyle w:val="Hyperlink"/>
                                <w:rFonts w:ascii="Tahoma" w:eastAsia="Verdana" w:hAnsi="Tahoma" w:cs="Tahoma"/>
                                <w:kern w:val="24"/>
                                <w:sz w:val="20"/>
                                <w:szCs w:val="20"/>
                              </w:rPr>
                              <w:t xml:space="preserve">+ </w:t>
                            </w:r>
                            <w:r w:rsidR="004E307D" w:rsidRPr="00D250A7">
                              <w:rPr>
                                <w:rStyle w:val="Hyperlink"/>
                                <w:rFonts w:ascii="Tahoma" w:eastAsia="Verdana" w:hAnsi="Tahoma" w:cs="Tahoma"/>
                                <w:kern w:val="24"/>
                                <w:sz w:val="20"/>
                                <w:szCs w:val="20"/>
                              </w:rPr>
                              <w:t>u</w:t>
                            </w:r>
                            <w:r w:rsidRPr="00D250A7">
                              <w:rPr>
                                <w:rStyle w:val="Hyperlink"/>
                                <w:rFonts w:ascii="Tahoma" w:eastAsia="Verdana" w:hAnsi="Tahoma" w:cs="Tahoma"/>
                                <w:kern w:val="24"/>
                                <w:sz w:val="20"/>
                                <w:szCs w:val="20"/>
                              </w:rPr>
                              <w:t>sed for food/feed</w:t>
                            </w:r>
                            <w:r w:rsidR="00D250A7">
                              <w:rPr>
                                <w:rFonts w:ascii="Tahoma" w:eastAsia="Verdana" w:hAnsi="Tahoma" w:cs="Tahoma"/>
                                <w:color w:val="000000" w:themeColor="text1"/>
                                <w:kern w:val="24"/>
                                <w:sz w:val="20"/>
                                <w:szCs w:val="20"/>
                              </w:rPr>
                              <w:fldChar w:fldCharType="end"/>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7777B96" id="Flowchart: Decision 20" o:spid="_x0000_s1052" type="#_x0000_t110" style="position:absolute;margin-left:-28.5pt;margin-top:25.95pt;width:312.75pt;height:162pt;z-index:25151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" fillcolor="window" strokecolor="#385d8a" strokeweight="2pt">
                <v:path arrowok="t"/>
                <v:textbox>
                  <w:txbxContent>
                    <w:p w14:paraId="043191AB" w14:textId="45D0344B" w:rsidR="00761FF6" w:rsidRPr="00D250A7" w:rsidRDefault="00D250A7" w:rsidP="005B694C">
                      <w:pPr>
                        <w:pStyle w:val="NormalWeb"/>
                        <w:spacing w:before="0" w:beforeAutospacing="0" w:after="0" w:afterAutospacing="0"/>
                        <w:jc w:val="center"/>
                        <w:rPr>
                          <w:rStyle w:val="Hyperlink"/>
                          <w:rFonts w:ascii="Tahoma" w:hAnsi="Tahoma" w:cs="Tahoma"/>
                        </w:rPr>
                      </w:pPr>
                      <w:r>
                        <w:rPr>
                          <w:rFonts w:ascii="Tahoma" w:eastAsia="Verdana" w:hAnsi="Tahoma" w:cs="Tahoma"/>
                          <w:color w:val="000000" w:themeColor="text1"/>
                          <w:kern w:val="24"/>
                          <w:sz w:val="20"/>
                          <w:szCs w:val="20"/>
                        </w:rPr>
                        <w:fldChar w:fldCharType="begin"/>
                      </w:r>
                      <w:r>
                        <w:rPr>
                          <w:rFonts w:ascii="Tahoma" w:eastAsia="Verdana" w:hAnsi="Tahoma" w:cs="Tahoma"/>
                          <w:color w:val="000000" w:themeColor="text1"/>
                          <w:kern w:val="24"/>
                          <w:sz w:val="20"/>
                          <w:szCs w:val="20"/>
                        </w:rPr>
                        <w:instrText xml:space="preserve"> HYPERLINK  \l "ThreeE" </w:instrText>
                      </w:r>
                      <w:r>
                        <w:rPr>
                          <w:rFonts w:ascii="Tahoma" w:eastAsia="Verdana" w:hAnsi="Tahoma" w:cs="Tahoma"/>
                          <w:color w:val="000000" w:themeColor="text1"/>
                          <w:kern w:val="24"/>
                          <w:sz w:val="20"/>
                          <w:szCs w:val="20"/>
                        </w:rPr>
                      </w:r>
                      <w:r>
                        <w:rPr>
                          <w:rFonts w:ascii="Tahoma" w:eastAsia="Verdana" w:hAnsi="Tahoma" w:cs="Tahoma"/>
                          <w:color w:val="000000" w:themeColor="text1"/>
                          <w:kern w:val="24"/>
                          <w:sz w:val="20"/>
                          <w:szCs w:val="20"/>
                        </w:rPr>
                        <w:fldChar w:fldCharType="separate"/>
                      </w:r>
                      <w:r w:rsidR="00761FF6" w:rsidRPr="00D250A7">
                        <w:rPr>
                          <w:rStyle w:val="Hyperlink"/>
                          <w:rFonts w:ascii="Tahoma" w:eastAsia="Verdana" w:hAnsi="Tahoma" w:cs="Tahoma"/>
                          <w:kern w:val="24"/>
                          <w:sz w:val="20"/>
                          <w:szCs w:val="20"/>
                        </w:rPr>
                        <w:t xml:space="preserve">GR under MLS </w:t>
                      </w:r>
                      <w:r w:rsidR="004E307D" w:rsidRPr="00D250A7">
                        <w:rPr>
                          <w:rStyle w:val="Hyperlink"/>
                          <w:rFonts w:ascii="Tahoma" w:eastAsia="Verdana" w:hAnsi="Tahoma" w:cs="Tahoma"/>
                          <w:kern w:val="24"/>
                          <w:sz w:val="20"/>
                          <w:szCs w:val="20"/>
                        </w:rPr>
                        <w:t xml:space="preserve">(Annex I) of </w:t>
                      </w:r>
                      <w:r w:rsidR="00761FF6" w:rsidRPr="00D250A7">
                        <w:rPr>
                          <w:rStyle w:val="Hyperlink"/>
                          <w:rFonts w:ascii="Tahoma" w:eastAsia="Verdana" w:hAnsi="Tahoma" w:cs="Tahoma"/>
                          <w:kern w:val="24"/>
                          <w:sz w:val="20"/>
                          <w:szCs w:val="20"/>
                        </w:rPr>
                        <w:t>IT PGRFA</w:t>
                      </w:r>
                    </w:p>
                    <w:p w14:paraId="7CAE00AB" w14:textId="4941F7D7" w:rsidR="00761FF6" w:rsidRPr="00D250A7" w:rsidRDefault="00761FF6" w:rsidP="005B694C">
                      <w:pPr>
                        <w:pStyle w:val="NormalWeb"/>
                        <w:spacing w:before="0" w:beforeAutospacing="0" w:after="0" w:afterAutospacing="0"/>
                        <w:jc w:val="center"/>
                        <w:rPr>
                          <w:rStyle w:val="Hyperlink"/>
                          <w:rFonts w:ascii="Tahoma" w:hAnsi="Tahoma" w:cs="Tahoma"/>
                        </w:rPr>
                      </w:pPr>
                      <w:r w:rsidRPr="00D250A7">
                        <w:rPr>
                          <w:rStyle w:val="Hyperlink"/>
                          <w:rFonts w:ascii="Tahoma" w:eastAsia="Verdana" w:hAnsi="Tahoma" w:cs="Tahoma"/>
                          <w:kern w:val="24"/>
                          <w:sz w:val="20"/>
                          <w:szCs w:val="20"/>
                        </w:rPr>
                        <w:t>+ Country Par</w:t>
                      </w:r>
                      <w:r w:rsidRPr="00D250A7">
                        <w:rPr>
                          <w:rStyle w:val="Hyperlink"/>
                          <w:rFonts w:ascii="Tahoma" w:eastAsia="Verdana" w:hAnsi="Tahoma" w:cs="Tahoma"/>
                          <w:kern w:val="24"/>
                          <w:sz w:val="20"/>
                          <w:szCs w:val="20"/>
                        </w:rPr>
                        <w:t>t</w:t>
                      </w:r>
                      <w:r w:rsidRPr="00D250A7">
                        <w:rPr>
                          <w:rStyle w:val="Hyperlink"/>
                          <w:rFonts w:ascii="Tahoma" w:eastAsia="Verdana" w:hAnsi="Tahoma" w:cs="Tahoma"/>
                          <w:kern w:val="24"/>
                          <w:sz w:val="20"/>
                          <w:szCs w:val="20"/>
                        </w:rPr>
                        <w:t xml:space="preserve">y to IT PGRFA or </w:t>
                      </w:r>
                      <w:r w:rsidR="004E307D" w:rsidRPr="00D250A7">
                        <w:rPr>
                          <w:rStyle w:val="Hyperlink"/>
                          <w:rFonts w:ascii="Tahoma" w:eastAsia="Verdana" w:hAnsi="Tahoma" w:cs="Tahoma"/>
                          <w:kern w:val="24"/>
                          <w:sz w:val="20"/>
                          <w:szCs w:val="20"/>
                        </w:rPr>
                        <w:t xml:space="preserve">GR coming from </w:t>
                      </w:r>
                      <w:r w:rsidRPr="00D250A7">
                        <w:rPr>
                          <w:rStyle w:val="Hyperlink"/>
                          <w:rFonts w:ascii="Tahoma" w:eastAsia="Verdana" w:hAnsi="Tahoma" w:cs="Tahoma"/>
                          <w:kern w:val="24"/>
                          <w:sz w:val="20"/>
                          <w:szCs w:val="20"/>
                        </w:rPr>
                        <w:t>Article 15 institute</w:t>
                      </w:r>
                    </w:p>
                    <w:p w14:paraId="3A5C9F20" w14:textId="0ED97CA4" w:rsidR="00761FF6" w:rsidRPr="004879AD" w:rsidRDefault="00761FF6" w:rsidP="005B694C">
                      <w:pPr>
                        <w:pStyle w:val="NormalWeb"/>
                        <w:spacing w:before="0" w:beforeAutospacing="0" w:after="0" w:afterAutospacing="0"/>
                        <w:jc w:val="center"/>
                        <w:rPr>
                          <w:rFonts w:ascii="Tahoma" w:hAnsi="Tahoma" w:cs="Tahoma"/>
                        </w:rPr>
                      </w:pPr>
                      <w:r w:rsidRPr="00D250A7">
                        <w:rPr>
                          <w:rStyle w:val="Hyperlink"/>
                          <w:rFonts w:ascii="Tahoma" w:eastAsia="Verdana" w:hAnsi="Tahoma" w:cs="Tahoma"/>
                          <w:kern w:val="24"/>
                          <w:sz w:val="20"/>
                          <w:szCs w:val="20"/>
                        </w:rPr>
                        <w:t xml:space="preserve">+ </w:t>
                      </w:r>
                      <w:r w:rsidR="004E307D" w:rsidRPr="00D250A7">
                        <w:rPr>
                          <w:rStyle w:val="Hyperlink"/>
                          <w:rFonts w:ascii="Tahoma" w:eastAsia="Verdana" w:hAnsi="Tahoma" w:cs="Tahoma"/>
                          <w:kern w:val="24"/>
                          <w:sz w:val="20"/>
                          <w:szCs w:val="20"/>
                        </w:rPr>
                        <w:t>u</w:t>
                      </w:r>
                      <w:r w:rsidRPr="00D250A7">
                        <w:rPr>
                          <w:rStyle w:val="Hyperlink"/>
                          <w:rFonts w:ascii="Tahoma" w:eastAsia="Verdana" w:hAnsi="Tahoma" w:cs="Tahoma"/>
                          <w:kern w:val="24"/>
                          <w:sz w:val="20"/>
                          <w:szCs w:val="20"/>
                        </w:rPr>
                        <w:t>sed for food/feed</w:t>
                      </w:r>
                      <w:r w:rsidR="00D250A7">
                        <w:rPr>
                          <w:rFonts w:ascii="Tahoma" w:eastAsia="Verdana" w:hAnsi="Tahoma" w:cs="Tahoma"/>
                          <w:color w:val="000000" w:themeColor="text1"/>
                          <w:kern w:val="24"/>
                          <w:sz w:val="20"/>
                          <w:szCs w:val="20"/>
                        </w:rPr>
                        <w:fldChar w:fldCharType="end"/>
                      </w:r>
                    </w:p>
                  </w:txbxContent>
                </v:textbox>
                <w10:wrap anchorx="margin"/>
              </v:shape>
            </w:pict>
          </mc:Fallback>
        </mc:AlternateContent>
      </w:r>
      <w:r w:rsidR="004E307D">
        <w:rPr>
          <w:noProof/>
          <w:lang w:val="nl-NL" w:eastAsia="nl-NL"/>
        </w:rPr>
        <mc:AlternateContent>
          <mc:Choice Requires="wps">
            <w:drawing>
              <wp:anchor distT="0" distB="0" distL="114300" distR="114300" simplePos="0" relativeHeight="251511808" behindDoc="0" locked="0" layoutInCell="1" allowOverlap="1" wp14:anchorId="634D515B" wp14:editId="3F83EC1C">
                <wp:simplePos x="0" y="0"/>
                <wp:positionH relativeFrom="column">
                  <wp:posOffset>2038350</wp:posOffset>
                </wp:positionH>
                <wp:positionV relativeFrom="paragraph">
                  <wp:posOffset>10795</wp:posOffset>
                </wp:positionV>
                <wp:extent cx="283210" cy="370205"/>
                <wp:effectExtent l="0" t="0" r="0" b="0"/>
                <wp:wrapNone/>
                <wp:docPr id="86"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10" cy="370205"/>
                        </a:xfrm>
                        <a:prstGeom prst="rect">
                          <a:avLst/>
                        </a:prstGeom>
                        <a:noFill/>
                      </wps:spPr>
                      <wps:txbx>
                        <w:txbxContent>
                          <w:p w14:paraId="098FAF88"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Y</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634D515B" id="_x0000_s1053" type="#_x0000_t202" style="position:absolute;margin-left:160.5pt;margin-top:.85pt;width:22.3pt;height:29.1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" filled="f" stroked="f">
                <v:textbox style="mso-fit-shape-to-text:t">
                  <w:txbxContent>
                    <w:p w14:paraId="098FAF88"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Y</w:t>
                      </w:r>
                    </w:p>
                  </w:txbxContent>
                </v:textbox>
              </v:shape>
            </w:pict>
          </mc:Fallback>
        </mc:AlternateContent>
      </w:r>
      <w:r w:rsidR="004E307D">
        <w:rPr>
          <w:noProof/>
          <w:lang w:val="nl-NL" w:eastAsia="nl-NL"/>
        </w:rPr>
        <mc:AlternateContent>
          <mc:Choice Requires="wps">
            <w:drawing>
              <wp:anchor distT="0" distB="0" distL="114299" distR="114299" simplePos="0" relativeHeight="251507712" behindDoc="0" locked="0" layoutInCell="1" allowOverlap="1" wp14:anchorId="28370CD1" wp14:editId="1CE381D1">
                <wp:simplePos x="0" y="0"/>
                <wp:positionH relativeFrom="column">
                  <wp:posOffset>1899920</wp:posOffset>
                </wp:positionH>
                <wp:positionV relativeFrom="paragraph">
                  <wp:posOffset>84455</wp:posOffset>
                </wp:positionV>
                <wp:extent cx="0" cy="343535"/>
                <wp:effectExtent l="76200" t="0" r="76200" b="56515"/>
                <wp:wrapNone/>
                <wp:docPr id="87"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353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type w14:anchorId="08D38461" id="_x0000_t32" coordsize="21600,21600" o:spt="32" o:oned="t" path="m,l21600,21600e" filled="f">
                <v:path arrowok="t" fillok="f" o:connecttype="none"/>
                <o:lock v:ext="edit" shapetype="t"/>
              </v:shapetype>
              <v:shape id="Straight Arrow Connector 9" o:spid="_x0000_s1026" type="#_x0000_t32" style="position:absolute;margin-left:149.6pt;margin-top:6.65pt;width:0;height:27.05pt;z-index:251507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" strokecolor="#4a7ebb">
                <v:stroke endarrow="block"/>
                <o:lock v:ext="edit" shapetype="f"/>
              </v:shape>
            </w:pict>
          </mc:Fallback>
        </mc:AlternateContent>
      </w:r>
    </w:p>
    <w:p w14:paraId="41F551B1" w14:textId="082912EE" w:rsidR="005B694C" w:rsidRPr="00981061" w:rsidRDefault="00702C5D" w:rsidP="005B694C">
      <w:pPr>
        <w:rPr>
          <w:lang w:val="en-GB"/>
        </w:rPr>
      </w:pPr>
      <w:r>
        <w:rPr>
          <w:noProof/>
          <w:lang w:val="nl-NL" w:eastAsia="nl-NL"/>
        </w:rPr>
        <mc:AlternateContent>
          <mc:Choice Requires="wps">
            <w:drawing>
              <wp:anchor distT="0" distB="0" distL="114300" distR="114300" simplePos="0" relativeHeight="251593728" behindDoc="0" locked="0" layoutInCell="1" allowOverlap="1" wp14:anchorId="5DCCD76C" wp14:editId="7B933506">
                <wp:simplePos x="0" y="0"/>
                <wp:positionH relativeFrom="column">
                  <wp:posOffset>3423285</wp:posOffset>
                </wp:positionH>
                <wp:positionV relativeFrom="paragraph">
                  <wp:posOffset>34925</wp:posOffset>
                </wp:positionV>
                <wp:extent cx="304800" cy="370205"/>
                <wp:effectExtent l="0" t="0" r="0" b="0"/>
                <wp:wrapNone/>
                <wp:docPr id="89"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04800" cy="370205"/>
                        </a:xfrm>
                        <a:prstGeom prst="rect">
                          <a:avLst/>
                        </a:prstGeom>
                        <a:noFill/>
                      </wps:spPr>
                      <wps:txbx>
                        <w:txbxContent>
                          <w:p w14:paraId="6374F6A9"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Y</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DCCD76C" id="_x0000_s1054" type="#_x0000_t202" style="position:absolute;margin-left:269.55pt;margin-top:2.75pt;width:24pt;height:29.15pt;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" filled="f" stroked="f">
                <v:textbox style="mso-fit-shape-to-text:t">
                  <w:txbxContent>
                    <w:p w14:paraId="6374F6A9"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Y</w:t>
                      </w:r>
                    </w:p>
                  </w:txbxContent>
                </v:textbox>
              </v:shape>
            </w:pict>
          </mc:Fallback>
        </mc:AlternateContent>
      </w:r>
    </w:p>
    <w:p w14:paraId="7B4BCFAF" w14:textId="693EA70C" w:rsidR="005B694C" w:rsidRPr="00981061" w:rsidRDefault="00702C5D" w:rsidP="005B694C">
      <w:pPr>
        <w:rPr>
          <w:lang w:val="en-GB"/>
        </w:rPr>
      </w:pPr>
      <w:r>
        <w:rPr>
          <w:noProof/>
          <w:lang w:val="nl-NL" w:eastAsia="nl-NL"/>
        </w:rPr>
        <mc:AlternateContent>
          <mc:Choice Requires="wps">
            <w:drawing>
              <wp:anchor distT="0" distB="0" distL="114300" distR="114300" simplePos="0" relativeHeight="251596800" behindDoc="0" locked="0" layoutInCell="1" allowOverlap="1" wp14:anchorId="16713157" wp14:editId="7032D5BD">
                <wp:simplePos x="0" y="0"/>
                <wp:positionH relativeFrom="column">
                  <wp:posOffset>4347210</wp:posOffset>
                </wp:positionH>
                <wp:positionV relativeFrom="paragraph">
                  <wp:posOffset>307340</wp:posOffset>
                </wp:positionV>
                <wp:extent cx="304800" cy="312420"/>
                <wp:effectExtent l="0" t="0" r="0" b="0"/>
                <wp:wrapNone/>
                <wp:docPr id="140"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04800" cy="312420"/>
                        </a:xfrm>
                        <a:prstGeom prst="rect">
                          <a:avLst/>
                        </a:prstGeom>
                        <a:noFill/>
                      </wps:spPr>
                      <wps:txbx>
                        <w:txbxContent>
                          <w:p w14:paraId="1F9371C3"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N</w:t>
                            </w:r>
                          </w:p>
                        </w:txbxContent>
                      </wps:txbx>
                      <wps:bodyPr wrap="square" rtlCol="0">
                        <a:noAutofit/>
                      </wps:bodyPr>
                    </wps:wsp>
                  </a:graphicData>
                </a:graphic>
                <wp14:sizeRelH relativeFrom="page">
                  <wp14:pctWidth>0</wp14:pctWidth>
                </wp14:sizeRelH>
                <wp14:sizeRelV relativeFrom="margin">
                  <wp14:pctHeight>0</wp14:pctHeight>
                </wp14:sizeRelV>
              </wp:anchor>
            </w:drawing>
          </mc:Choice>
          <mc:Fallback>
            <w:pict>
              <v:shape w14:anchorId="16713157" id="_x0000_s1055" type="#_x0000_t202" style="position:absolute;margin-left:342.3pt;margin-top:24.2pt;width:24pt;height:24.6p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" filled="f" stroked="f">
                <v:textbox>
                  <w:txbxContent>
                    <w:p w14:paraId="1F9371C3"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N</w:t>
                      </w:r>
                    </w:p>
                  </w:txbxContent>
                </v:textbox>
              </v:shape>
            </w:pict>
          </mc:Fallback>
        </mc:AlternateContent>
      </w:r>
    </w:p>
    <w:p w14:paraId="266B6B5B" w14:textId="77777777" w:rsidR="005B694C" w:rsidRPr="00981061" w:rsidRDefault="005B694C" w:rsidP="005B694C">
      <w:pPr>
        <w:rPr>
          <w:lang w:val="en-GB"/>
        </w:rPr>
      </w:pPr>
    </w:p>
    <w:p w14:paraId="0202426D" w14:textId="77777777" w:rsidR="005B694C" w:rsidRPr="00981061" w:rsidRDefault="005B694C" w:rsidP="005B694C">
      <w:pPr>
        <w:rPr>
          <w:lang w:val="en-GB"/>
        </w:rPr>
      </w:pPr>
    </w:p>
    <w:p w14:paraId="2BBB0433" w14:textId="77777777" w:rsidR="005B694C" w:rsidRPr="00981061" w:rsidRDefault="005B694C" w:rsidP="005B694C">
      <w:pPr>
        <w:rPr>
          <w:lang w:val="en-GB"/>
        </w:rPr>
      </w:pPr>
    </w:p>
    <w:p w14:paraId="409CDFA3" w14:textId="247418B9" w:rsidR="005B694C" w:rsidRPr="00981061" w:rsidRDefault="004879AD" w:rsidP="005B694C">
      <w:pPr>
        <w:rPr>
          <w:lang w:val="en-GB"/>
        </w:rPr>
      </w:pPr>
      <w:r>
        <w:rPr>
          <w:noProof/>
          <w:lang w:val="nl-NL" w:eastAsia="nl-NL"/>
        </w:rPr>
        <mc:AlternateContent>
          <mc:Choice Requires="wps">
            <w:drawing>
              <wp:anchor distT="0" distB="0" distL="114299" distR="114299" simplePos="0" relativeHeight="251518976" behindDoc="0" locked="0" layoutInCell="1" allowOverlap="1" wp14:anchorId="04281D71" wp14:editId="37240A6F">
                <wp:simplePos x="0" y="0"/>
                <wp:positionH relativeFrom="column">
                  <wp:posOffset>1633220</wp:posOffset>
                </wp:positionH>
                <wp:positionV relativeFrom="paragraph">
                  <wp:posOffset>316548</wp:posOffset>
                </wp:positionV>
                <wp:extent cx="0" cy="268605"/>
                <wp:effectExtent l="76200" t="0" r="57150" b="55245"/>
                <wp:wrapNone/>
                <wp:docPr id="14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0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BC2392" id="Straight Arrow Connector 9" o:spid="_x0000_s1026" type="#_x0000_t32" style="position:absolute;margin-left:128.6pt;margin-top:24.95pt;width:0;height:21.15pt;z-index:251518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" strokecolor="#4a7ebb">
                <v:stroke endarrow="block"/>
                <o:lock v:ext="edit" shapetype="f"/>
              </v:shape>
            </w:pict>
          </mc:Fallback>
        </mc:AlternateContent>
      </w:r>
      <w:r w:rsidR="00702C5D">
        <w:rPr>
          <w:noProof/>
          <w:lang w:val="nl-NL" w:eastAsia="nl-NL"/>
        </w:rPr>
        <mc:AlternateContent>
          <mc:Choice Requires="wps">
            <w:drawing>
              <wp:anchor distT="0" distB="0" distL="114300" distR="114300" simplePos="0" relativeHeight="251526144" behindDoc="0" locked="0" layoutInCell="1" allowOverlap="1" wp14:anchorId="0F7E87B0" wp14:editId="25529C35">
                <wp:simplePos x="0" y="0"/>
                <wp:positionH relativeFrom="column">
                  <wp:posOffset>1771650</wp:posOffset>
                </wp:positionH>
                <wp:positionV relativeFrom="paragraph">
                  <wp:posOffset>195580</wp:posOffset>
                </wp:positionV>
                <wp:extent cx="304800" cy="370205"/>
                <wp:effectExtent l="0" t="0" r="0" b="0"/>
                <wp:wrapNone/>
                <wp:docPr id="141"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04800" cy="370205"/>
                        </a:xfrm>
                        <a:prstGeom prst="rect">
                          <a:avLst/>
                        </a:prstGeom>
                        <a:noFill/>
                      </wps:spPr>
                      <wps:txbx>
                        <w:txbxContent>
                          <w:p w14:paraId="275B60CA"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F7E87B0" id="_x0000_s1056" type="#_x0000_t202" style="position:absolute;margin-left:139.5pt;margin-top:15.4pt;width:24pt;height:29.15pt;flip:x;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" filled="f" stroked="f">
                <v:textbox style="mso-fit-shape-to-text:t">
                  <w:txbxContent>
                    <w:p w14:paraId="275B60CA"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N</w:t>
                      </w:r>
                    </w:p>
                  </w:txbxContent>
                </v:textbox>
              </v:shape>
            </w:pict>
          </mc:Fallback>
        </mc:AlternateContent>
      </w:r>
    </w:p>
    <w:p w14:paraId="5D3C4927" w14:textId="4C09A662" w:rsidR="002B21E0" w:rsidRDefault="00702C5D" w:rsidP="00910433">
      <w:pPr>
        <w:pStyle w:val="Titre1"/>
        <w:rPr>
          <w:lang w:val="en-US"/>
        </w:rPr>
      </w:pPr>
      <w:r>
        <w:rPr>
          <w:noProof/>
          <w:lang w:val="nl-NL" w:eastAsia="nl-NL"/>
        </w:rPr>
        <mc:AlternateContent>
          <mc:Choice Requires="wps">
            <w:drawing>
              <wp:anchor distT="0" distB="0" distL="114300" distR="114300" simplePos="0" relativeHeight="251532288" behindDoc="0" locked="0" layoutInCell="1" allowOverlap="1" wp14:anchorId="11FE3BDD" wp14:editId="440D447F">
                <wp:simplePos x="0" y="0"/>
                <wp:positionH relativeFrom="column">
                  <wp:posOffset>136525</wp:posOffset>
                </wp:positionH>
                <wp:positionV relativeFrom="paragraph">
                  <wp:posOffset>244475</wp:posOffset>
                </wp:positionV>
                <wp:extent cx="2956560" cy="855345"/>
                <wp:effectExtent l="0" t="0" r="15240" b="20955"/>
                <wp:wrapNone/>
                <wp:docPr id="142" name="Flowchart: Decisio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6560" cy="855345"/>
                        </a:xfrm>
                        <a:prstGeom prst="flowChartDecision">
                          <a:avLst/>
                        </a:prstGeom>
                        <a:solidFill>
                          <a:sysClr val="window" lastClr="FFFFFF"/>
                        </a:solidFill>
                        <a:ln w="25400" cap="flat" cmpd="sng" algn="ctr">
                          <a:solidFill>
                            <a:srgbClr val="4F81BD">
                              <a:shade val="50000"/>
                            </a:srgbClr>
                          </a:solidFill>
                          <a:prstDash val="solid"/>
                        </a:ln>
                        <a:effectLst/>
                      </wps:spPr>
                      <wps:txbx>
                        <w:txbxContent>
                          <w:p w14:paraId="58B3B086" w14:textId="5E2FA57D" w:rsidR="00761FF6" w:rsidRPr="004879AD" w:rsidRDefault="00D250A7" w:rsidP="005B694C">
                            <w:pPr>
                              <w:pStyle w:val="NormalWeb"/>
                              <w:spacing w:before="0" w:beforeAutospacing="0" w:after="0" w:afterAutospacing="0"/>
                              <w:jc w:val="center"/>
                              <w:rPr>
                                <w:rFonts w:ascii="Tahoma" w:hAnsi="Tahoma" w:cs="Tahoma"/>
                              </w:rPr>
                            </w:pPr>
                            <w:hyperlink w:anchor="ThreeF" w:history="1">
                              <w:r w:rsidR="00761FF6" w:rsidRPr="00D250A7">
                                <w:rPr>
                                  <w:rStyle w:val="Hyperlink"/>
                                  <w:rFonts w:ascii="Tahoma" w:eastAsia="Verdana" w:hAnsi="Tahoma" w:cs="Tahoma"/>
                                  <w:kern w:val="24"/>
                                  <w:sz w:val="20"/>
                                  <w:szCs w:val="20"/>
                                </w:rPr>
                                <w:t xml:space="preserve">GR used </w:t>
                              </w:r>
                              <w:r w:rsidR="00761FF6" w:rsidRPr="00D250A7">
                                <w:rPr>
                                  <w:rStyle w:val="Hyperlink"/>
                                  <w:rFonts w:ascii="Tahoma" w:eastAsia="Verdana" w:hAnsi="Tahoma" w:cs="Tahoma"/>
                                  <w:kern w:val="24"/>
                                  <w:sz w:val="20"/>
                                  <w:szCs w:val="20"/>
                                </w:rPr>
                                <w:t>f</w:t>
                              </w:r>
                              <w:r w:rsidR="00761FF6" w:rsidRPr="00D250A7">
                                <w:rPr>
                                  <w:rStyle w:val="Hyperlink"/>
                                  <w:rFonts w:ascii="Tahoma" w:eastAsia="Verdana" w:hAnsi="Tahoma" w:cs="Tahoma"/>
                                  <w:kern w:val="24"/>
                                  <w:sz w:val="20"/>
                                  <w:szCs w:val="20"/>
                                </w:rPr>
                                <w:t>or R&amp;D purposes</w:t>
                              </w:r>
                            </w:hyperlink>
                          </w:p>
                          <w:p w14:paraId="0087D754" w14:textId="77777777" w:rsidR="00761FF6" w:rsidRDefault="00761FF6" w:rsidP="005B694C">
                            <w:pPr>
                              <w:pStyle w:val="NormalWeb"/>
                              <w:spacing w:before="0" w:beforeAutospacing="0" w:after="0" w:afterAutospacing="0"/>
                              <w:jc w:val="center"/>
                            </w:pPr>
                            <w:r>
                              <w:rPr>
                                <w:rFonts w:ascii="Verdana" w:eastAsia="Verdana" w:hAnsi="Verdana" w:cs="Verdana"/>
                                <w:color w:val="FF0000"/>
                                <w:kern w:val="24"/>
                                <w:sz w:val="20"/>
                                <w:szCs w:val="20"/>
                              </w:rPr>
                              <w:t>To be defined further</w:t>
                            </w:r>
                          </w:p>
                        </w:txbxContent>
                      </wps:txbx>
                      <wps:bodyPr rtlCol="0" anchor="ctr"/>
                    </wps:wsp>
                  </a:graphicData>
                </a:graphic>
                <wp14:sizeRelH relativeFrom="page">
                  <wp14:pctWidth>0</wp14:pctWidth>
                </wp14:sizeRelH>
                <wp14:sizeRelV relativeFrom="page">
                  <wp14:pctHeight>0</wp14:pctHeight>
                </wp14:sizeRelV>
              </wp:anchor>
            </w:drawing>
          </mc:Choice>
          <mc:Fallback>
            <w:pict>
              <v:shape w14:anchorId="11FE3BDD" id="Flowchart: Decision 55" o:spid="_x0000_s1057" type="#_x0000_t110" style="position:absolute;left:0;text-align:left;margin-left:10.75pt;margin-top:19.25pt;width:232.8pt;height:67.3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" fillcolor="window" strokecolor="#385d8a" strokeweight="2pt">
                <v:path arrowok="t"/>
                <v:textbox>
                  <w:txbxContent>
                    <w:p w14:paraId="58B3B086" w14:textId="5E2FA57D" w:rsidR="00761FF6" w:rsidRPr="004879AD" w:rsidRDefault="00D250A7" w:rsidP="005B694C">
                      <w:pPr>
                        <w:pStyle w:val="NormalWeb"/>
                        <w:spacing w:before="0" w:beforeAutospacing="0" w:after="0" w:afterAutospacing="0"/>
                        <w:jc w:val="center"/>
                        <w:rPr>
                          <w:rFonts w:ascii="Tahoma" w:hAnsi="Tahoma" w:cs="Tahoma"/>
                        </w:rPr>
                      </w:pPr>
                      <w:hyperlink w:anchor="ThreeF" w:history="1">
                        <w:r w:rsidR="00761FF6" w:rsidRPr="00D250A7">
                          <w:rPr>
                            <w:rStyle w:val="Hyperlink"/>
                            <w:rFonts w:ascii="Tahoma" w:eastAsia="Verdana" w:hAnsi="Tahoma" w:cs="Tahoma"/>
                            <w:kern w:val="24"/>
                            <w:sz w:val="20"/>
                            <w:szCs w:val="20"/>
                          </w:rPr>
                          <w:t xml:space="preserve">GR used </w:t>
                        </w:r>
                        <w:r w:rsidR="00761FF6" w:rsidRPr="00D250A7">
                          <w:rPr>
                            <w:rStyle w:val="Hyperlink"/>
                            <w:rFonts w:ascii="Tahoma" w:eastAsia="Verdana" w:hAnsi="Tahoma" w:cs="Tahoma"/>
                            <w:kern w:val="24"/>
                            <w:sz w:val="20"/>
                            <w:szCs w:val="20"/>
                          </w:rPr>
                          <w:t>f</w:t>
                        </w:r>
                        <w:r w:rsidR="00761FF6" w:rsidRPr="00D250A7">
                          <w:rPr>
                            <w:rStyle w:val="Hyperlink"/>
                            <w:rFonts w:ascii="Tahoma" w:eastAsia="Verdana" w:hAnsi="Tahoma" w:cs="Tahoma"/>
                            <w:kern w:val="24"/>
                            <w:sz w:val="20"/>
                            <w:szCs w:val="20"/>
                          </w:rPr>
                          <w:t>or R&amp;D purposes</w:t>
                        </w:r>
                      </w:hyperlink>
                    </w:p>
                    <w:p w14:paraId="0087D754" w14:textId="77777777" w:rsidR="00761FF6" w:rsidRDefault="00761FF6" w:rsidP="005B694C">
                      <w:pPr>
                        <w:pStyle w:val="NormalWeb"/>
                        <w:spacing w:before="0" w:beforeAutospacing="0" w:after="0" w:afterAutospacing="0"/>
                        <w:jc w:val="center"/>
                      </w:pPr>
                      <w:r>
                        <w:rPr>
                          <w:rFonts w:ascii="Verdana" w:eastAsia="Verdana" w:hAnsi="Verdana" w:cs="Verdana"/>
                          <w:color w:val="FF0000"/>
                          <w:kern w:val="24"/>
                          <w:sz w:val="20"/>
                          <w:szCs w:val="20"/>
                        </w:rPr>
                        <w:t>To be defined further</w:t>
                      </w:r>
                    </w:p>
                  </w:txbxContent>
                </v:textbox>
              </v:shape>
            </w:pict>
          </mc:Fallback>
        </mc:AlternateContent>
      </w:r>
    </w:p>
    <w:p w14:paraId="6CCF4E4F" w14:textId="77777777" w:rsidR="002B21E0" w:rsidRDefault="002B21E0" w:rsidP="00910433">
      <w:pPr>
        <w:pStyle w:val="Titre1"/>
        <w:rPr>
          <w:lang w:val="en-US"/>
        </w:rPr>
      </w:pPr>
    </w:p>
    <w:p w14:paraId="67FC112D" w14:textId="419F17D3" w:rsidR="003C023A" w:rsidRDefault="00702C5D" w:rsidP="00910433">
      <w:pPr>
        <w:pStyle w:val="Titre1"/>
        <w:rPr>
          <w:lang w:val="en-US"/>
        </w:rPr>
      </w:pPr>
      <w:r>
        <w:rPr>
          <w:noProof/>
          <w:lang w:val="nl-NL" w:eastAsia="nl-NL"/>
        </w:rPr>
        <mc:AlternateContent>
          <mc:Choice Requires="wps">
            <w:drawing>
              <wp:anchor distT="0" distB="0" distL="114300" distR="114300" simplePos="0" relativeHeight="251546624" behindDoc="0" locked="0" layoutInCell="1" allowOverlap="1" wp14:anchorId="614B4F85" wp14:editId="2737E465">
                <wp:simplePos x="0" y="0"/>
                <wp:positionH relativeFrom="column">
                  <wp:posOffset>1796415</wp:posOffset>
                </wp:positionH>
                <wp:positionV relativeFrom="paragraph">
                  <wp:posOffset>278765</wp:posOffset>
                </wp:positionV>
                <wp:extent cx="481330" cy="370205"/>
                <wp:effectExtent l="0" t="0" r="0" b="0"/>
                <wp:wrapNone/>
                <wp:docPr id="144"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330" cy="370205"/>
                        </a:xfrm>
                        <a:prstGeom prst="rect">
                          <a:avLst/>
                        </a:prstGeom>
                        <a:noFill/>
                      </wps:spPr>
                      <wps:txbx>
                        <w:txbxContent>
                          <w:p w14:paraId="539DBECC"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Y</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614B4F85" id="_x0000_s1058" type="#_x0000_t202" style="position:absolute;left:0;text-align:left;margin-left:141.45pt;margin-top:21.95pt;width:37.9pt;height:29.1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" filled="f" stroked="f">
                <v:textbox style="mso-fit-shape-to-text:t">
                  <w:txbxContent>
                    <w:p w14:paraId="539DBECC" w14:textId="77777777" w:rsidR="00761FF6" w:rsidRPr="004879AD" w:rsidRDefault="00761FF6" w:rsidP="005B694C">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rPr>
                        <w:t>Y</w:t>
                      </w:r>
                    </w:p>
                  </w:txbxContent>
                </v:textbox>
              </v:shape>
            </w:pict>
          </mc:Fallback>
        </mc:AlternateContent>
      </w:r>
      <w:r>
        <w:rPr>
          <w:noProof/>
          <w:lang w:val="nl-NL" w:eastAsia="nl-NL"/>
        </w:rPr>
        <mc:AlternateContent>
          <mc:Choice Requires="wps">
            <w:drawing>
              <wp:anchor distT="0" distB="0" distL="114299" distR="114299" simplePos="0" relativeHeight="251538432" behindDoc="0" locked="0" layoutInCell="1" allowOverlap="1" wp14:anchorId="21369109" wp14:editId="765ED9B6">
                <wp:simplePos x="0" y="0"/>
                <wp:positionH relativeFrom="column">
                  <wp:posOffset>1602739</wp:posOffset>
                </wp:positionH>
                <wp:positionV relativeFrom="paragraph">
                  <wp:posOffset>349250</wp:posOffset>
                </wp:positionV>
                <wp:extent cx="0" cy="247650"/>
                <wp:effectExtent l="76200" t="0" r="57150" b="57150"/>
                <wp:wrapNone/>
                <wp:docPr id="14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45725AD" id="Straight Arrow Connector 9" o:spid="_x0000_s1026" type="#_x0000_t32" style="position:absolute;margin-left:126.2pt;margin-top:27.5pt;width:0;height:19.5pt;z-index:251538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" strokecolor="#4a7ebb">
                <v:stroke endarrow="block"/>
                <o:lock v:ext="edit" shapetype="f"/>
              </v:shape>
            </w:pict>
          </mc:Fallback>
        </mc:AlternateContent>
      </w:r>
    </w:p>
    <w:p w14:paraId="4C2BDB84" w14:textId="0F61DAB0" w:rsidR="00B446A3" w:rsidRDefault="004879AD" w:rsidP="00910433">
      <w:pPr>
        <w:pStyle w:val="Titre1"/>
        <w:rPr>
          <w:lang w:val="en-US"/>
        </w:rPr>
      </w:pPr>
      <w:r>
        <w:rPr>
          <w:noProof/>
          <w:lang w:val="nl-NL" w:eastAsia="nl-NL"/>
        </w:rPr>
        <mc:AlternateContent>
          <mc:Choice Requires="wps">
            <w:drawing>
              <wp:anchor distT="0" distB="0" distL="114300" distR="114300" simplePos="0" relativeHeight="251603968" behindDoc="0" locked="0" layoutInCell="1" allowOverlap="1" wp14:anchorId="4566D971" wp14:editId="309324EE">
                <wp:simplePos x="0" y="0"/>
                <wp:positionH relativeFrom="column">
                  <wp:posOffset>1019810</wp:posOffset>
                </wp:positionH>
                <wp:positionV relativeFrom="paragraph">
                  <wp:posOffset>284798</wp:posOffset>
                </wp:positionV>
                <wp:extent cx="4321175" cy="370205"/>
                <wp:effectExtent l="0" t="0" r="0" b="0"/>
                <wp:wrapNone/>
                <wp:docPr id="14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321175" cy="370205"/>
                        </a:xfrm>
                        <a:prstGeom prst="rect">
                          <a:avLst/>
                        </a:prstGeom>
                        <a:noFill/>
                      </wps:spPr>
                      <wps:txbx>
                        <w:txbxContent>
                          <w:p w14:paraId="4A5544CF" w14:textId="289C90D2" w:rsidR="00761FF6" w:rsidRPr="004879AD" w:rsidRDefault="00761FF6" w:rsidP="00ED0E0D">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u w:val="single"/>
                              </w:rPr>
                              <w:t>IN</w:t>
                            </w:r>
                            <w:r w:rsidRPr="004879AD">
                              <w:rPr>
                                <w:rFonts w:ascii="Tahoma" w:hAnsi="Tahoma" w:cs="Tahoma"/>
                                <w:color w:val="000000" w:themeColor="text1"/>
                                <w:kern w:val="24"/>
                                <w:sz w:val="36"/>
                                <w:szCs w:val="36"/>
                              </w:rPr>
                              <w:t xml:space="preserve"> the scope of the EU</w:t>
                            </w:r>
                            <w:r w:rsidR="004E307D" w:rsidRPr="004879AD">
                              <w:rPr>
                                <w:rFonts w:ascii="Tahoma" w:hAnsi="Tahoma" w:cs="Tahoma"/>
                                <w:color w:val="000000" w:themeColor="text1"/>
                                <w:kern w:val="24"/>
                                <w:sz w:val="36"/>
                                <w:szCs w:val="36"/>
                              </w:rPr>
                              <w:t xml:space="preserve"> </w:t>
                            </w:r>
                            <w:r w:rsidRPr="004879AD">
                              <w:rPr>
                                <w:rFonts w:ascii="Tahoma" w:hAnsi="Tahoma" w:cs="Tahoma"/>
                                <w:color w:val="000000" w:themeColor="text1"/>
                                <w:kern w:val="24"/>
                                <w:sz w:val="36"/>
                                <w:szCs w:val="36"/>
                              </w:rPr>
                              <w:t xml:space="preserve">ABS Regulation! </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4566D971" id="TextBox 77" o:spid="_x0000_s1059" type="#_x0000_t202" style="position:absolute;left:0;text-align:left;margin-left:80.3pt;margin-top:22.45pt;width:340.25pt;height:29.15pt;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" filled="f" stroked="f">
                <v:textbox style="mso-fit-shape-to-text:t">
                  <w:txbxContent>
                    <w:p w14:paraId="4A5544CF" w14:textId="289C90D2" w:rsidR="00761FF6" w:rsidRPr="004879AD" w:rsidRDefault="00761FF6" w:rsidP="00ED0E0D">
                      <w:pPr>
                        <w:pStyle w:val="NormalWeb"/>
                        <w:spacing w:before="0" w:beforeAutospacing="0" w:after="0" w:afterAutospacing="0"/>
                        <w:rPr>
                          <w:rFonts w:ascii="Tahoma" w:hAnsi="Tahoma" w:cs="Tahoma"/>
                        </w:rPr>
                      </w:pPr>
                      <w:r w:rsidRPr="004879AD">
                        <w:rPr>
                          <w:rFonts w:ascii="Tahoma" w:hAnsi="Tahoma" w:cs="Tahoma"/>
                          <w:color w:val="000000" w:themeColor="text1"/>
                          <w:kern w:val="24"/>
                          <w:sz w:val="36"/>
                          <w:szCs w:val="36"/>
                          <w:u w:val="single"/>
                        </w:rPr>
                        <w:t>IN</w:t>
                      </w:r>
                      <w:r w:rsidRPr="004879AD">
                        <w:rPr>
                          <w:rFonts w:ascii="Tahoma" w:hAnsi="Tahoma" w:cs="Tahoma"/>
                          <w:color w:val="000000" w:themeColor="text1"/>
                          <w:kern w:val="24"/>
                          <w:sz w:val="36"/>
                          <w:szCs w:val="36"/>
                        </w:rPr>
                        <w:t xml:space="preserve"> the scope of the EU</w:t>
                      </w:r>
                      <w:r w:rsidR="004E307D" w:rsidRPr="004879AD">
                        <w:rPr>
                          <w:rFonts w:ascii="Tahoma" w:hAnsi="Tahoma" w:cs="Tahoma"/>
                          <w:color w:val="000000" w:themeColor="text1"/>
                          <w:kern w:val="24"/>
                          <w:sz w:val="36"/>
                          <w:szCs w:val="36"/>
                        </w:rPr>
                        <w:t xml:space="preserve"> </w:t>
                      </w:r>
                      <w:r w:rsidRPr="004879AD">
                        <w:rPr>
                          <w:rFonts w:ascii="Tahoma" w:hAnsi="Tahoma" w:cs="Tahoma"/>
                          <w:color w:val="000000" w:themeColor="text1"/>
                          <w:kern w:val="24"/>
                          <w:sz w:val="36"/>
                          <w:szCs w:val="36"/>
                        </w:rPr>
                        <w:t xml:space="preserve">ABS Regulation! </w:t>
                      </w:r>
                    </w:p>
                  </w:txbxContent>
                </v:textbox>
              </v:shape>
            </w:pict>
          </mc:Fallback>
        </mc:AlternateContent>
      </w:r>
    </w:p>
    <w:p w14:paraId="49912D92" w14:textId="15485371" w:rsidR="00FF48C1" w:rsidRPr="00FE28F8" w:rsidRDefault="00C81E6E" w:rsidP="00910433">
      <w:pPr>
        <w:pStyle w:val="Titre1"/>
        <w:rPr>
          <w:rFonts w:ascii="Tahoma" w:hAnsi="Tahoma" w:cs="Tahoma"/>
          <w:lang w:val="en-US"/>
        </w:rPr>
      </w:pPr>
      <w:hyperlink w:anchor="Fourth" w:history="1">
        <w:r w:rsidR="00FF48C1" w:rsidRPr="00C81E6E">
          <w:rPr>
            <w:rStyle w:val="Hyperlink"/>
            <w:rFonts w:ascii="Tahoma" w:hAnsi="Tahoma" w:cs="Tahoma"/>
            <w:lang w:val="en-US"/>
          </w:rPr>
          <w:t>STEP 4: Due diligence automatically complied with</w:t>
        </w:r>
      </w:hyperlink>
    </w:p>
    <w:p w14:paraId="618E12FA" w14:textId="36803FB8" w:rsidR="00FF48C1" w:rsidRPr="00FF48C1" w:rsidRDefault="00702C5D" w:rsidP="00FF48C1">
      <w:pPr>
        <w:rPr>
          <w:lang w:val="en-GB"/>
        </w:rPr>
      </w:pPr>
      <w:r>
        <w:rPr>
          <w:noProof/>
          <w:lang w:val="nl-NL" w:eastAsia="nl-NL"/>
        </w:rPr>
        <mc:AlternateContent>
          <mc:Choice Requires="wps">
            <w:drawing>
              <wp:anchor distT="0" distB="0" distL="114300" distR="114300" simplePos="0" relativeHeight="251452416" behindDoc="0" locked="0" layoutInCell="1" allowOverlap="1" wp14:anchorId="15B08F5B" wp14:editId="105A7445">
                <wp:simplePos x="0" y="0"/>
                <wp:positionH relativeFrom="column">
                  <wp:posOffset>-304800</wp:posOffset>
                </wp:positionH>
                <wp:positionV relativeFrom="paragraph">
                  <wp:posOffset>254635</wp:posOffset>
                </wp:positionV>
                <wp:extent cx="4197668" cy="1915795"/>
                <wp:effectExtent l="0" t="0" r="12700" b="27305"/>
                <wp:wrapNone/>
                <wp:docPr id="3"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668" cy="1915795"/>
                        </a:xfrm>
                        <a:prstGeom prst="flowChartDecision">
                          <a:avLst/>
                        </a:prstGeom>
                        <a:solidFill>
                          <a:sysClr val="window" lastClr="FFFFFF"/>
                        </a:solidFill>
                        <a:ln w="25400" cap="flat" cmpd="sng" algn="ctr">
                          <a:solidFill>
                            <a:srgbClr val="4F81BD">
                              <a:shade val="50000"/>
                            </a:srgbClr>
                          </a:solidFill>
                          <a:prstDash val="solid"/>
                        </a:ln>
                        <a:effectLst/>
                      </wps:spPr>
                      <wps:txbx>
                        <w:txbxContent>
                          <w:p w14:paraId="0C6953D7" w14:textId="77777777" w:rsidR="00761FF6" w:rsidRPr="00FE28F8" w:rsidRDefault="00761FF6" w:rsidP="00FF48C1">
                            <w:pPr>
                              <w:pStyle w:val="NormalWeb"/>
                              <w:spacing w:before="0" w:beforeAutospacing="0" w:after="0" w:afterAutospacing="0"/>
                              <w:rPr>
                                <w:rFonts w:ascii="Tahoma" w:hAnsi="Tahoma" w:cs="Tahoma"/>
                              </w:rPr>
                            </w:pPr>
                            <w:r w:rsidRPr="00FE28F8">
                              <w:rPr>
                                <w:rFonts w:ascii="Tahoma" w:eastAsia="Verdana" w:hAnsi="Tahoma" w:cs="Tahoma"/>
                                <w:color w:val="000000" w:themeColor="text1"/>
                                <w:kern w:val="24"/>
                                <w:sz w:val="20"/>
                                <w:szCs w:val="20"/>
                              </w:rPr>
                              <w:t>Species not in IT PGRFA Annex 1</w:t>
                            </w:r>
                          </w:p>
                          <w:p w14:paraId="3FC206E5" w14:textId="77777777" w:rsidR="00761FF6" w:rsidRPr="00FE28F8" w:rsidRDefault="00761FF6" w:rsidP="00FF48C1">
                            <w:pPr>
                              <w:pStyle w:val="NormalWeb"/>
                              <w:spacing w:before="0" w:beforeAutospacing="0" w:after="0" w:afterAutospacing="0"/>
                              <w:rPr>
                                <w:rFonts w:ascii="Tahoma" w:hAnsi="Tahoma" w:cs="Tahoma"/>
                              </w:rPr>
                            </w:pPr>
                            <w:r w:rsidRPr="00FE28F8">
                              <w:rPr>
                                <w:rFonts w:ascii="Tahoma" w:eastAsia="Verdana" w:hAnsi="Tahoma" w:cs="Tahoma"/>
                                <w:color w:val="000000" w:themeColor="text1"/>
                                <w:kern w:val="24"/>
                                <w:sz w:val="20"/>
                                <w:szCs w:val="20"/>
                              </w:rPr>
                              <w:t>+ accessed from party to NP</w:t>
                            </w:r>
                          </w:p>
                          <w:p w14:paraId="118F43FB" w14:textId="425E6F82" w:rsidR="00761FF6" w:rsidRPr="00FE28F8" w:rsidRDefault="00761FF6" w:rsidP="00FF48C1">
                            <w:pPr>
                              <w:pStyle w:val="NormalWeb"/>
                              <w:spacing w:before="0" w:beforeAutospacing="0" w:after="0" w:afterAutospacing="0"/>
                              <w:rPr>
                                <w:rFonts w:ascii="Tahoma" w:eastAsia="Verdana" w:hAnsi="Tahoma" w:cs="Tahoma"/>
                                <w:color w:val="000000" w:themeColor="text1"/>
                                <w:kern w:val="24"/>
                                <w:sz w:val="20"/>
                                <w:szCs w:val="20"/>
                              </w:rPr>
                            </w:pPr>
                            <w:r w:rsidRPr="00FE28F8">
                              <w:rPr>
                                <w:rFonts w:ascii="Tahoma" w:eastAsia="Verdana" w:hAnsi="Tahoma" w:cs="Tahoma"/>
                                <w:color w:val="000000" w:themeColor="text1"/>
                                <w:kern w:val="24"/>
                                <w:sz w:val="20"/>
                                <w:szCs w:val="20"/>
                              </w:rPr>
                              <w:t xml:space="preserve">+GR available under </w:t>
                            </w:r>
                            <w:r w:rsidR="00516B7E" w:rsidRPr="00FE28F8">
                              <w:rPr>
                                <w:rFonts w:ascii="Tahoma" w:eastAsia="Verdana" w:hAnsi="Tahoma" w:cs="Tahoma"/>
                                <w:color w:val="000000" w:themeColor="text1"/>
                                <w:kern w:val="24"/>
                                <w:sz w:val="20"/>
                                <w:szCs w:val="20"/>
                              </w:rPr>
                              <w:t>S</w:t>
                            </w:r>
                            <w:r w:rsidRPr="00FE28F8">
                              <w:rPr>
                                <w:rFonts w:ascii="Tahoma" w:eastAsia="Verdana" w:hAnsi="Tahoma" w:cs="Tahoma"/>
                                <w:color w:val="000000" w:themeColor="text1"/>
                                <w:kern w:val="24"/>
                                <w:sz w:val="20"/>
                                <w:szCs w:val="20"/>
                              </w:rPr>
                              <w:t>MTA</w:t>
                            </w:r>
                          </w:p>
                          <w:p w14:paraId="402F9DEB" w14:textId="77777777" w:rsidR="00761FF6" w:rsidRPr="00FE28F8" w:rsidRDefault="00761FF6" w:rsidP="00FF48C1">
                            <w:pPr>
                              <w:pStyle w:val="NormalWeb"/>
                              <w:spacing w:before="0" w:beforeAutospacing="0" w:after="0" w:afterAutospacing="0"/>
                              <w:rPr>
                                <w:rFonts w:ascii="Tahoma" w:hAnsi="Tahoma" w:cs="Tahoma"/>
                              </w:rPr>
                            </w:pPr>
                            <w:r w:rsidRPr="00FE28F8">
                              <w:rPr>
                                <w:rFonts w:ascii="Tahoma" w:eastAsia="Verdana" w:hAnsi="Tahoma" w:cs="Tahoma"/>
                                <w:color w:val="000000" w:themeColor="text1"/>
                                <w:kern w:val="24"/>
                                <w:sz w:val="20"/>
                                <w:szCs w:val="20"/>
                              </w:rPr>
                              <w:t>+ government decision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5B08F5B" id="_x0000_s1060" type="#_x0000_t110" style="position:absolute;margin-left:-24pt;margin-top:20.05pt;width:330.55pt;height:150.8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" fillcolor="window" strokecolor="#385d8a" strokeweight="2pt">
                <v:path arrowok="t"/>
                <v:textbox>
                  <w:txbxContent>
                    <w:p w14:paraId="0C6953D7" w14:textId="77777777" w:rsidR="00761FF6" w:rsidRPr="00FE28F8" w:rsidRDefault="00761FF6" w:rsidP="00FF48C1">
                      <w:pPr>
                        <w:pStyle w:val="NormalWeb"/>
                        <w:spacing w:before="0" w:beforeAutospacing="0" w:after="0" w:afterAutospacing="0"/>
                        <w:rPr>
                          <w:rFonts w:ascii="Tahoma" w:hAnsi="Tahoma" w:cs="Tahoma"/>
                        </w:rPr>
                      </w:pPr>
                      <w:r w:rsidRPr="00FE28F8">
                        <w:rPr>
                          <w:rFonts w:ascii="Tahoma" w:eastAsia="Verdana" w:hAnsi="Tahoma" w:cs="Tahoma"/>
                          <w:color w:val="000000" w:themeColor="text1"/>
                          <w:kern w:val="24"/>
                          <w:sz w:val="20"/>
                          <w:szCs w:val="20"/>
                        </w:rPr>
                        <w:t>Species not in IT PGRFA Annex 1</w:t>
                      </w:r>
                    </w:p>
                    <w:p w14:paraId="3FC206E5" w14:textId="77777777" w:rsidR="00761FF6" w:rsidRPr="00FE28F8" w:rsidRDefault="00761FF6" w:rsidP="00FF48C1">
                      <w:pPr>
                        <w:pStyle w:val="NormalWeb"/>
                        <w:spacing w:before="0" w:beforeAutospacing="0" w:after="0" w:afterAutospacing="0"/>
                        <w:rPr>
                          <w:rFonts w:ascii="Tahoma" w:hAnsi="Tahoma" w:cs="Tahoma"/>
                        </w:rPr>
                      </w:pPr>
                      <w:r w:rsidRPr="00FE28F8">
                        <w:rPr>
                          <w:rFonts w:ascii="Tahoma" w:eastAsia="Verdana" w:hAnsi="Tahoma" w:cs="Tahoma"/>
                          <w:color w:val="000000" w:themeColor="text1"/>
                          <w:kern w:val="24"/>
                          <w:sz w:val="20"/>
                          <w:szCs w:val="20"/>
                        </w:rPr>
                        <w:t>+ accessed from party to NP</w:t>
                      </w:r>
                    </w:p>
                    <w:p w14:paraId="118F43FB" w14:textId="425E6F82" w:rsidR="00761FF6" w:rsidRPr="00FE28F8" w:rsidRDefault="00761FF6" w:rsidP="00FF48C1">
                      <w:pPr>
                        <w:pStyle w:val="NormalWeb"/>
                        <w:spacing w:before="0" w:beforeAutospacing="0" w:after="0" w:afterAutospacing="0"/>
                        <w:rPr>
                          <w:rFonts w:ascii="Tahoma" w:eastAsia="Verdana" w:hAnsi="Tahoma" w:cs="Tahoma"/>
                          <w:color w:val="000000" w:themeColor="text1"/>
                          <w:kern w:val="24"/>
                          <w:sz w:val="20"/>
                          <w:szCs w:val="20"/>
                        </w:rPr>
                      </w:pPr>
                      <w:r w:rsidRPr="00FE28F8">
                        <w:rPr>
                          <w:rFonts w:ascii="Tahoma" w:eastAsia="Verdana" w:hAnsi="Tahoma" w:cs="Tahoma"/>
                          <w:color w:val="000000" w:themeColor="text1"/>
                          <w:kern w:val="24"/>
                          <w:sz w:val="20"/>
                          <w:szCs w:val="20"/>
                        </w:rPr>
                        <w:t xml:space="preserve">+GR available under </w:t>
                      </w:r>
                      <w:r w:rsidR="00516B7E" w:rsidRPr="00FE28F8">
                        <w:rPr>
                          <w:rFonts w:ascii="Tahoma" w:eastAsia="Verdana" w:hAnsi="Tahoma" w:cs="Tahoma"/>
                          <w:color w:val="000000" w:themeColor="text1"/>
                          <w:kern w:val="24"/>
                          <w:sz w:val="20"/>
                          <w:szCs w:val="20"/>
                        </w:rPr>
                        <w:t>S</w:t>
                      </w:r>
                      <w:r w:rsidRPr="00FE28F8">
                        <w:rPr>
                          <w:rFonts w:ascii="Tahoma" w:eastAsia="Verdana" w:hAnsi="Tahoma" w:cs="Tahoma"/>
                          <w:color w:val="000000" w:themeColor="text1"/>
                          <w:kern w:val="24"/>
                          <w:sz w:val="20"/>
                          <w:szCs w:val="20"/>
                        </w:rPr>
                        <w:t>MTA</w:t>
                      </w:r>
                    </w:p>
                    <w:p w14:paraId="402F9DEB" w14:textId="77777777" w:rsidR="00761FF6" w:rsidRPr="00FE28F8" w:rsidRDefault="00761FF6" w:rsidP="00FF48C1">
                      <w:pPr>
                        <w:pStyle w:val="NormalWeb"/>
                        <w:spacing w:before="0" w:beforeAutospacing="0" w:after="0" w:afterAutospacing="0"/>
                        <w:rPr>
                          <w:rFonts w:ascii="Tahoma" w:hAnsi="Tahoma" w:cs="Tahoma"/>
                        </w:rPr>
                      </w:pPr>
                      <w:r w:rsidRPr="00FE28F8">
                        <w:rPr>
                          <w:rFonts w:ascii="Tahoma" w:eastAsia="Verdana" w:hAnsi="Tahoma" w:cs="Tahoma"/>
                          <w:color w:val="000000" w:themeColor="text1"/>
                          <w:kern w:val="24"/>
                          <w:sz w:val="20"/>
                          <w:szCs w:val="20"/>
                        </w:rPr>
                        <w:t>+ government decision</w:t>
                      </w:r>
                    </w:p>
                  </w:txbxContent>
                </v:textbox>
              </v:shape>
            </w:pict>
          </mc:Fallback>
        </mc:AlternateContent>
      </w:r>
    </w:p>
    <w:p w14:paraId="227AF1F7" w14:textId="77777777" w:rsidR="00FF48C1" w:rsidRPr="00FF48C1" w:rsidRDefault="00FF48C1" w:rsidP="00FF48C1">
      <w:pPr>
        <w:rPr>
          <w:lang w:val="en-GB"/>
        </w:rPr>
      </w:pPr>
    </w:p>
    <w:p w14:paraId="61A14ED8" w14:textId="77777777" w:rsidR="00FF48C1" w:rsidRPr="00FF48C1" w:rsidRDefault="00FF48C1" w:rsidP="00FF48C1">
      <w:pPr>
        <w:rPr>
          <w:lang w:val="en-GB"/>
        </w:rPr>
      </w:pPr>
    </w:p>
    <w:p w14:paraId="045AA491" w14:textId="1A696FEC" w:rsidR="00FF48C1" w:rsidRPr="00FF48C1" w:rsidRDefault="00702C5D" w:rsidP="00FF48C1">
      <w:pPr>
        <w:rPr>
          <w:lang w:val="en-GB"/>
        </w:rPr>
      </w:pPr>
      <w:r>
        <w:rPr>
          <w:noProof/>
          <w:lang w:val="nl-NL" w:eastAsia="nl-NL"/>
        </w:rPr>
        <mc:AlternateContent>
          <mc:Choice Requires="wps">
            <w:drawing>
              <wp:anchor distT="0" distB="0" distL="114300" distR="114300" simplePos="0" relativeHeight="251456512" behindDoc="0" locked="0" layoutInCell="1" allowOverlap="1" wp14:anchorId="31785E97" wp14:editId="6DF63C05">
                <wp:simplePos x="0" y="0"/>
                <wp:positionH relativeFrom="column">
                  <wp:posOffset>3906520</wp:posOffset>
                </wp:positionH>
                <wp:positionV relativeFrom="paragraph">
                  <wp:posOffset>259715</wp:posOffset>
                </wp:positionV>
                <wp:extent cx="924560" cy="856615"/>
                <wp:effectExtent l="0" t="0" r="66040" b="57785"/>
                <wp:wrapNone/>
                <wp:docPr id="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4560" cy="85661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877215" id="Straight Arrow Connector 6" o:spid="_x0000_s1026" type="#_x0000_t32" style="position:absolute;margin-left:307.6pt;margin-top:20.45pt;width:72.8pt;height:67.4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" strokecolor="#4a7ebb">
                <v:stroke endarrow="block"/>
                <o:lock v:ext="edit" shapetype="f"/>
              </v:shape>
            </w:pict>
          </mc:Fallback>
        </mc:AlternateContent>
      </w:r>
      <w:r>
        <w:rPr>
          <w:noProof/>
          <w:lang w:val="nl-NL" w:eastAsia="nl-NL"/>
        </w:rPr>
        <mc:AlternateContent>
          <mc:Choice Requires="wps">
            <w:drawing>
              <wp:anchor distT="0" distB="0" distL="114300" distR="114300" simplePos="0" relativeHeight="251622400" behindDoc="0" locked="0" layoutInCell="1" allowOverlap="1" wp14:anchorId="71D19A19" wp14:editId="5D8AAA27">
                <wp:simplePos x="0" y="0"/>
                <wp:positionH relativeFrom="column">
                  <wp:posOffset>4448810</wp:posOffset>
                </wp:positionH>
                <wp:positionV relativeFrom="paragraph">
                  <wp:posOffset>300355</wp:posOffset>
                </wp:positionV>
                <wp:extent cx="280670" cy="370205"/>
                <wp:effectExtent l="0" t="0" r="0" b="0"/>
                <wp:wrapNone/>
                <wp:docPr id="24"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370205"/>
                        </a:xfrm>
                        <a:prstGeom prst="rect">
                          <a:avLst/>
                        </a:prstGeom>
                        <a:noFill/>
                      </wps:spPr>
                      <wps:txbx>
                        <w:txbxContent>
                          <w:p w14:paraId="4E5C2FC7" w14:textId="77777777" w:rsidR="00761FF6" w:rsidRPr="00FE28F8" w:rsidRDefault="00761FF6" w:rsidP="00FF48C1">
                            <w:pPr>
                              <w:pStyle w:val="NormalWeb"/>
                              <w:spacing w:before="0" w:beforeAutospacing="0" w:after="0" w:afterAutospacing="0"/>
                              <w:rPr>
                                <w:rFonts w:ascii="Tahoma" w:hAnsi="Tahoma" w:cs="Tahoma"/>
                              </w:rPr>
                            </w:pPr>
                            <w:r w:rsidRPr="00FE28F8">
                              <w:rPr>
                                <w:rFonts w:ascii="Tahoma" w:hAnsi="Tahoma" w:cs="Tahoma"/>
                                <w:color w:val="000000" w:themeColor="text1"/>
                                <w:kern w:val="24"/>
                                <w:sz w:val="36"/>
                                <w:szCs w:val="36"/>
                              </w:rPr>
                              <w:t>Y</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1D19A19" id="TextBox 23" o:spid="_x0000_s1061" type="#_x0000_t202" style="position:absolute;margin-left:350.3pt;margin-top:23.65pt;width:22.1pt;height:29.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" filled="f" stroked="f">
                <v:textbox style="mso-fit-shape-to-text:t">
                  <w:txbxContent>
                    <w:p w14:paraId="4E5C2FC7" w14:textId="77777777" w:rsidR="00761FF6" w:rsidRPr="00FE28F8" w:rsidRDefault="00761FF6" w:rsidP="00FF48C1">
                      <w:pPr>
                        <w:pStyle w:val="NormalWeb"/>
                        <w:spacing w:before="0" w:beforeAutospacing="0" w:after="0" w:afterAutospacing="0"/>
                        <w:rPr>
                          <w:rFonts w:ascii="Tahoma" w:hAnsi="Tahoma" w:cs="Tahoma"/>
                        </w:rPr>
                      </w:pPr>
                      <w:r w:rsidRPr="00FE28F8">
                        <w:rPr>
                          <w:rFonts w:ascii="Tahoma" w:hAnsi="Tahoma" w:cs="Tahoma"/>
                          <w:color w:val="000000" w:themeColor="text1"/>
                          <w:kern w:val="24"/>
                          <w:sz w:val="36"/>
                          <w:szCs w:val="36"/>
                        </w:rPr>
                        <w:t>Y</w:t>
                      </w:r>
                    </w:p>
                  </w:txbxContent>
                </v:textbox>
              </v:shape>
            </w:pict>
          </mc:Fallback>
        </mc:AlternateContent>
      </w:r>
    </w:p>
    <w:p w14:paraId="2467F7F7" w14:textId="77777777" w:rsidR="00FF48C1" w:rsidRPr="00FF48C1" w:rsidRDefault="00FF48C1" w:rsidP="00FF48C1">
      <w:pPr>
        <w:rPr>
          <w:lang w:val="en-GB"/>
        </w:rPr>
      </w:pPr>
    </w:p>
    <w:p w14:paraId="43A0756E" w14:textId="77777777" w:rsidR="00FF48C1" w:rsidRPr="00FF48C1" w:rsidRDefault="00FF48C1" w:rsidP="00FF48C1">
      <w:pPr>
        <w:rPr>
          <w:lang w:val="en-GB"/>
        </w:rPr>
      </w:pPr>
    </w:p>
    <w:p w14:paraId="7DC5C75C" w14:textId="232BC3D5" w:rsidR="00FF48C1" w:rsidRPr="00FF48C1" w:rsidRDefault="00537351" w:rsidP="00FF48C1">
      <w:pPr>
        <w:rPr>
          <w:lang w:val="en-GB"/>
        </w:rPr>
      </w:pPr>
      <w:r>
        <w:rPr>
          <w:noProof/>
          <w:lang w:val="nl-NL" w:eastAsia="nl-NL"/>
        </w:rPr>
        <mc:AlternateContent>
          <mc:Choice Requires="wps">
            <w:drawing>
              <wp:anchor distT="0" distB="0" distL="114300" distR="114300" simplePos="0" relativeHeight="251617280" behindDoc="0" locked="0" layoutInCell="1" allowOverlap="1" wp14:anchorId="6DA8BC67" wp14:editId="43B6B375">
                <wp:simplePos x="0" y="0"/>
                <wp:positionH relativeFrom="column">
                  <wp:posOffset>3790950</wp:posOffset>
                </wp:positionH>
                <wp:positionV relativeFrom="paragraph">
                  <wp:posOffset>173355</wp:posOffset>
                </wp:positionV>
                <wp:extent cx="2152650" cy="2272665"/>
                <wp:effectExtent l="0" t="0" r="19050" b="13335"/>
                <wp:wrapNone/>
                <wp:docPr id="1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2272665"/>
                        </a:xfrm>
                        <a:prstGeom prst="ellipse">
                          <a:avLst/>
                        </a:prstGeom>
                        <a:solidFill>
                          <a:sysClr val="window" lastClr="FFFFFF"/>
                        </a:solidFill>
                        <a:ln w="25400" cap="flat" cmpd="sng" algn="ctr">
                          <a:solidFill>
                            <a:srgbClr val="4F81BD">
                              <a:shade val="50000"/>
                            </a:srgbClr>
                          </a:solidFill>
                          <a:prstDash val="solid"/>
                        </a:ln>
                        <a:effectLst/>
                      </wps:spPr>
                      <wps:txbx>
                        <w:txbxContent>
                          <w:p w14:paraId="77A6B092" w14:textId="77777777" w:rsidR="00761FF6" w:rsidRPr="00537351" w:rsidRDefault="00761FF6" w:rsidP="00FF48C1">
                            <w:pPr>
                              <w:pStyle w:val="NormalWeb"/>
                              <w:spacing w:before="0" w:beforeAutospacing="0" w:after="0" w:afterAutospacing="0"/>
                              <w:jc w:val="center"/>
                              <w:rPr>
                                <w:rFonts w:ascii="Tahoma" w:hAnsi="Tahoma" w:cs="Tahoma"/>
                                <w:color w:val="FF0000"/>
                                <w:sz w:val="22"/>
                                <w:szCs w:val="22"/>
                              </w:rPr>
                            </w:pPr>
                            <w:r w:rsidRPr="00537351">
                              <w:rPr>
                                <w:rFonts w:ascii="Tahoma" w:eastAsia="Verdana" w:hAnsi="Tahoma" w:cs="Tahoma"/>
                                <w:color w:val="000000"/>
                                <w:kern w:val="24"/>
                                <w:sz w:val="22"/>
                                <w:szCs w:val="22"/>
                              </w:rPr>
                              <w:t xml:space="preserve">Due Diligence </w:t>
                            </w:r>
                          </w:p>
                          <w:p w14:paraId="50D0B884" w14:textId="77777777" w:rsidR="00761FF6" w:rsidRPr="00537351" w:rsidRDefault="00761FF6" w:rsidP="00FF48C1">
                            <w:pPr>
                              <w:pStyle w:val="NormalWeb"/>
                              <w:spacing w:before="0" w:beforeAutospacing="0" w:after="0" w:afterAutospacing="0"/>
                              <w:jc w:val="center"/>
                              <w:rPr>
                                <w:rFonts w:ascii="Tahoma" w:hAnsi="Tahoma" w:cs="Tahoma"/>
                                <w:sz w:val="22"/>
                                <w:szCs w:val="22"/>
                              </w:rPr>
                            </w:pPr>
                            <w:r w:rsidRPr="00537351">
                              <w:rPr>
                                <w:rFonts w:ascii="Tahoma" w:eastAsia="Verdana" w:hAnsi="Tahoma" w:cs="Tahoma"/>
                                <w:color w:val="000000"/>
                                <w:kern w:val="24"/>
                                <w:sz w:val="22"/>
                                <w:szCs w:val="22"/>
                              </w:rPr>
                              <w:t>considered in automatic compliance</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oval w14:anchorId="6DA8BC67" id="_x0000_s1062" style="position:absolute;margin-left:298.5pt;margin-top:13.65pt;width:169.5pt;height:178.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" fillcolor="window" strokecolor="#385d8a" strokeweight="2pt">
                <v:path arrowok="t"/>
                <v:textbox>
                  <w:txbxContent>
                    <w:p w14:paraId="77A6B092" w14:textId="77777777" w:rsidR="00761FF6" w:rsidRPr="00537351" w:rsidRDefault="00761FF6" w:rsidP="00FF48C1">
                      <w:pPr>
                        <w:pStyle w:val="NormalWeb"/>
                        <w:spacing w:before="0" w:beforeAutospacing="0" w:after="0" w:afterAutospacing="0"/>
                        <w:jc w:val="center"/>
                        <w:rPr>
                          <w:rFonts w:ascii="Tahoma" w:hAnsi="Tahoma" w:cs="Tahoma"/>
                          <w:color w:val="FF0000"/>
                          <w:sz w:val="22"/>
                          <w:szCs w:val="22"/>
                        </w:rPr>
                      </w:pPr>
                      <w:r w:rsidRPr="00537351">
                        <w:rPr>
                          <w:rFonts w:ascii="Tahoma" w:eastAsia="Verdana" w:hAnsi="Tahoma" w:cs="Tahoma"/>
                          <w:color w:val="000000"/>
                          <w:kern w:val="24"/>
                          <w:sz w:val="22"/>
                          <w:szCs w:val="22"/>
                        </w:rPr>
                        <w:t xml:space="preserve">Due Diligence </w:t>
                      </w:r>
                    </w:p>
                    <w:p w14:paraId="50D0B884" w14:textId="77777777" w:rsidR="00761FF6" w:rsidRPr="00537351" w:rsidRDefault="00761FF6" w:rsidP="00FF48C1">
                      <w:pPr>
                        <w:pStyle w:val="NormalWeb"/>
                        <w:spacing w:before="0" w:beforeAutospacing="0" w:after="0" w:afterAutospacing="0"/>
                        <w:jc w:val="center"/>
                        <w:rPr>
                          <w:rFonts w:ascii="Tahoma" w:hAnsi="Tahoma" w:cs="Tahoma"/>
                          <w:sz w:val="22"/>
                          <w:szCs w:val="22"/>
                        </w:rPr>
                      </w:pPr>
                      <w:r w:rsidRPr="00537351">
                        <w:rPr>
                          <w:rFonts w:ascii="Tahoma" w:eastAsia="Verdana" w:hAnsi="Tahoma" w:cs="Tahoma"/>
                          <w:color w:val="000000"/>
                          <w:kern w:val="24"/>
                          <w:sz w:val="22"/>
                          <w:szCs w:val="22"/>
                        </w:rPr>
                        <w:t>considered in automatic compliance</w:t>
                      </w:r>
                    </w:p>
                  </w:txbxContent>
                </v:textbox>
              </v:oval>
            </w:pict>
          </mc:Fallback>
        </mc:AlternateContent>
      </w:r>
      <w:r w:rsidR="00702C5D">
        <w:rPr>
          <w:noProof/>
          <w:lang w:val="nl-NL" w:eastAsia="nl-NL"/>
        </w:rPr>
        <mc:AlternateContent>
          <mc:Choice Requires="wps">
            <w:drawing>
              <wp:anchor distT="0" distB="0" distL="114299" distR="114299" simplePos="0" relativeHeight="251608064" behindDoc="0" locked="0" layoutInCell="1" allowOverlap="1" wp14:anchorId="1111A9B8" wp14:editId="236C80FF">
                <wp:simplePos x="0" y="0"/>
                <wp:positionH relativeFrom="column">
                  <wp:posOffset>1852929</wp:posOffset>
                </wp:positionH>
                <wp:positionV relativeFrom="paragraph">
                  <wp:posOffset>280670</wp:posOffset>
                </wp:positionV>
                <wp:extent cx="0" cy="1583055"/>
                <wp:effectExtent l="76200" t="0" r="76200" b="55245"/>
                <wp:wrapNone/>
                <wp:docPr id="1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30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7DA2D6" id="Straight Arrow Connector 9" o:spid="_x0000_s1026" type="#_x0000_t32" style="position:absolute;margin-left:145.9pt;margin-top:22.1pt;width:0;height:124.65pt;z-index:251608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" strokecolor="#5b9bd5" strokeweight=".5pt">
                <v:stroke endarrow="block" joinstyle="miter"/>
                <o:lock v:ext="edit" shapetype="f"/>
              </v:shape>
            </w:pict>
          </mc:Fallback>
        </mc:AlternateContent>
      </w:r>
    </w:p>
    <w:p w14:paraId="277E22CA" w14:textId="5FF70947" w:rsidR="00FF48C1" w:rsidRPr="00FF48C1" w:rsidRDefault="00702C5D" w:rsidP="00FF48C1">
      <w:pPr>
        <w:rPr>
          <w:lang w:val="en-GB"/>
        </w:rPr>
      </w:pPr>
      <w:r>
        <w:rPr>
          <w:noProof/>
          <w:lang w:val="nl-NL" w:eastAsia="nl-NL"/>
        </w:rPr>
        <mc:AlternateContent>
          <mc:Choice Requires="wps">
            <w:drawing>
              <wp:anchor distT="0" distB="0" distL="114300" distR="114300" simplePos="0" relativeHeight="251611136" behindDoc="0" locked="0" layoutInCell="1" allowOverlap="1" wp14:anchorId="7D509CF9" wp14:editId="0E2D4B86">
                <wp:simplePos x="0" y="0"/>
                <wp:positionH relativeFrom="column">
                  <wp:posOffset>1905635</wp:posOffset>
                </wp:positionH>
                <wp:positionV relativeFrom="paragraph">
                  <wp:posOffset>176530</wp:posOffset>
                </wp:positionV>
                <wp:extent cx="304800" cy="370205"/>
                <wp:effectExtent l="0" t="0" r="0" b="0"/>
                <wp:wrapNone/>
                <wp:docPr id="13"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04800" cy="370205"/>
                        </a:xfrm>
                        <a:prstGeom prst="rect">
                          <a:avLst/>
                        </a:prstGeom>
                        <a:noFill/>
                      </wps:spPr>
                      <wps:txbx>
                        <w:txbxContent>
                          <w:p w14:paraId="20C3FC82" w14:textId="77777777" w:rsidR="00761FF6" w:rsidRPr="00FE28F8" w:rsidRDefault="00761FF6" w:rsidP="00FF48C1">
                            <w:pPr>
                              <w:pStyle w:val="NormalWeb"/>
                              <w:spacing w:before="0" w:beforeAutospacing="0" w:after="0" w:afterAutospacing="0"/>
                              <w:rPr>
                                <w:rFonts w:ascii="Tahoma" w:hAnsi="Tahoma" w:cs="Tahoma"/>
                              </w:rPr>
                            </w:pPr>
                            <w:r w:rsidRPr="00FE28F8">
                              <w:rPr>
                                <w:rFonts w:ascii="Tahoma" w:eastAsia="+mn-ea" w:hAnsi="Tahoma" w:cs="Tahoma"/>
                                <w:color w:val="000000"/>
                                <w:kern w:val="24"/>
                                <w:sz w:val="36"/>
                                <w:szCs w:val="36"/>
                              </w:rPr>
                              <w:t>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D509CF9" id="_x0000_s1063" type="#_x0000_t202" style="position:absolute;margin-left:150.05pt;margin-top:13.9pt;width:24pt;height:29.15pt;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" filled="f" stroked="f">
                <v:textbox style="mso-fit-shape-to-text:t">
                  <w:txbxContent>
                    <w:p w14:paraId="20C3FC82" w14:textId="77777777" w:rsidR="00761FF6" w:rsidRPr="00FE28F8" w:rsidRDefault="00761FF6" w:rsidP="00FF48C1">
                      <w:pPr>
                        <w:pStyle w:val="NormalWeb"/>
                        <w:spacing w:before="0" w:beforeAutospacing="0" w:after="0" w:afterAutospacing="0"/>
                        <w:rPr>
                          <w:rFonts w:ascii="Tahoma" w:hAnsi="Tahoma" w:cs="Tahoma"/>
                        </w:rPr>
                      </w:pPr>
                      <w:r w:rsidRPr="00FE28F8">
                        <w:rPr>
                          <w:rFonts w:ascii="Tahoma" w:eastAsia="+mn-ea" w:hAnsi="Tahoma" w:cs="Tahoma"/>
                          <w:color w:val="000000"/>
                          <w:kern w:val="24"/>
                          <w:sz w:val="36"/>
                          <w:szCs w:val="36"/>
                        </w:rPr>
                        <w:t>N</w:t>
                      </w:r>
                    </w:p>
                  </w:txbxContent>
                </v:textbox>
              </v:shape>
            </w:pict>
          </mc:Fallback>
        </mc:AlternateContent>
      </w:r>
    </w:p>
    <w:p w14:paraId="2D09575B" w14:textId="77777777" w:rsidR="00FF48C1" w:rsidRPr="00FF48C1" w:rsidRDefault="00FF48C1" w:rsidP="00FF48C1">
      <w:pPr>
        <w:rPr>
          <w:lang w:val="en-GB"/>
        </w:rPr>
      </w:pPr>
    </w:p>
    <w:p w14:paraId="5A690BD5" w14:textId="77777777" w:rsidR="00FF48C1" w:rsidRPr="00FF48C1" w:rsidRDefault="00FF48C1" w:rsidP="00FF48C1">
      <w:pPr>
        <w:rPr>
          <w:lang w:val="en-GB"/>
        </w:rPr>
      </w:pPr>
    </w:p>
    <w:p w14:paraId="0AF7D90D" w14:textId="7CBDE6D6" w:rsidR="00FF48C1" w:rsidRPr="00FF48C1" w:rsidRDefault="00702C5D" w:rsidP="00FF48C1">
      <w:pPr>
        <w:rPr>
          <w:lang w:val="en-GB"/>
        </w:rPr>
      </w:pPr>
      <w:r>
        <w:rPr>
          <w:noProof/>
          <w:lang w:val="nl-NL" w:eastAsia="nl-NL"/>
        </w:rPr>
        <mc:AlternateContent>
          <mc:Choice Requires="wps">
            <w:drawing>
              <wp:anchor distT="0" distB="0" distL="114300" distR="114300" simplePos="0" relativeHeight="251624448" behindDoc="0" locked="0" layoutInCell="1" allowOverlap="1" wp14:anchorId="18A2E97B" wp14:editId="588B8D70">
                <wp:simplePos x="0" y="0"/>
                <wp:positionH relativeFrom="column">
                  <wp:posOffset>2918460</wp:posOffset>
                </wp:positionH>
                <wp:positionV relativeFrom="paragraph">
                  <wp:posOffset>224790</wp:posOffset>
                </wp:positionV>
                <wp:extent cx="280670" cy="370205"/>
                <wp:effectExtent l="0" t="0" r="0" b="0"/>
                <wp:wrapNone/>
                <wp:docPr id="11"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370205"/>
                        </a:xfrm>
                        <a:prstGeom prst="rect">
                          <a:avLst/>
                        </a:prstGeom>
                        <a:noFill/>
                      </wps:spPr>
                      <wps:txbx>
                        <w:txbxContent>
                          <w:p w14:paraId="2DB5C4C0" w14:textId="77777777" w:rsidR="00761FF6" w:rsidRPr="00FE28F8" w:rsidRDefault="00761FF6" w:rsidP="00FF48C1">
                            <w:pPr>
                              <w:pStyle w:val="NormalWeb"/>
                              <w:spacing w:before="0" w:beforeAutospacing="0" w:after="0" w:afterAutospacing="0"/>
                              <w:rPr>
                                <w:rFonts w:ascii="Tahoma" w:hAnsi="Tahoma" w:cs="Tahoma"/>
                              </w:rPr>
                            </w:pPr>
                            <w:r w:rsidRPr="00FE28F8">
                              <w:rPr>
                                <w:rFonts w:ascii="Tahoma" w:hAnsi="Tahoma" w:cs="Tahoma"/>
                                <w:color w:val="000000" w:themeColor="text1"/>
                                <w:kern w:val="24"/>
                                <w:sz w:val="36"/>
                                <w:szCs w:val="36"/>
                              </w:rPr>
                              <w:t>Y</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8A2E97B" id="_x0000_s1064" type="#_x0000_t202" style="position:absolute;margin-left:229.8pt;margin-top:17.7pt;width:22.1pt;height:29.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" filled="f" stroked="f">
                <v:textbox style="mso-fit-shape-to-text:t">
                  <w:txbxContent>
                    <w:p w14:paraId="2DB5C4C0" w14:textId="77777777" w:rsidR="00761FF6" w:rsidRPr="00FE28F8" w:rsidRDefault="00761FF6" w:rsidP="00FF48C1">
                      <w:pPr>
                        <w:pStyle w:val="NormalWeb"/>
                        <w:spacing w:before="0" w:beforeAutospacing="0" w:after="0" w:afterAutospacing="0"/>
                        <w:rPr>
                          <w:rFonts w:ascii="Tahoma" w:hAnsi="Tahoma" w:cs="Tahoma"/>
                        </w:rPr>
                      </w:pPr>
                      <w:r w:rsidRPr="00FE28F8">
                        <w:rPr>
                          <w:rFonts w:ascii="Tahoma" w:hAnsi="Tahoma" w:cs="Tahoma"/>
                          <w:color w:val="000000" w:themeColor="text1"/>
                          <w:kern w:val="24"/>
                          <w:sz w:val="36"/>
                          <w:szCs w:val="36"/>
                        </w:rPr>
                        <w:t>Y</w:t>
                      </w:r>
                    </w:p>
                  </w:txbxContent>
                </v:textbox>
              </v:shape>
            </w:pict>
          </mc:Fallback>
        </mc:AlternateContent>
      </w:r>
    </w:p>
    <w:p w14:paraId="614E8610" w14:textId="7C240B85" w:rsidR="00FF48C1" w:rsidRPr="00FF48C1" w:rsidRDefault="00702C5D" w:rsidP="00FF48C1">
      <w:pPr>
        <w:rPr>
          <w:lang w:val="en-GB"/>
        </w:rPr>
      </w:pPr>
      <w:r>
        <w:rPr>
          <w:noProof/>
          <w:lang w:val="nl-NL" w:eastAsia="nl-NL"/>
        </w:rPr>
        <mc:AlternateContent>
          <mc:Choice Requires="wps">
            <w:drawing>
              <wp:anchor distT="0" distB="0" distL="114300" distR="114300" simplePos="0" relativeHeight="251619328" behindDoc="0" locked="0" layoutInCell="1" allowOverlap="1" wp14:anchorId="3CE3D240" wp14:editId="58CE446E">
                <wp:simplePos x="0" y="0"/>
                <wp:positionH relativeFrom="column">
                  <wp:posOffset>2585085</wp:posOffset>
                </wp:positionH>
                <wp:positionV relativeFrom="paragraph">
                  <wp:posOffset>127000</wp:posOffset>
                </wp:positionV>
                <wp:extent cx="1249045" cy="381000"/>
                <wp:effectExtent l="0" t="38100" r="65405" b="19050"/>
                <wp:wrapNone/>
                <wp:docPr id="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49045" cy="3810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4445CB" id="Straight Arrow Connector 6" o:spid="_x0000_s1026" type="#_x0000_t32" style="position:absolute;margin-left:203.55pt;margin-top:10pt;width:98.35pt;height:30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" strokecolor="#4a7ebb">
                <v:stroke endarrow="block"/>
                <o:lock v:ext="edit" shapetype="f"/>
              </v:shape>
            </w:pict>
          </mc:Fallback>
        </mc:AlternateContent>
      </w:r>
      <w:r>
        <w:rPr>
          <w:noProof/>
          <w:lang w:val="nl-NL" w:eastAsia="nl-NL"/>
        </w:rPr>
        <mc:AlternateContent>
          <mc:Choice Requires="wps">
            <w:drawing>
              <wp:anchor distT="0" distB="0" distL="114300" distR="114300" simplePos="0" relativeHeight="251614208" behindDoc="0" locked="0" layoutInCell="1" allowOverlap="1" wp14:anchorId="0B05AE6E" wp14:editId="159FC139">
                <wp:simplePos x="0" y="0"/>
                <wp:positionH relativeFrom="column">
                  <wp:posOffset>-145415</wp:posOffset>
                </wp:positionH>
                <wp:positionV relativeFrom="paragraph">
                  <wp:posOffset>273685</wp:posOffset>
                </wp:positionV>
                <wp:extent cx="4042410" cy="1405255"/>
                <wp:effectExtent l="38100" t="19050" r="15240" b="42545"/>
                <wp:wrapNone/>
                <wp:docPr id="14"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2410" cy="1405255"/>
                        </a:xfrm>
                        <a:prstGeom prst="flowChartDecision">
                          <a:avLst/>
                        </a:prstGeom>
                        <a:solidFill>
                          <a:sysClr val="window" lastClr="FFFFFF"/>
                        </a:solidFill>
                        <a:ln w="12700" cap="flat" cmpd="sng" algn="ctr">
                          <a:solidFill>
                            <a:srgbClr val="5B9BD5">
                              <a:shade val="50000"/>
                            </a:srgbClr>
                          </a:solidFill>
                          <a:prstDash val="solid"/>
                          <a:miter lim="800000"/>
                        </a:ln>
                        <a:effectLst/>
                      </wps:spPr>
                      <wps:txbx>
                        <w:txbxContent>
                          <w:p w14:paraId="7716673C" w14:textId="3BE8A931" w:rsidR="00761FF6" w:rsidRPr="00FE28F8" w:rsidRDefault="00761FF6" w:rsidP="00516B7E">
                            <w:pPr>
                              <w:pStyle w:val="NormalWeb"/>
                              <w:spacing w:before="0" w:beforeAutospacing="0" w:after="0" w:afterAutospacing="0"/>
                              <w:jc w:val="center"/>
                              <w:rPr>
                                <w:rFonts w:ascii="Tahoma" w:hAnsi="Tahoma" w:cs="Tahoma"/>
                              </w:rPr>
                            </w:pPr>
                            <w:r w:rsidRPr="00FE28F8">
                              <w:rPr>
                                <w:rFonts w:ascii="Tahoma" w:eastAsia="Verdana" w:hAnsi="Tahoma" w:cs="Tahoma"/>
                                <w:color w:val="000000"/>
                                <w:kern w:val="24"/>
                                <w:sz w:val="20"/>
                                <w:szCs w:val="20"/>
                              </w:rPr>
                              <w:t>GR acquired from a registered collection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B05AE6E" id="_x0000_s1065" type="#_x0000_t110" style="position:absolute;margin-left:-11.45pt;margin-top:21.55pt;width:318.3pt;height:110.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" fillcolor="window" strokecolor="#41719c" strokeweight="1pt">
                <v:path arrowok="t"/>
                <v:textbox>
                  <w:txbxContent>
                    <w:p w14:paraId="7716673C" w14:textId="3BE8A931" w:rsidR="00761FF6" w:rsidRPr="00FE28F8" w:rsidRDefault="00761FF6" w:rsidP="00516B7E">
                      <w:pPr>
                        <w:pStyle w:val="NormalWeb"/>
                        <w:spacing w:before="0" w:beforeAutospacing="0" w:after="0" w:afterAutospacing="0"/>
                        <w:jc w:val="center"/>
                        <w:rPr>
                          <w:rFonts w:ascii="Tahoma" w:hAnsi="Tahoma" w:cs="Tahoma"/>
                        </w:rPr>
                      </w:pPr>
                      <w:r w:rsidRPr="00FE28F8">
                        <w:rPr>
                          <w:rFonts w:ascii="Tahoma" w:eastAsia="Verdana" w:hAnsi="Tahoma" w:cs="Tahoma"/>
                          <w:color w:val="000000"/>
                          <w:kern w:val="24"/>
                          <w:sz w:val="20"/>
                          <w:szCs w:val="20"/>
                        </w:rPr>
                        <w:t>GR acquired from a registered collection</w:t>
                      </w:r>
                    </w:p>
                  </w:txbxContent>
                </v:textbox>
              </v:shape>
            </w:pict>
          </mc:Fallback>
        </mc:AlternateContent>
      </w:r>
    </w:p>
    <w:p w14:paraId="1C79F273" w14:textId="77777777" w:rsidR="00FF48C1" w:rsidRPr="00FF48C1" w:rsidRDefault="00FF48C1" w:rsidP="00FF48C1">
      <w:pPr>
        <w:rPr>
          <w:lang w:val="en-GB"/>
        </w:rPr>
      </w:pPr>
    </w:p>
    <w:p w14:paraId="0D56E911" w14:textId="77777777" w:rsidR="00FF48C1" w:rsidRPr="00FF48C1" w:rsidRDefault="00FF48C1" w:rsidP="00FF48C1">
      <w:pPr>
        <w:rPr>
          <w:lang w:val="en-GB"/>
        </w:rPr>
      </w:pPr>
    </w:p>
    <w:p w14:paraId="5A37E8FF" w14:textId="77777777" w:rsidR="00FF48C1" w:rsidRPr="00FF48C1" w:rsidRDefault="00FF48C1" w:rsidP="00FF48C1">
      <w:pPr>
        <w:rPr>
          <w:lang w:val="en-GB"/>
        </w:rPr>
      </w:pPr>
    </w:p>
    <w:p w14:paraId="2DF264D7" w14:textId="77777777" w:rsidR="00FF48C1" w:rsidRPr="00FF48C1" w:rsidRDefault="00FF48C1" w:rsidP="00FF48C1">
      <w:pPr>
        <w:rPr>
          <w:lang w:val="en-GB"/>
        </w:rPr>
      </w:pPr>
    </w:p>
    <w:p w14:paraId="47135CA7" w14:textId="78E0B438" w:rsidR="00FF48C1" w:rsidRPr="00FF48C1" w:rsidRDefault="00702C5D" w:rsidP="00FF48C1">
      <w:pPr>
        <w:rPr>
          <w:lang w:val="en-GB"/>
        </w:rPr>
      </w:pPr>
      <w:r>
        <w:rPr>
          <w:noProof/>
          <w:lang w:val="nl-NL" w:eastAsia="nl-NL"/>
        </w:rPr>
        <mc:AlternateContent>
          <mc:Choice Requires="wps">
            <w:drawing>
              <wp:anchor distT="0" distB="0" distL="114300" distR="114300" simplePos="0" relativeHeight="251629568" behindDoc="0" locked="0" layoutInCell="1" allowOverlap="1" wp14:anchorId="740168E1" wp14:editId="34248A77">
                <wp:simplePos x="0" y="0"/>
                <wp:positionH relativeFrom="column">
                  <wp:posOffset>1878330</wp:posOffset>
                </wp:positionH>
                <wp:positionV relativeFrom="paragraph">
                  <wp:posOffset>65405</wp:posOffset>
                </wp:positionV>
                <wp:extent cx="3175" cy="1295400"/>
                <wp:effectExtent l="76200" t="0" r="92075" b="57150"/>
                <wp:wrapNone/>
                <wp:docPr id="18"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5" cy="12954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C81FDF7" id="Straight Arrow Connector 9" o:spid="_x0000_s1026" type="#_x0000_t32" style="position:absolute;margin-left:147.9pt;margin-top:5.15pt;width:.25pt;height:1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" strokecolor="#5b9bd5" strokeweight=".5pt">
                <v:stroke endarrow="block" joinstyle="miter"/>
                <o:lock v:ext="edit" shapetype="f"/>
              </v:shape>
            </w:pict>
          </mc:Fallback>
        </mc:AlternateContent>
      </w:r>
      <w:r>
        <w:rPr>
          <w:noProof/>
          <w:lang w:val="nl-NL" w:eastAsia="nl-NL"/>
        </w:rPr>
        <mc:AlternateContent>
          <mc:Choice Requires="wps">
            <w:drawing>
              <wp:anchor distT="0" distB="0" distL="114300" distR="114300" simplePos="0" relativeHeight="251632640" behindDoc="0" locked="0" layoutInCell="1" allowOverlap="1" wp14:anchorId="75218568" wp14:editId="0F162C38">
                <wp:simplePos x="0" y="0"/>
                <wp:positionH relativeFrom="column">
                  <wp:posOffset>2118360</wp:posOffset>
                </wp:positionH>
                <wp:positionV relativeFrom="paragraph">
                  <wp:posOffset>264160</wp:posOffset>
                </wp:positionV>
                <wp:extent cx="304800" cy="370205"/>
                <wp:effectExtent l="0" t="0" r="0" b="0"/>
                <wp:wrapNone/>
                <wp:docPr id="19"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04800" cy="370205"/>
                        </a:xfrm>
                        <a:prstGeom prst="rect">
                          <a:avLst/>
                        </a:prstGeom>
                        <a:noFill/>
                      </wps:spPr>
                      <wps:txbx>
                        <w:txbxContent>
                          <w:p w14:paraId="15C82022" w14:textId="77777777" w:rsidR="00761FF6" w:rsidRPr="00FE28F8" w:rsidRDefault="00761FF6" w:rsidP="00FF48C1">
                            <w:pPr>
                              <w:pStyle w:val="NormalWeb"/>
                              <w:spacing w:before="0" w:beforeAutospacing="0" w:after="0" w:afterAutospacing="0"/>
                              <w:rPr>
                                <w:rFonts w:ascii="Tahoma" w:hAnsi="Tahoma" w:cs="Tahoma"/>
                              </w:rPr>
                            </w:pPr>
                            <w:r w:rsidRPr="00FE28F8">
                              <w:rPr>
                                <w:rFonts w:ascii="Tahoma" w:eastAsia="+mn-ea" w:hAnsi="Tahoma" w:cs="Tahoma"/>
                                <w:color w:val="000000"/>
                                <w:kern w:val="24"/>
                                <w:sz w:val="36"/>
                                <w:szCs w:val="36"/>
                              </w:rPr>
                              <w:t>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5218568" id="_x0000_s1066" type="#_x0000_t202" style="position:absolute;margin-left:166.8pt;margin-top:20.8pt;width:24pt;height:29.15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" filled="f" stroked="f">
                <v:textbox style="mso-fit-shape-to-text:t">
                  <w:txbxContent>
                    <w:p w14:paraId="15C82022" w14:textId="77777777" w:rsidR="00761FF6" w:rsidRPr="00FE28F8" w:rsidRDefault="00761FF6" w:rsidP="00FF48C1">
                      <w:pPr>
                        <w:pStyle w:val="NormalWeb"/>
                        <w:spacing w:before="0" w:beforeAutospacing="0" w:after="0" w:afterAutospacing="0"/>
                        <w:rPr>
                          <w:rFonts w:ascii="Tahoma" w:hAnsi="Tahoma" w:cs="Tahoma"/>
                        </w:rPr>
                      </w:pPr>
                      <w:r w:rsidRPr="00FE28F8">
                        <w:rPr>
                          <w:rFonts w:ascii="Tahoma" w:eastAsia="+mn-ea" w:hAnsi="Tahoma" w:cs="Tahoma"/>
                          <w:color w:val="000000"/>
                          <w:kern w:val="24"/>
                          <w:sz w:val="36"/>
                          <w:szCs w:val="36"/>
                        </w:rPr>
                        <w:t>N</w:t>
                      </w:r>
                    </w:p>
                  </w:txbxContent>
                </v:textbox>
              </v:shape>
            </w:pict>
          </mc:Fallback>
        </mc:AlternateContent>
      </w:r>
    </w:p>
    <w:p w14:paraId="4CD6569F" w14:textId="77777777" w:rsidR="00FF48C1" w:rsidRPr="00FF48C1" w:rsidRDefault="00FF48C1" w:rsidP="00FF48C1">
      <w:pPr>
        <w:rPr>
          <w:lang w:val="en-GB"/>
        </w:rPr>
      </w:pPr>
    </w:p>
    <w:p w14:paraId="55C5F770" w14:textId="77777777" w:rsidR="00FF48C1" w:rsidRPr="00FF48C1" w:rsidRDefault="00FF48C1" w:rsidP="00FF48C1">
      <w:pPr>
        <w:rPr>
          <w:lang w:val="en-GB"/>
        </w:rPr>
      </w:pPr>
    </w:p>
    <w:p w14:paraId="26B2702F" w14:textId="77777777" w:rsidR="00FF48C1" w:rsidRPr="00FF48C1" w:rsidRDefault="00FF48C1" w:rsidP="00FF48C1">
      <w:pPr>
        <w:rPr>
          <w:lang w:val="en-GB"/>
        </w:rPr>
      </w:pPr>
    </w:p>
    <w:p w14:paraId="26869584" w14:textId="3C29AD81" w:rsidR="00FF48C1" w:rsidRPr="00FE28F8" w:rsidRDefault="00702C5D" w:rsidP="00FF48C1">
      <w:pPr>
        <w:rPr>
          <w:rFonts w:ascii="Tahoma" w:hAnsi="Tahoma" w:cs="Tahoma"/>
          <w:lang w:val="en-GB"/>
        </w:rPr>
      </w:pPr>
      <w:r w:rsidRPr="00FE28F8">
        <w:rPr>
          <w:rFonts w:ascii="Tahoma" w:hAnsi="Tahoma" w:cs="Tahoma"/>
          <w:noProof/>
          <w:lang w:val="nl-NL" w:eastAsia="nl-NL"/>
        </w:rPr>
        <mc:AlternateContent>
          <mc:Choice Requires="wps">
            <w:drawing>
              <wp:anchor distT="0" distB="0" distL="114300" distR="114300" simplePos="0" relativeHeight="251626496" behindDoc="0" locked="0" layoutInCell="1" allowOverlap="1" wp14:anchorId="2207E8C9" wp14:editId="5CE444A1">
                <wp:simplePos x="0" y="0"/>
                <wp:positionH relativeFrom="column">
                  <wp:posOffset>-46355</wp:posOffset>
                </wp:positionH>
                <wp:positionV relativeFrom="paragraph">
                  <wp:posOffset>8890</wp:posOffset>
                </wp:positionV>
                <wp:extent cx="5015230" cy="370205"/>
                <wp:effectExtent l="0" t="0" r="0" b="0"/>
                <wp:wrapNone/>
                <wp:docPr id="40"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5230" cy="370205"/>
                        </a:xfrm>
                        <a:prstGeom prst="rect">
                          <a:avLst/>
                        </a:prstGeom>
                        <a:noFill/>
                      </wps:spPr>
                      <wps:txbx>
                        <w:txbxContent>
                          <w:p w14:paraId="51A8719B" w14:textId="77777777" w:rsidR="00761FF6" w:rsidRDefault="00761FF6" w:rsidP="00FF48C1">
                            <w:pPr>
                              <w:pStyle w:val="NormalWeb"/>
                              <w:spacing w:before="0" w:beforeAutospacing="0" w:after="0" w:afterAutospacing="0"/>
                            </w:pPr>
                            <w:r>
                              <w:rPr>
                                <w:rFonts w:asciiTheme="minorHAnsi" w:hAnsi="Calibri" w:cstheme="minorBidi"/>
                                <w:color w:val="000000" w:themeColor="text1"/>
                                <w:kern w:val="24"/>
                                <w:sz w:val="36"/>
                                <w:szCs w:val="36"/>
                              </w:rPr>
                              <w:t>=&gt;Due Diligence is NOT automatically complied with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207E8C9" id="TextBox 39" o:spid="_x0000_s1067" type="#_x0000_t202" style="position:absolute;margin-left:-3.65pt;margin-top:.7pt;width:394.9pt;height:29.15pt;z-index:251626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" filled="f" stroked="f">
                <v:textbox style="mso-fit-shape-to-text:t">
                  <w:txbxContent>
                    <w:p w14:paraId="51A8719B" w14:textId="77777777" w:rsidR="00761FF6" w:rsidRDefault="00761FF6" w:rsidP="00FF48C1">
                      <w:pPr>
                        <w:pStyle w:val="NormalWeb"/>
                        <w:spacing w:before="0" w:beforeAutospacing="0" w:after="0" w:afterAutospacing="0"/>
                      </w:pPr>
                      <w:r>
                        <w:rPr>
                          <w:rFonts w:asciiTheme="minorHAnsi" w:hAnsi="Calibri" w:cstheme="minorBidi"/>
                          <w:color w:val="000000" w:themeColor="text1"/>
                          <w:kern w:val="24"/>
                          <w:sz w:val="36"/>
                          <w:szCs w:val="36"/>
                        </w:rPr>
                        <w:t>=&gt;Due Diligence is NOT automatically complied with</w:t>
                      </w:r>
                    </w:p>
                  </w:txbxContent>
                </v:textbox>
              </v:shape>
            </w:pict>
          </mc:Fallback>
        </mc:AlternateContent>
      </w:r>
    </w:p>
    <w:p w14:paraId="1422A5A6" w14:textId="77777777" w:rsidR="00FF48C1" w:rsidRPr="00FF48C1" w:rsidRDefault="00FF48C1" w:rsidP="00FF48C1">
      <w:pPr>
        <w:rPr>
          <w:lang w:val="en-GB"/>
        </w:rPr>
      </w:pPr>
    </w:p>
    <w:p w14:paraId="103989BB" w14:textId="77777777" w:rsidR="00D94BAE" w:rsidRDefault="00D94BAE" w:rsidP="006B176B">
      <w:pPr>
        <w:pStyle w:val="Titre1"/>
        <w:jc w:val="center"/>
        <w:rPr>
          <w:lang w:val="en-US"/>
        </w:rPr>
      </w:pPr>
    </w:p>
    <w:p w14:paraId="0A6575CC" w14:textId="77777777" w:rsidR="00D94BAE" w:rsidRDefault="00D94BAE">
      <w:pPr>
        <w:spacing w:after="0" w:line="240" w:lineRule="auto"/>
        <w:rPr>
          <w:b/>
          <w:color w:val="ADCC32"/>
          <w:sz w:val="28"/>
          <w:szCs w:val="36"/>
          <w:lang w:val="en-US"/>
        </w:rPr>
      </w:pPr>
      <w:r>
        <w:rPr>
          <w:lang w:val="en-US"/>
        </w:rPr>
        <w:br w:type="page"/>
      </w:r>
    </w:p>
    <w:p w14:paraId="7164C2B0" w14:textId="09E03C11" w:rsidR="00D94BAE" w:rsidRPr="00C81E6E" w:rsidRDefault="00C81E6E" w:rsidP="00D94BAE">
      <w:pPr>
        <w:pStyle w:val="Titre1"/>
        <w:jc w:val="center"/>
        <w:rPr>
          <w:rStyle w:val="Hyperlink"/>
          <w:rFonts w:ascii="Tahoma" w:hAnsi="Tahoma" w:cs="Tahoma"/>
          <w:lang w:val="en-US"/>
        </w:rPr>
      </w:pPr>
      <w:r>
        <w:rPr>
          <w:rFonts w:ascii="Tahoma" w:hAnsi="Tahoma" w:cs="Tahoma"/>
          <w:lang w:val="en-US"/>
        </w:rPr>
        <w:lastRenderedPageBreak/>
        <w:fldChar w:fldCharType="begin"/>
      </w:r>
      <w:r>
        <w:rPr>
          <w:rFonts w:ascii="Tahoma" w:hAnsi="Tahoma" w:cs="Tahoma"/>
          <w:lang w:val="en-US"/>
        </w:rPr>
        <w:instrText xml:space="preserve"> HYPERLINK  \l "Fiveone" </w:instrText>
      </w:r>
      <w:r>
        <w:rPr>
          <w:rFonts w:ascii="Tahoma" w:hAnsi="Tahoma" w:cs="Tahoma"/>
          <w:lang w:val="en-US"/>
        </w:rPr>
      </w:r>
      <w:r>
        <w:rPr>
          <w:rFonts w:ascii="Tahoma" w:hAnsi="Tahoma" w:cs="Tahoma"/>
          <w:lang w:val="en-US"/>
        </w:rPr>
        <w:fldChar w:fldCharType="separate"/>
      </w:r>
      <w:r w:rsidR="00D94BAE" w:rsidRPr="00C81E6E">
        <w:rPr>
          <w:rStyle w:val="Hyperlink"/>
          <w:rFonts w:ascii="Tahoma" w:hAnsi="Tahoma" w:cs="Tahoma"/>
          <w:lang w:val="en-US"/>
        </w:rPr>
        <w:t>STEP 5: How to follow the due diligence obligation? – Finding out the applicable legislation</w:t>
      </w:r>
    </w:p>
    <w:p w14:paraId="559A4184" w14:textId="221CAA26" w:rsidR="00537351" w:rsidRPr="00537351" w:rsidRDefault="00C81E6E" w:rsidP="00D94BAE">
      <w:pPr>
        <w:pStyle w:val="Titre1"/>
        <w:jc w:val="center"/>
        <w:rPr>
          <w:rFonts w:ascii="Tahoma" w:hAnsi="Tahoma" w:cs="Tahoma"/>
          <w:lang w:val="en-US"/>
        </w:rPr>
      </w:pPr>
      <w:r>
        <w:rPr>
          <w:rFonts w:ascii="Tahoma" w:hAnsi="Tahoma" w:cs="Tahoma"/>
          <w:lang w:val="en-US"/>
        </w:rPr>
        <w:fldChar w:fldCharType="end"/>
      </w:r>
      <w:r w:rsidR="00537351" w:rsidRPr="00537351">
        <w:rPr>
          <w:rFonts w:ascii="Tahoma" w:hAnsi="Tahoma" w:cs="Tahoma"/>
          <w:noProof/>
          <w:lang w:val="nl-NL" w:eastAsia="nl-NL"/>
        </w:rPr>
        <mc:AlternateContent>
          <mc:Choice Requires="wps">
            <w:drawing>
              <wp:anchor distT="0" distB="0" distL="114300" distR="114300" simplePos="0" relativeHeight="251974656" behindDoc="0" locked="0" layoutInCell="1" allowOverlap="1" wp14:anchorId="247A2031" wp14:editId="1CF63A5A">
                <wp:simplePos x="0" y="0"/>
                <wp:positionH relativeFrom="column">
                  <wp:posOffset>-350520</wp:posOffset>
                </wp:positionH>
                <wp:positionV relativeFrom="paragraph">
                  <wp:posOffset>109220</wp:posOffset>
                </wp:positionV>
                <wp:extent cx="3422650" cy="432435"/>
                <wp:effectExtent l="0" t="0" r="0" b="0"/>
                <wp:wrapNone/>
                <wp:docPr id="132"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0" cy="432435"/>
                        </a:xfrm>
                        <a:prstGeom prst="rect">
                          <a:avLst/>
                        </a:prstGeom>
                        <a:noFill/>
                      </wps:spPr>
                      <wps:txbx>
                        <w:txbxContent>
                          <w:p w14:paraId="19ED5F51" w14:textId="6FAEA410" w:rsidR="00761FF6" w:rsidRPr="00537351" w:rsidRDefault="00C81E6E" w:rsidP="00D94BAE">
                            <w:pPr>
                              <w:pStyle w:val="NormalWeb"/>
                              <w:spacing w:before="0" w:beforeAutospacing="0" w:after="0" w:afterAutospacing="0"/>
                              <w:rPr>
                                <w:rFonts w:ascii="Tahoma" w:hAnsi="Tahoma" w:cs="Tahoma"/>
                              </w:rPr>
                            </w:pPr>
                            <w:hyperlink w:anchor="Fivespecialcases" w:history="1">
                              <w:r w:rsidR="00761FF6" w:rsidRPr="00C81E6E">
                                <w:rPr>
                                  <w:rStyle w:val="Hyperlink"/>
                                  <w:rFonts w:ascii="Tahoma" w:eastAsia="Verdana" w:hAnsi="Tahoma" w:cs="Tahoma"/>
                                  <w:kern w:val="24"/>
                                  <w:sz w:val="22"/>
                                  <w:szCs w:val="22"/>
                                </w:rPr>
                                <w:t>Purchased from local market if material not identifiable / breeding material</w:t>
                              </w:r>
                              <w:r w:rsidR="00732054" w:rsidRPr="00C81E6E">
                                <w:rPr>
                                  <w:rStyle w:val="Hyperlink"/>
                                  <w:rFonts w:ascii="Tahoma" w:eastAsia="Verdana" w:hAnsi="Tahoma" w:cs="Tahoma"/>
                                  <w:kern w:val="24"/>
                                  <w:sz w:val="22"/>
                                  <w:szCs w:val="22"/>
                                </w:rPr>
                                <w:t xml:space="preserve"> / GR received as gift</w:t>
                              </w:r>
                            </w:hyperlink>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47A2031" id="TextBox 131" o:spid="_x0000_s1068" type="#_x0000_t202" style="position:absolute;left:0;text-align:left;margin-left:-27.6pt;margin-top:8.6pt;width:269.5pt;height:34.0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" filled="f" stroked="f">
                <v:textbox style="mso-fit-shape-to-text:t">
                  <w:txbxContent>
                    <w:p w14:paraId="19ED5F51" w14:textId="6FAEA410" w:rsidR="00761FF6" w:rsidRPr="00537351" w:rsidRDefault="00C81E6E" w:rsidP="00D94BAE">
                      <w:pPr>
                        <w:pStyle w:val="NormalWeb"/>
                        <w:spacing w:before="0" w:beforeAutospacing="0" w:after="0" w:afterAutospacing="0"/>
                        <w:rPr>
                          <w:rFonts w:ascii="Tahoma" w:hAnsi="Tahoma" w:cs="Tahoma"/>
                        </w:rPr>
                      </w:pPr>
                      <w:hyperlink w:anchor="Fivespecialcases" w:history="1">
                        <w:r w:rsidR="00761FF6" w:rsidRPr="00C81E6E">
                          <w:rPr>
                            <w:rStyle w:val="Hyperlink"/>
                            <w:rFonts w:ascii="Tahoma" w:eastAsia="Verdana" w:hAnsi="Tahoma" w:cs="Tahoma"/>
                            <w:kern w:val="24"/>
                            <w:sz w:val="22"/>
                            <w:szCs w:val="22"/>
                          </w:rPr>
                          <w:t>Purchased from local market if material not identifiable / breeding material</w:t>
                        </w:r>
                        <w:r w:rsidR="00732054" w:rsidRPr="00C81E6E">
                          <w:rPr>
                            <w:rStyle w:val="Hyperlink"/>
                            <w:rFonts w:ascii="Tahoma" w:eastAsia="Verdana" w:hAnsi="Tahoma" w:cs="Tahoma"/>
                            <w:kern w:val="24"/>
                            <w:sz w:val="22"/>
                            <w:szCs w:val="22"/>
                          </w:rPr>
                          <w:t xml:space="preserve"> / GR received as gift</w:t>
                        </w:r>
                      </w:hyperlink>
                    </w:p>
                  </w:txbxContent>
                </v:textbox>
              </v:shape>
            </w:pict>
          </mc:Fallback>
        </mc:AlternateContent>
      </w:r>
      <w:r w:rsidR="00537351" w:rsidRPr="00537351">
        <w:rPr>
          <w:rFonts w:ascii="Tahoma" w:hAnsi="Tahoma" w:cs="Tahoma"/>
          <w:noProof/>
          <w:lang w:val="nl-NL" w:eastAsia="nl-NL"/>
        </w:rPr>
        <mc:AlternateContent>
          <mc:Choice Requires="wps">
            <w:drawing>
              <wp:anchor distT="0" distB="0" distL="114300" distR="114300" simplePos="0" relativeHeight="251976704" behindDoc="0" locked="0" layoutInCell="1" allowOverlap="1" wp14:anchorId="1BEB8D48" wp14:editId="560F39A2">
                <wp:simplePos x="0" y="0"/>
                <wp:positionH relativeFrom="column">
                  <wp:posOffset>4879975</wp:posOffset>
                </wp:positionH>
                <wp:positionV relativeFrom="paragraph">
                  <wp:posOffset>271780</wp:posOffset>
                </wp:positionV>
                <wp:extent cx="803275" cy="262255"/>
                <wp:effectExtent l="0" t="0" r="0" b="0"/>
                <wp:wrapNone/>
                <wp:docPr id="92"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275" cy="262255"/>
                        </a:xfrm>
                        <a:prstGeom prst="rect">
                          <a:avLst/>
                        </a:prstGeom>
                        <a:noFill/>
                      </wps:spPr>
                      <wps:txbx>
                        <w:txbxContent>
                          <w:p w14:paraId="6A3DE757" w14:textId="5F3E41ED" w:rsidR="00761FF6" w:rsidRPr="00537351" w:rsidRDefault="00C81E6E" w:rsidP="00D94BAE">
                            <w:pPr>
                              <w:pStyle w:val="NormalWeb"/>
                              <w:spacing w:before="0" w:beforeAutospacing="0" w:after="0" w:afterAutospacing="0"/>
                              <w:rPr>
                                <w:rFonts w:ascii="Tahoma" w:hAnsi="Tahoma" w:cs="Tahoma"/>
                                <w:i/>
                              </w:rPr>
                            </w:pPr>
                            <w:hyperlink w:anchor="Fiveinsitu" w:history="1">
                              <w:r w:rsidR="00761FF6" w:rsidRPr="00C81E6E">
                                <w:rPr>
                                  <w:rStyle w:val="Hyperlink"/>
                                  <w:rFonts w:ascii="Tahoma" w:eastAsia="Verdana" w:hAnsi="Tahoma" w:cs="Tahoma"/>
                                  <w:i/>
                                  <w:kern w:val="24"/>
                                  <w:sz w:val="22"/>
                                  <w:szCs w:val="22"/>
                                </w:rPr>
                                <w:t>In situ</w:t>
                              </w:r>
                            </w:hyperlink>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BEB8D48" id="TextBox 91" o:spid="_x0000_s1069" type="#_x0000_t202" style="position:absolute;left:0;text-align:left;margin-left:384.25pt;margin-top:21.4pt;width:63.25pt;height:20.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" filled="f" stroked="f">
                <v:textbox style="mso-fit-shape-to-text:t">
                  <w:txbxContent>
                    <w:p w14:paraId="6A3DE757" w14:textId="5F3E41ED" w:rsidR="00761FF6" w:rsidRPr="00537351" w:rsidRDefault="00C81E6E" w:rsidP="00D94BAE">
                      <w:pPr>
                        <w:pStyle w:val="NormalWeb"/>
                        <w:spacing w:before="0" w:beforeAutospacing="0" w:after="0" w:afterAutospacing="0"/>
                        <w:rPr>
                          <w:rFonts w:ascii="Tahoma" w:hAnsi="Tahoma" w:cs="Tahoma"/>
                          <w:i/>
                        </w:rPr>
                      </w:pPr>
                      <w:hyperlink w:anchor="Fiveinsitu" w:history="1">
                        <w:r w:rsidR="00761FF6" w:rsidRPr="00C81E6E">
                          <w:rPr>
                            <w:rStyle w:val="Hyperlink"/>
                            <w:rFonts w:ascii="Tahoma" w:eastAsia="Verdana" w:hAnsi="Tahoma" w:cs="Tahoma"/>
                            <w:i/>
                            <w:kern w:val="24"/>
                            <w:sz w:val="22"/>
                            <w:szCs w:val="22"/>
                          </w:rPr>
                          <w:t>In situ</w:t>
                        </w:r>
                      </w:hyperlink>
                    </w:p>
                  </w:txbxContent>
                </v:textbox>
              </v:shape>
            </w:pict>
          </mc:Fallback>
        </mc:AlternateContent>
      </w:r>
      <w:r w:rsidR="00537351" w:rsidRPr="00537351">
        <w:rPr>
          <w:rFonts w:ascii="Tahoma" w:hAnsi="Tahoma" w:cs="Tahoma"/>
          <w:noProof/>
          <w:lang w:val="nl-NL" w:eastAsia="nl-NL"/>
        </w:rPr>
        <mc:AlternateContent>
          <mc:Choice Requires="wps">
            <w:drawing>
              <wp:anchor distT="0" distB="0" distL="114300" distR="114300" simplePos="0" relativeHeight="251967488" behindDoc="0" locked="0" layoutInCell="1" allowOverlap="1" wp14:anchorId="7C31C1FA" wp14:editId="7B857C34">
                <wp:simplePos x="0" y="0"/>
                <wp:positionH relativeFrom="column">
                  <wp:posOffset>2921000</wp:posOffset>
                </wp:positionH>
                <wp:positionV relativeFrom="paragraph">
                  <wp:posOffset>255905</wp:posOffset>
                </wp:positionV>
                <wp:extent cx="1577975" cy="587375"/>
                <wp:effectExtent l="0" t="0" r="22225" b="22225"/>
                <wp:wrapNone/>
                <wp:docPr id="90" name="Flowchart: Decision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7975" cy="587375"/>
                        </a:xfrm>
                        <a:prstGeom prst="flowChartDecision">
                          <a:avLst/>
                        </a:prstGeom>
                        <a:solidFill>
                          <a:sysClr val="window" lastClr="FFFFFF"/>
                        </a:solidFill>
                        <a:ln w="25400" cap="flat" cmpd="sng" algn="ctr">
                          <a:solidFill>
                            <a:srgbClr val="4F81BD">
                              <a:shade val="50000"/>
                            </a:srgbClr>
                          </a:solidFill>
                          <a:prstDash val="solid"/>
                        </a:ln>
                        <a:effectLst/>
                      </wps:spPr>
                      <wps:txbx>
                        <w:txbxContent>
                          <w:p w14:paraId="1E9B632B" w14:textId="77777777" w:rsidR="00761FF6" w:rsidRPr="00537351" w:rsidRDefault="00761FF6" w:rsidP="00D94BAE">
                            <w:pPr>
                              <w:pStyle w:val="NormalWeb"/>
                              <w:spacing w:before="0" w:beforeAutospacing="0" w:after="0" w:afterAutospacing="0"/>
                              <w:jc w:val="center"/>
                              <w:rPr>
                                <w:rFonts w:ascii="Tahoma" w:hAnsi="Tahoma" w:cs="Tahoma"/>
                              </w:rPr>
                            </w:pPr>
                            <w:r w:rsidRPr="00537351">
                              <w:rPr>
                                <w:rFonts w:ascii="Tahoma" w:eastAsia="Verdana" w:hAnsi="Tahoma" w:cs="Tahoma"/>
                                <w:color w:val="000000" w:themeColor="text1"/>
                                <w:kern w:val="24"/>
                                <w:sz w:val="22"/>
                                <w:szCs w:val="22"/>
                              </w:rPr>
                              <w:t>GR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C31C1FA" id="Flowchart: Decision 89" o:spid="_x0000_s1070" type="#_x0000_t110" style="position:absolute;left:0;text-align:left;margin-left:230pt;margin-top:20.15pt;width:124.25pt;height:46.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" fillcolor="window" strokecolor="#385d8a" strokeweight="2pt">
                <v:path arrowok="t"/>
                <v:textbox>
                  <w:txbxContent>
                    <w:p w14:paraId="1E9B632B" w14:textId="77777777" w:rsidR="00761FF6" w:rsidRPr="00537351" w:rsidRDefault="00761FF6" w:rsidP="00D94BAE">
                      <w:pPr>
                        <w:pStyle w:val="NormalWeb"/>
                        <w:spacing w:before="0" w:beforeAutospacing="0" w:after="0" w:afterAutospacing="0"/>
                        <w:jc w:val="center"/>
                        <w:rPr>
                          <w:rFonts w:ascii="Tahoma" w:hAnsi="Tahoma" w:cs="Tahoma"/>
                        </w:rPr>
                      </w:pPr>
                      <w:r w:rsidRPr="00537351">
                        <w:rPr>
                          <w:rFonts w:ascii="Tahoma" w:eastAsia="Verdana" w:hAnsi="Tahoma" w:cs="Tahoma"/>
                          <w:color w:val="000000" w:themeColor="text1"/>
                          <w:kern w:val="24"/>
                          <w:sz w:val="22"/>
                          <w:szCs w:val="22"/>
                        </w:rPr>
                        <w:t>GR</w:t>
                      </w:r>
                    </w:p>
                  </w:txbxContent>
                </v:textbox>
              </v:shape>
            </w:pict>
          </mc:Fallback>
        </mc:AlternateContent>
      </w:r>
    </w:p>
    <w:p w14:paraId="418DC0E4" w14:textId="66BC789C" w:rsidR="00D94BAE" w:rsidRPr="00FC3773" w:rsidRDefault="00732054" w:rsidP="00D94BAE">
      <w:pPr>
        <w:jc w:val="both"/>
        <w:rPr>
          <w:lang w:val="en-US"/>
        </w:rPr>
      </w:pPr>
      <w:r>
        <w:rPr>
          <w:noProof/>
          <w:lang w:val="nl-NL" w:eastAsia="nl-NL"/>
        </w:rPr>
        <mc:AlternateContent>
          <mc:Choice Requires="wps">
            <w:drawing>
              <wp:anchor distT="0" distB="0" distL="114300" distR="114300" simplePos="0" relativeHeight="251966464" behindDoc="0" locked="0" layoutInCell="1" allowOverlap="1" wp14:anchorId="7BD0075B" wp14:editId="679FC480">
                <wp:simplePos x="0" y="0"/>
                <wp:positionH relativeFrom="column">
                  <wp:posOffset>-457200</wp:posOffset>
                </wp:positionH>
                <wp:positionV relativeFrom="paragraph">
                  <wp:posOffset>240665</wp:posOffset>
                </wp:positionV>
                <wp:extent cx="2438400" cy="2105025"/>
                <wp:effectExtent l="0" t="0" r="19050" b="28575"/>
                <wp:wrapNone/>
                <wp:docPr id="49"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2105025"/>
                        </a:xfrm>
                        <a:prstGeom prst="ellipse">
                          <a:avLst/>
                        </a:prstGeom>
                        <a:solidFill>
                          <a:sysClr val="window" lastClr="FFFFFF"/>
                        </a:solidFill>
                        <a:ln w="25400" cap="flat" cmpd="sng" algn="ctr">
                          <a:solidFill>
                            <a:srgbClr val="4BACC6"/>
                          </a:solidFill>
                          <a:prstDash val="solid"/>
                        </a:ln>
                        <a:effectLst/>
                      </wps:spPr>
                      <wps:txbx>
                        <w:txbxContent>
                          <w:p w14:paraId="45F1B3D5" w14:textId="632CA042" w:rsidR="00761FF6" w:rsidRPr="00537351" w:rsidRDefault="00761FF6" w:rsidP="00D94BAE">
                            <w:pPr>
                              <w:pStyle w:val="NormalWeb"/>
                              <w:spacing w:before="0" w:beforeAutospacing="0" w:after="0" w:afterAutospacing="0"/>
                              <w:jc w:val="center"/>
                              <w:rPr>
                                <w:rFonts w:ascii="Tahoma" w:hAnsi="Tahoma" w:cs="Tahoma"/>
                              </w:rPr>
                            </w:pPr>
                            <w:r w:rsidRPr="00537351">
                              <w:rPr>
                                <w:rFonts w:ascii="Tahoma" w:eastAsia="Verdana" w:hAnsi="Tahoma" w:cs="Tahoma"/>
                                <w:kern w:val="24"/>
                                <w:sz w:val="20"/>
                                <w:szCs w:val="20"/>
                                <w:lang w:val="en-GB"/>
                              </w:rPr>
                              <w:t xml:space="preserve">Law of </w:t>
                            </w:r>
                            <w:r w:rsidRPr="00537351">
                              <w:rPr>
                                <w:rFonts w:ascii="Tahoma" w:eastAsia="Verdana" w:hAnsi="Tahoma" w:cs="Tahoma"/>
                                <w:kern w:val="24"/>
                                <w:sz w:val="20"/>
                                <w:szCs w:val="20"/>
                              </w:rPr>
                              <w:t>country where material is bought unless indicated differently on label/ for breeding material</w:t>
                            </w:r>
                            <w:r w:rsidR="00732054" w:rsidRPr="00537351">
                              <w:rPr>
                                <w:rFonts w:ascii="Tahoma" w:eastAsia="Verdana" w:hAnsi="Tahoma" w:cs="Tahoma"/>
                                <w:kern w:val="24"/>
                                <w:sz w:val="20"/>
                                <w:szCs w:val="20"/>
                              </w:rPr>
                              <w:t>:</w:t>
                            </w:r>
                            <w:r w:rsidRPr="00537351">
                              <w:rPr>
                                <w:rFonts w:ascii="Tahoma" w:eastAsia="Verdana" w:hAnsi="Tahoma" w:cs="Tahoma"/>
                                <w:kern w:val="24"/>
                                <w:sz w:val="20"/>
                                <w:szCs w:val="20"/>
                              </w:rPr>
                              <w:t xml:space="preserve"> law of country where the breeder is located </w:t>
                            </w:r>
                            <w:r w:rsidR="00732054" w:rsidRPr="00537351">
                              <w:rPr>
                                <w:rFonts w:ascii="Tahoma" w:eastAsia="Verdana" w:hAnsi="Tahoma" w:cs="Tahoma"/>
                                <w:kern w:val="24"/>
                                <w:sz w:val="20"/>
                                <w:szCs w:val="20"/>
                              </w:rPr>
                              <w:t>/ for gifts: law of country where gift is given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7BD0075B" id="Oval 132" o:spid="_x0000_s1071" style="position:absolute;left:0;text-align:left;margin-left:-36pt;margin-top:18.95pt;width:192pt;height:165.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" fillcolor="window" strokecolor="#4bacc6" strokeweight="2pt">
                <v:path arrowok="t"/>
                <v:textbox>
                  <w:txbxContent>
                    <w:p w14:paraId="45F1B3D5" w14:textId="632CA042" w:rsidR="00761FF6" w:rsidRPr="00537351" w:rsidRDefault="00761FF6" w:rsidP="00D94BAE">
                      <w:pPr>
                        <w:pStyle w:val="NormalWeb"/>
                        <w:spacing w:before="0" w:beforeAutospacing="0" w:after="0" w:afterAutospacing="0"/>
                        <w:jc w:val="center"/>
                        <w:rPr>
                          <w:rFonts w:ascii="Tahoma" w:hAnsi="Tahoma" w:cs="Tahoma"/>
                        </w:rPr>
                      </w:pPr>
                      <w:r w:rsidRPr="00537351">
                        <w:rPr>
                          <w:rFonts w:ascii="Tahoma" w:eastAsia="Verdana" w:hAnsi="Tahoma" w:cs="Tahoma"/>
                          <w:kern w:val="24"/>
                          <w:sz w:val="20"/>
                          <w:szCs w:val="20"/>
                          <w:lang w:val="en-GB"/>
                        </w:rPr>
                        <w:t xml:space="preserve">Law of </w:t>
                      </w:r>
                      <w:r w:rsidRPr="00537351">
                        <w:rPr>
                          <w:rFonts w:ascii="Tahoma" w:eastAsia="Verdana" w:hAnsi="Tahoma" w:cs="Tahoma"/>
                          <w:kern w:val="24"/>
                          <w:sz w:val="20"/>
                          <w:szCs w:val="20"/>
                        </w:rPr>
                        <w:t>country where material is bought unless indicated differently on label/ for breeding material</w:t>
                      </w:r>
                      <w:r w:rsidR="00732054" w:rsidRPr="00537351">
                        <w:rPr>
                          <w:rFonts w:ascii="Tahoma" w:eastAsia="Verdana" w:hAnsi="Tahoma" w:cs="Tahoma"/>
                          <w:kern w:val="24"/>
                          <w:sz w:val="20"/>
                          <w:szCs w:val="20"/>
                        </w:rPr>
                        <w:t>:</w:t>
                      </w:r>
                      <w:r w:rsidRPr="00537351">
                        <w:rPr>
                          <w:rFonts w:ascii="Tahoma" w:eastAsia="Verdana" w:hAnsi="Tahoma" w:cs="Tahoma"/>
                          <w:kern w:val="24"/>
                          <w:sz w:val="20"/>
                          <w:szCs w:val="20"/>
                        </w:rPr>
                        <w:t xml:space="preserve"> law of country where the breeder is located </w:t>
                      </w:r>
                      <w:r w:rsidR="00732054" w:rsidRPr="00537351">
                        <w:rPr>
                          <w:rFonts w:ascii="Tahoma" w:eastAsia="Verdana" w:hAnsi="Tahoma" w:cs="Tahoma"/>
                          <w:kern w:val="24"/>
                          <w:sz w:val="20"/>
                          <w:szCs w:val="20"/>
                        </w:rPr>
                        <w:t>/ for gifts: law of country where gift is given</w:t>
                      </w:r>
                    </w:p>
                  </w:txbxContent>
                </v:textbox>
              </v:oval>
            </w:pict>
          </mc:Fallback>
        </mc:AlternateContent>
      </w:r>
      <w:r w:rsidR="00702C5D">
        <w:rPr>
          <w:noProof/>
          <w:lang w:val="nl-NL" w:eastAsia="nl-NL"/>
        </w:rPr>
        <mc:AlternateContent>
          <mc:Choice Requires="wps">
            <w:drawing>
              <wp:anchor distT="0" distB="0" distL="114300" distR="114300" simplePos="0" relativeHeight="251971584" behindDoc="0" locked="0" layoutInCell="1" allowOverlap="1" wp14:anchorId="3697C791" wp14:editId="7A901035">
                <wp:simplePos x="0" y="0"/>
                <wp:positionH relativeFrom="column">
                  <wp:posOffset>518160</wp:posOffset>
                </wp:positionH>
                <wp:positionV relativeFrom="paragraph">
                  <wp:posOffset>190500</wp:posOffset>
                </wp:positionV>
                <wp:extent cx="2386965" cy="321945"/>
                <wp:effectExtent l="76200" t="0" r="13335" b="59055"/>
                <wp:wrapNone/>
                <wp:docPr id="108" name="Elb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2386965" cy="321945"/>
                        </a:xfrm>
                        <a:prstGeom prst="bentConnector3">
                          <a:avLst>
                            <a:gd name="adj1" fmla="val 100405"/>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332FCE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7" o:spid="_x0000_s1026" type="#_x0000_t34" style="position:absolute;margin-left:40.8pt;margin-top:15pt;width:187.95pt;height:25.35pt;rotation:180;flip:y;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" adj="21687" strokecolor="#4a7ebb">
                <v:stroke endarrow="block"/>
                <o:lock v:ext="edit" shapetype="f"/>
              </v:shape>
            </w:pict>
          </mc:Fallback>
        </mc:AlternateContent>
      </w:r>
      <w:r w:rsidR="00702C5D">
        <w:rPr>
          <w:noProof/>
          <w:lang w:val="nl-NL" w:eastAsia="nl-NL"/>
        </w:rPr>
        <mc:AlternateContent>
          <mc:Choice Requires="wps">
            <w:drawing>
              <wp:anchor distT="0" distB="0" distL="114300" distR="114300" simplePos="0" relativeHeight="252042240" behindDoc="0" locked="0" layoutInCell="1" allowOverlap="1" wp14:anchorId="77CFD94B" wp14:editId="5A67A942">
                <wp:simplePos x="0" y="0"/>
                <wp:positionH relativeFrom="column">
                  <wp:posOffset>4435475</wp:posOffset>
                </wp:positionH>
                <wp:positionV relativeFrom="paragraph">
                  <wp:posOffset>190500</wp:posOffset>
                </wp:positionV>
                <wp:extent cx="1562735" cy="586105"/>
                <wp:effectExtent l="0" t="0" r="56515" b="61595"/>
                <wp:wrapNone/>
                <wp:docPr id="47" name="Elb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735" cy="586105"/>
                        </a:xfrm>
                        <a:prstGeom prst="bentConnector3">
                          <a:avLst>
                            <a:gd name="adj1" fmla="val 98658"/>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38A13B" id="Elbow Connector 107" o:spid="_x0000_s1026" type="#_x0000_t34" style="position:absolute;margin-left:349.25pt;margin-top:15pt;width:123.05pt;height:46.1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" adj="21310" strokecolor="#4a7ebb">
                <v:stroke endarrow="block"/>
                <o:lock v:ext="edit" shapetype="f"/>
              </v:shape>
            </w:pict>
          </mc:Fallback>
        </mc:AlternateContent>
      </w:r>
    </w:p>
    <w:p w14:paraId="762DB47B" w14:textId="6C19DE0F" w:rsidR="00D94BAE" w:rsidRPr="00FC3773" w:rsidRDefault="00702C5D" w:rsidP="00D94BAE">
      <w:pPr>
        <w:jc w:val="both"/>
        <w:rPr>
          <w:lang w:val="en-US"/>
        </w:rPr>
      </w:pPr>
      <w:r>
        <w:rPr>
          <w:noProof/>
          <w:lang w:val="nl-NL" w:eastAsia="nl-NL"/>
        </w:rPr>
        <mc:AlternateContent>
          <mc:Choice Requires="wps">
            <w:drawing>
              <wp:anchor distT="0" distB="0" distL="114300" distR="114300" simplePos="0" relativeHeight="251975680" behindDoc="0" locked="0" layoutInCell="1" allowOverlap="1" wp14:anchorId="76B72AA9" wp14:editId="19C3795E">
                <wp:simplePos x="0" y="0"/>
                <wp:positionH relativeFrom="column">
                  <wp:posOffset>2514600</wp:posOffset>
                </wp:positionH>
                <wp:positionV relativeFrom="paragraph">
                  <wp:posOffset>266065</wp:posOffset>
                </wp:positionV>
                <wp:extent cx="1285875" cy="262255"/>
                <wp:effectExtent l="0" t="0" r="0" b="0"/>
                <wp:wrapNone/>
                <wp:docPr id="99"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262255"/>
                        </a:xfrm>
                        <a:prstGeom prst="rect">
                          <a:avLst/>
                        </a:prstGeom>
                        <a:noFill/>
                      </wps:spPr>
                      <wps:txbx>
                        <w:txbxContent>
                          <w:p w14:paraId="06E84483" w14:textId="243F3493" w:rsidR="00761FF6" w:rsidRPr="00537351" w:rsidRDefault="00C81E6E" w:rsidP="00D94BAE">
                            <w:pPr>
                              <w:pStyle w:val="NormalWeb"/>
                              <w:spacing w:before="0" w:beforeAutospacing="0" w:after="0" w:afterAutospacing="0"/>
                              <w:rPr>
                                <w:rFonts w:ascii="Tahoma" w:hAnsi="Tahoma" w:cs="Tahoma"/>
                              </w:rPr>
                            </w:pPr>
                            <w:hyperlink w:anchor="Fiveexsitu" w:history="1">
                              <w:r w:rsidR="00761FF6" w:rsidRPr="00C81E6E">
                                <w:rPr>
                                  <w:rStyle w:val="Hyperlink"/>
                                  <w:rFonts w:ascii="Tahoma" w:eastAsia="Verdana" w:hAnsi="Tahoma" w:cs="Tahoma"/>
                                  <w:i/>
                                  <w:kern w:val="24"/>
                                  <w:sz w:val="22"/>
                                  <w:szCs w:val="22"/>
                                </w:rPr>
                                <w:t>ex situ</w:t>
                              </w:r>
                              <w:r w:rsidR="00761FF6" w:rsidRPr="00C81E6E">
                                <w:rPr>
                                  <w:rStyle w:val="Hyperlink"/>
                                  <w:rFonts w:ascii="Tahoma" w:eastAsia="Verdana" w:hAnsi="Tahoma" w:cs="Tahoma"/>
                                  <w:kern w:val="24"/>
                                  <w:sz w:val="22"/>
                                  <w:szCs w:val="22"/>
                                </w:rPr>
                                <w:t xml:space="preserve"> </w:t>
                              </w:r>
                              <w:r w:rsidR="00761FF6" w:rsidRPr="00C81E6E">
                                <w:rPr>
                                  <w:rStyle w:val="Hyperlink"/>
                                  <w:rFonts w:ascii="Tahoma" w:eastAsia="Verdana" w:hAnsi="Tahoma" w:cs="Tahoma"/>
                                  <w:kern w:val="24"/>
                                  <w:sz w:val="22"/>
                                  <w:szCs w:val="22"/>
                                </w:rPr>
                                <w:t>c</w:t>
                              </w:r>
                              <w:r w:rsidR="00761FF6" w:rsidRPr="00C81E6E">
                                <w:rPr>
                                  <w:rStyle w:val="Hyperlink"/>
                                  <w:rFonts w:ascii="Tahoma" w:eastAsia="Verdana" w:hAnsi="Tahoma" w:cs="Tahoma"/>
                                  <w:kern w:val="24"/>
                                  <w:sz w:val="22"/>
                                  <w:szCs w:val="22"/>
                                </w:rPr>
                                <w:t>ollection</w:t>
                              </w:r>
                            </w:hyperlink>
                            <w:r w:rsidR="00761FF6" w:rsidRPr="00537351">
                              <w:rPr>
                                <w:rFonts w:ascii="Tahoma" w:eastAsia="Verdana" w:hAnsi="Tahoma" w:cs="Tahoma"/>
                                <w:color w:val="000000" w:themeColor="text1"/>
                                <w:kern w:val="24"/>
                                <w:sz w:val="22"/>
                                <w:szCs w:val="22"/>
                              </w:rPr>
                              <w:t xml:space="preserve"> </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76B72AA9" id="TextBox 98" o:spid="_x0000_s1072" type="#_x0000_t202" style="position:absolute;left:0;text-align:left;margin-left:198pt;margin-top:20.95pt;width:101.25pt;height:20.6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" filled="f" stroked="f">
                <v:textbox style="mso-fit-shape-to-text:t">
                  <w:txbxContent>
                    <w:p w14:paraId="06E84483" w14:textId="243F3493" w:rsidR="00761FF6" w:rsidRPr="00537351" w:rsidRDefault="00C81E6E" w:rsidP="00D94BAE">
                      <w:pPr>
                        <w:pStyle w:val="NormalWeb"/>
                        <w:spacing w:before="0" w:beforeAutospacing="0" w:after="0" w:afterAutospacing="0"/>
                        <w:rPr>
                          <w:rFonts w:ascii="Tahoma" w:hAnsi="Tahoma" w:cs="Tahoma"/>
                        </w:rPr>
                      </w:pPr>
                      <w:hyperlink w:anchor="Fiveexsitu" w:history="1">
                        <w:r w:rsidR="00761FF6" w:rsidRPr="00C81E6E">
                          <w:rPr>
                            <w:rStyle w:val="Hyperlink"/>
                            <w:rFonts w:ascii="Tahoma" w:eastAsia="Verdana" w:hAnsi="Tahoma" w:cs="Tahoma"/>
                            <w:i/>
                            <w:kern w:val="24"/>
                            <w:sz w:val="22"/>
                            <w:szCs w:val="22"/>
                          </w:rPr>
                          <w:t>ex situ</w:t>
                        </w:r>
                        <w:r w:rsidR="00761FF6" w:rsidRPr="00C81E6E">
                          <w:rPr>
                            <w:rStyle w:val="Hyperlink"/>
                            <w:rFonts w:ascii="Tahoma" w:eastAsia="Verdana" w:hAnsi="Tahoma" w:cs="Tahoma"/>
                            <w:kern w:val="24"/>
                            <w:sz w:val="22"/>
                            <w:szCs w:val="22"/>
                          </w:rPr>
                          <w:t xml:space="preserve"> </w:t>
                        </w:r>
                        <w:r w:rsidR="00761FF6" w:rsidRPr="00C81E6E">
                          <w:rPr>
                            <w:rStyle w:val="Hyperlink"/>
                            <w:rFonts w:ascii="Tahoma" w:eastAsia="Verdana" w:hAnsi="Tahoma" w:cs="Tahoma"/>
                            <w:kern w:val="24"/>
                            <w:sz w:val="22"/>
                            <w:szCs w:val="22"/>
                          </w:rPr>
                          <w:t>c</w:t>
                        </w:r>
                        <w:r w:rsidR="00761FF6" w:rsidRPr="00C81E6E">
                          <w:rPr>
                            <w:rStyle w:val="Hyperlink"/>
                            <w:rFonts w:ascii="Tahoma" w:eastAsia="Verdana" w:hAnsi="Tahoma" w:cs="Tahoma"/>
                            <w:kern w:val="24"/>
                            <w:sz w:val="22"/>
                            <w:szCs w:val="22"/>
                          </w:rPr>
                          <w:t>ollection</w:t>
                        </w:r>
                      </w:hyperlink>
                      <w:r w:rsidR="00761FF6" w:rsidRPr="00537351">
                        <w:rPr>
                          <w:rFonts w:ascii="Tahoma" w:eastAsia="Verdana" w:hAnsi="Tahoma" w:cs="Tahoma"/>
                          <w:color w:val="000000" w:themeColor="text1"/>
                          <w:kern w:val="24"/>
                          <w:sz w:val="22"/>
                          <w:szCs w:val="22"/>
                        </w:rPr>
                        <w:t xml:space="preserve"> </w:t>
                      </w:r>
                    </w:p>
                  </w:txbxContent>
                </v:textbox>
              </v:shape>
            </w:pict>
          </mc:Fallback>
        </mc:AlternateContent>
      </w:r>
      <w:r>
        <w:rPr>
          <w:noProof/>
          <w:lang w:val="nl-NL" w:eastAsia="nl-NL"/>
        </w:rPr>
        <mc:AlternateContent>
          <mc:Choice Requires="wps">
            <w:drawing>
              <wp:anchor distT="0" distB="0" distL="114299" distR="114299" simplePos="0" relativeHeight="251973632" behindDoc="0" locked="0" layoutInCell="1" allowOverlap="1" wp14:anchorId="6BEC984B" wp14:editId="0E2AF800">
                <wp:simplePos x="0" y="0"/>
                <wp:positionH relativeFrom="column">
                  <wp:posOffset>3694429</wp:posOffset>
                </wp:positionH>
                <wp:positionV relativeFrom="paragraph">
                  <wp:posOffset>175895</wp:posOffset>
                </wp:positionV>
                <wp:extent cx="0" cy="403860"/>
                <wp:effectExtent l="76200" t="0" r="57150" b="53340"/>
                <wp:wrapNone/>
                <wp:docPr id="98"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386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963E47C" id="Straight Arrow Connector 97" o:spid="_x0000_s1026" type="#_x0000_t32" style="position:absolute;margin-left:290.9pt;margin-top:13.85pt;width:0;height:31.8pt;z-index:25197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" strokecolor="#4a7ebb">
                <v:stroke endarrow="block"/>
                <o:lock v:ext="edit" shapetype="f"/>
              </v:shape>
            </w:pict>
          </mc:Fallback>
        </mc:AlternateContent>
      </w:r>
    </w:p>
    <w:p w14:paraId="5271C1BA" w14:textId="049BCC3F" w:rsidR="00D94BAE" w:rsidRPr="00FC3773" w:rsidRDefault="00702C5D" w:rsidP="00D94BAE">
      <w:pPr>
        <w:jc w:val="both"/>
        <w:rPr>
          <w:lang w:val="en-US"/>
        </w:rPr>
      </w:pPr>
      <w:r>
        <w:rPr>
          <w:noProof/>
          <w:lang w:val="nl-NL" w:eastAsia="nl-NL"/>
        </w:rPr>
        <mc:AlternateContent>
          <mc:Choice Requires="wps">
            <w:drawing>
              <wp:anchor distT="0" distB="0" distL="114300" distR="114300" simplePos="0" relativeHeight="251968512" behindDoc="0" locked="0" layoutInCell="1" allowOverlap="1" wp14:anchorId="6E9B5BAC" wp14:editId="12C0AC39">
                <wp:simplePos x="0" y="0"/>
                <wp:positionH relativeFrom="column">
                  <wp:posOffset>1955165</wp:posOffset>
                </wp:positionH>
                <wp:positionV relativeFrom="paragraph">
                  <wp:posOffset>212090</wp:posOffset>
                </wp:positionV>
                <wp:extent cx="2557145" cy="1428750"/>
                <wp:effectExtent l="0" t="0" r="14605" b="19050"/>
                <wp:wrapNone/>
                <wp:docPr id="100"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7145" cy="1428750"/>
                        </a:xfrm>
                        <a:prstGeom prst="ellipse">
                          <a:avLst/>
                        </a:prstGeom>
                        <a:solidFill>
                          <a:sysClr val="window" lastClr="FFFFFF"/>
                        </a:solidFill>
                        <a:ln w="25400" cap="flat" cmpd="sng" algn="ctr">
                          <a:solidFill>
                            <a:srgbClr val="4BACC6"/>
                          </a:solidFill>
                          <a:prstDash val="solid"/>
                        </a:ln>
                        <a:effectLst/>
                      </wps:spPr>
                      <wps:txbx>
                        <w:txbxContent>
                          <w:p w14:paraId="67002BB2" w14:textId="77777777" w:rsidR="00761FF6" w:rsidRPr="00537351" w:rsidRDefault="00761FF6" w:rsidP="00D94BAE">
                            <w:pPr>
                              <w:pStyle w:val="NormalWeb"/>
                              <w:spacing w:before="0" w:beforeAutospacing="0" w:after="0" w:afterAutospacing="0"/>
                              <w:jc w:val="center"/>
                              <w:rPr>
                                <w:rFonts w:ascii="Tahoma" w:hAnsi="Tahoma" w:cs="Tahoma"/>
                                <w:sz w:val="20"/>
                                <w:szCs w:val="20"/>
                              </w:rPr>
                            </w:pPr>
                            <w:r w:rsidRPr="00537351">
                              <w:rPr>
                                <w:rFonts w:ascii="Tahoma" w:eastAsia="Verdana" w:hAnsi="Tahoma" w:cs="Tahoma"/>
                                <w:kern w:val="24"/>
                                <w:sz w:val="20"/>
                                <w:szCs w:val="20"/>
                              </w:rPr>
                              <w:t>Law of country where collection is located OR if not a State controlled collection =&gt; law of country indicated by collection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6E9B5BAC" id="Oval 99" o:spid="_x0000_s1073" style="position:absolute;left:0;text-align:left;margin-left:153.95pt;margin-top:16.7pt;width:201.35pt;height:11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" fillcolor="window" strokecolor="#4bacc6" strokeweight="2pt">
                <v:path arrowok="t"/>
                <v:textbox>
                  <w:txbxContent>
                    <w:p w14:paraId="67002BB2" w14:textId="77777777" w:rsidR="00761FF6" w:rsidRPr="00537351" w:rsidRDefault="00761FF6" w:rsidP="00D94BAE">
                      <w:pPr>
                        <w:pStyle w:val="NormalWeb"/>
                        <w:spacing w:before="0" w:beforeAutospacing="0" w:after="0" w:afterAutospacing="0"/>
                        <w:jc w:val="center"/>
                        <w:rPr>
                          <w:rFonts w:ascii="Tahoma" w:hAnsi="Tahoma" w:cs="Tahoma"/>
                          <w:sz w:val="20"/>
                          <w:szCs w:val="20"/>
                        </w:rPr>
                      </w:pPr>
                      <w:r w:rsidRPr="00537351">
                        <w:rPr>
                          <w:rFonts w:ascii="Tahoma" w:eastAsia="Verdana" w:hAnsi="Tahoma" w:cs="Tahoma"/>
                          <w:kern w:val="24"/>
                          <w:sz w:val="20"/>
                          <w:szCs w:val="20"/>
                        </w:rPr>
                        <w:t>Law of country where collection is located OR if not a State controlled collection =&gt; law of country indicated by collection</w:t>
                      </w:r>
                    </w:p>
                  </w:txbxContent>
                </v:textbox>
              </v:oval>
            </w:pict>
          </mc:Fallback>
        </mc:AlternateContent>
      </w:r>
      <w:r>
        <w:rPr>
          <w:noProof/>
          <w:lang w:val="nl-NL" w:eastAsia="nl-NL"/>
        </w:rPr>
        <mc:AlternateContent>
          <mc:Choice Requires="wps">
            <w:drawing>
              <wp:anchor distT="0" distB="0" distL="114300" distR="114300" simplePos="0" relativeHeight="251969536" behindDoc="0" locked="0" layoutInCell="1" allowOverlap="1" wp14:anchorId="5918BB03" wp14:editId="50655D5E">
                <wp:simplePos x="0" y="0"/>
                <wp:positionH relativeFrom="column">
                  <wp:posOffset>4544695</wp:posOffset>
                </wp:positionH>
                <wp:positionV relativeFrom="paragraph">
                  <wp:posOffset>131445</wp:posOffset>
                </wp:positionV>
                <wp:extent cx="2044065" cy="1087755"/>
                <wp:effectExtent l="0" t="0" r="13335" b="17145"/>
                <wp:wrapNone/>
                <wp:docPr id="96"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065" cy="1087755"/>
                        </a:xfrm>
                        <a:prstGeom prst="ellipse">
                          <a:avLst/>
                        </a:prstGeom>
                        <a:solidFill>
                          <a:sysClr val="window" lastClr="FFFFFF"/>
                        </a:solidFill>
                        <a:ln w="25400" cap="flat" cmpd="sng" algn="ctr">
                          <a:solidFill>
                            <a:srgbClr val="4BACC6"/>
                          </a:solidFill>
                          <a:prstDash val="solid"/>
                        </a:ln>
                        <a:effectLst/>
                      </wps:spPr>
                      <wps:txbx>
                        <w:txbxContent>
                          <w:p w14:paraId="6E9EC53A" w14:textId="44998894" w:rsidR="00761FF6" w:rsidRPr="00537351" w:rsidRDefault="00761FF6" w:rsidP="00D94BAE">
                            <w:pPr>
                              <w:pStyle w:val="NormalWeb"/>
                              <w:spacing w:before="0" w:beforeAutospacing="0" w:after="0" w:afterAutospacing="0"/>
                              <w:jc w:val="center"/>
                              <w:rPr>
                                <w:rFonts w:ascii="Tahoma" w:hAnsi="Tahoma" w:cs="Tahoma"/>
                                <w:sz w:val="20"/>
                                <w:szCs w:val="20"/>
                              </w:rPr>
                            </w:pPr>
                            <w:r w:rsidRPr="00537351">
                              <w:rPr>
                                <w:rFonts w:ascii="Tahoma" w:eastAsia="Verdana" w:hAnsi="Tahoma" w:cs="Tahoma"/>
                                <w:color w:val="000000" w:themeColor="dark1"/>
                                <w:kern w:val="24"/>
                                <w:sz w:val="20"/>
                                <w:szCs w:val="20"/>
                              </w:rPr>
                              <w:t>Law of country where</w:t>
                            </w:r>
                            <w:r w:rsidR="00732054" w:rsidRPr="00537351">
                              <w:rPr>
                                <w:rFonts w:ascii="Tahoma" w:eastAsia="Verdana" w:hAnsi="Tahoma" w:cs="Tahoma"/>
                                <w:color w:val="000000" w:themeColor="dark1"/>
                                <w:kern w:val="24"/>
                                <w:sz w:val="20"/>
                                <w:szCs w:val="20"/>
                              </w:rPr>
                              <w:t xml:space="preserve"> GR</w:t>
                            </w:r>
                            <w:r w:rsidRPr="00537351">
                              <w:rPr>
                                <w:rFonts w:ascii="Tahoma" w:eastAsia="Verdana" w:hAnsi="Tahoma" w:cs="Tahoma"/>
                                <w:color w:val="000000" w:themeColor="dark1"/>
                                <w:kern w:val="24"/>
                                <w:sz w:val="20"/>
                                <w:szCs w:val="20"/>
                              </w:rPr>
                              <w:t xml:space="preserve"> collected applies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5918BB03" id="Oval 95" o:spid="_x0000_s1074" style="position:absolute;left:0;text-align:left;margin-left:357.85pt;margin-top:10.35pt;width:160.95pt;height:85.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" fillcolor="window" strokecolor="#4bacc6" strokeweight="2pt">
                <v:path arrowok="t"/>
                <v:textbox>
                  <w:txbxContent>
                    <w:p w14:paraId="6E9EC53A" w14:textId="44998894" w:rsidR="00761FF6" w:rsidRPr="00537351" w:rsidRDefault="00761FF6" w:rsidP="00D94BAE">
                      <w:pPr>
                        <w:pStyle w:val="NormalWeb"/>
                        <w:spacing w:before="0" w:beforeAutospacing="0" w:after="0" w:afterAutospacing="0"/>
                        <w:jc w:val="center"/>
                        <w:rPr>
                          <w:rFonts w:ascii="Tahoma" w:hAnsi="Tahoma" w:cs="Tahoma"/>
                          <w:sz w:val="20"/>
                          <w:szCs w:val="20"/>
                        </w:rPr>
                      </w:pPr>
                      <w:r w:rsidRPr="00537351">
                        <w:rPr>
                          <w:rFonts w:ascii="Tahoma" w:eastAsia="Verdana" w:hAnsi="Tahoma" w:cs="Tahoma"/>
                          <w:color w:val="000000" w:themeColor="dark1"/>
                          <w:kern w:val="24"/>
                          <w:sz w:val="20"/>
                          <w:szCs w:val="20"/>
                        </w:rPr>
                        <w:t>Law of country where</w:t>
                      </w:r>
                      <w:r w:rsidR="00732054" w:rsidRPr="00537351">
                        <w:rPr>
                          <w:rFonts w:ascii="Tahoma" w:eastAsia="Verdana" w:hAnsi="Tahoma" w:cs="Tahoma"/>
                          <w:color w:val="000000" w:themeColor="dark1"/>
                          <w:kern w:val="24"/>
                          <w:sz w:val="20"/>
                          <w:szCs w:val="20"/>
                        </w:rPr>
                        <w:t xml:space="preserve"> GR</w:t>
                      </w:r>
                      <w:r w:rsidRPr="00537351">
                        <w:rPr>
                          <w:rFonts w:ascii="Tahoma" w:eastAsia="Verdana" w:hAnsi="Tahoma" w:cs="Tahoma"/>
                          <w:color w:val="000000" w:themeColor="dark1"/>
                          <w:kern w:val="24"/>
                          <w:sz w:val="20"/>
                          <w:szCs w:val="20"/>
                        </w:rPr>
                        <w:t xml:space="preserve"> collected applies</w:t>
                      </w:r>
                    </w:p>
                  </w:txbxContent>
                </v:textbox>
              </v:oval>
            </w:pict>
          </mc:Fallback>
        </mc:AlternateContent>
      </w:r>
    </w:p>
    <w:p w14:paraId="7121DDE6" w14:textId="7C38680D" w:rsidR="00D94BAE" w:rsidRPr="00FC3773" w:rsidRDefault="00702C5D" w:rsidP="00D94BAE">
      <w:pPr>
        <w:jc w:val="both"/>
        <w:rPr>
          <w:lang w:val="en-US"/>
        </w:rPr>
      </w:pPr>
      <w:r>
        <w:rPr>
          <w:noProof/>
          <w:lang w:val="nl-NL" w:eastAsia="nl-NL"/>
        </w:rPr>
        <mc:AlternateContent>
          <mc:Choice Requires="wps">
            <w:drawing>
              <wp:anchor distT="0" distB="0" distL="114300" distR="114300" simplePos="0" relativeHeight="251981824" behindDoc="0" locked="0" layoutInCell="1" allowOverlap="1" wp14:anchorId="24CB40BA" wp14:editId="31F0C167">
                <wp:simplePos x="0" y="0"/>
                <wp:positionH relativeFrom="column">
                  <wp:posOffset>374015</wp:posOffset>
                </wp:positionH>
                <wp:positionV relativeFrom="paragraph">
                  <wp:posOffset>4298950</wp:posOffset>
                </wp:positionV>
                <wp:extent cx="3102610" cy="1229995"/>
                <wp:effectExtent l="0" t="0" r="21590" b="27305"/>
                <wp:wrapNone/>
                <wp:docPr id="52" name="Flowchart: Decision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2610" cy="1229995"/>
                        </a:xfrm>
                        <a:prstGeom prst="flowChartDecision">
                          <a:avLst/>
                        </a:prstGeom>
                        <a:solidFill>
                          <a:sysClr val="window" lastClr="FFFFFF"/>
                        </a:solidFill>
                        <a:ln w="25400" cap="flat" cmpd="sng" algn="ctr">
                          <a:solidFill>
                            <a:srgbClr val="4F81BD">
                              <a:shade val="50000"/>
                            </a:srgbClr>
                          </a:solidFill>
                          <a:prstDash val="solid"/>
                        </a:ln>
                        <a:effectLst/>
                      </wps:spPr>
                      <wps:txbx>
                        <w:txbxContent>
                          <w:p w14:paraId="32C09E26" w14:textId="77777777" w:rsidR="00761FF6" w:rsidRPr="00537351" w:rsidRDefault="00761FF6" w:rsidP="00D94BAE">
                            <w:pPr>
                              <w:pStyle w:val="NormalWeb"/>
                              <w:spacing w:before="0" w:beforeAutospacing="0" w:after="0" w:afterAutospacing="0"/>
                              <w:jc w:val="center"/>
                              <w:rPr>
                                <w:rFonts w:ascii="Tahoma" w:hAnsi="Tahoma" w:cs="Tahoma"/>
                                <w:sz w:val="20"/>
                                <w:szCs w:val="20"/>
                              </w:rPr>
                            </w:pPr>
                            <w:r w:rsidRPr="00537351">
                              <w:rPr>
                                <w:rFonts w:ascii="Tahoma" w:eastAsia="Verdana" w:hAnsi="Tahoma" w:cs="Tahoma"/>
                                <w:color w:val="000000" w:themeColor="text1"/>
                                <w:kern w:val="24"/>
                                <w:sz w:val="20"/>
                                <w:szCs w:val="20"/>
                              </w:rPr>
                              <w:t xml:space="preserve">    NFP denies access to GR or does not answer to request</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shape w14:anchorId="24CB40BA" id="Flowchart: Decision 37" o:spid="_x0000_s1075" type="#_x0000_t110" style="position:absolute;left:0;text-align:left;margin-left:29.45pt;margin-top:338.5pt;width:244.3pt;height:96.8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" fillcolor="window" strokecolor="#385d8a" strokeweight="2pt">
                <v:path arrowok="t"/>
                <v:textbox>
                  <w:txbxContent>
                    <w:p w14:paraId="32C09E26" w14:textId="77777777" w:rsidR="00761FF6" w:rsidRPr="00537351" w:rsidRDefault="00761FF6" w:rsidP="00D94BAE">
                      <w:pPr>
                        <w:pStyle w:val="NormalWeb"/>
                        <w:spacing w:before="0" w:beforeAutospacing="0" w:after="0" w:afterAutospacing="0"/>
                        <w:jc w:val="center"/>
                        <w:rPr>
                          <w:rFonts w:ascii="Tahoma" w:hAnsi="Tahoma" w:cs="Tahoma"/>
                          <w:sz w:val="20"/>
                          <w:szCs w:val="20"/>
                        </w:rPr>
                      </w:pPr>
                      <w:r w:rsidRPr="00537351">
                        <w:rPr>
                          <w:rFonts w:ascii="Tahoma" w:eastAsia="Verdana" w:hAnsi="Tahoma" w:cs="Tahoma"/>
                          <w:color w:val="000000" w:themeColor="text1"/>
                          <w:kern w:val="24"/>
                          <w:sz w:val="20"/>
                          <w:szCs w:val="20"/>
                        </w:rPr>
                        <w:t xml:space="preserve">    NFP denies access to GR or does not answer to request</w:t>
                      </w:r>
                    </w:p>
                  </w:txbxContent>
                </v:textbox>
              </v:shape>
            </w:pict>
          </mc:Fallback>
        </mc:AlternateContent>
      </w:r>
      <w:r>
        <w:rPr>
          <w:noProof/>
          <w:lang w:val="nl-NL" w:eastAsia="nl-NL"/>
        </w:rPr>
        <mc:AlternateContent>
          <mc:Choice Requires="wps">
            <w:drawing>
              <wp:anchor distT="0" distB="0" distL="114300" distR="114300" simplePos="0" relativeHeight="251983872" behindDoc="0" locked="0" layoutInCell="1" allowOverlap="1" wp14:anchorId="247EE2DC" wp14:editId="30A70D9E">
                <wp:simplePos x="0" y="0"/>
                <wp:positionH relativeFrom="column">
                  <wp:posOffset>4498340</wp:posOffset>
                </wp:positionH>
                <wp:positionV relativeFrom="paragraph">
                  <wp:posOffset>4298950</wp:posOffset>
                </wp:positionV>
                <wp:extent cx="1953260" cy="1428750"/>
                <wp:effectExtent l="0" t="0" r="27940" b="19050"/>
                <wp:wrapNone/>
                <wp:docPr id="54"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1428750"/>
                        </a:xfrm>
                        <a:prstGeom prst="ellipse">
                          <a:avLst/>
                        </a:prstGeom>
                        <a:solidFill>
                          <a:sysClr val="window" lastClr="FFFFFF"/>
                        </a:solidFill>
                        <a:ln w="25400" cap="flat" cmpd="sng" algn="ctr">
                          <a:solidFill>
                            <a:srgbClr val="4BACC6"/>
                          </a:solidFill>
                          <a:prstDash val="solid"/>
                        </a:ln>
                        <a:effectLst/>
                      </wps:spPr>
                      <wps:txbx>
                        <w:txbxContent>
                          <w:p w14:paraId="1D4CE7D2" w14:textId="77777777" w:rsidR="00761FF6" w:rsidRPr="00537351" w:rsidRDefault="00761FF6" w:rsidP="00D94BAE">
                            <w:pPr>
                              <w:pStyle w:val="NormalWeb"/>
                              <w:spacing w:before="0" w:beforeAutospacing="0" w:after="0" w:afterAutospacing="0"/>
                              <w:jc w:val="center"/>
                              <w:rPr>
                                <w:rFonts w:ascii="Tahoma" w:hAnsi="Tahoma" w:cs="Tahoma"/>
                              </w:rPr>
                            </w:pPr>
                            <w:r w:rsidRPr="00537351">
                              <w:rPr>
                                <w:rFonts w:ascii="Tahoma" w:eastAsia="Verdana" w:hAnsi="Tahoma" w:cs="Tahoma"/>
                                <w:color w:val="000000" w:themeColor="dark1"/>
                                <w:kern w:val="24"/>
                                <w:sz w:val="22"/>
                                <w:szCs w:val="22"/>
                                <w:lang w:val="en-GB"/>
                              </w:rPr>
                              <w:t xml:space="preserve">DISCONTINUE use &amp; </w:t>
                            </w:r>
                            <w:r w:rsidRPr="00537351">
                              <w:rPr>
                                <w:rFonts w:ascii="Tahoma" w:eastAsia="Verdana" w:hAnsi="Tahoma" w:cs="Tahoma"/>
                                <w:color w:val="000000" w:themeColor="dark1"/>
                                <w:kern w:val="24"/>
                                <w:sz w:val="22"/>
                                <w:szCs w:val="22"/>
                              </w:rPr>
                              <w:t>bring the case to YOUR national NFP!</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247EE2DC" id="Oval 43" o:spid="_x0000_s1076" style="position:absolute;left:0;text-align:left;margin-left:354.2pt;margin-top:338.5pt;width:153.8pt;height:11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" fillcolor="window" strokecolor="#4bacc6" strokeweight="2pt">
                <v:path arrowok="t"/>
                <v:textbox>
                  <w:txbxContent>
                    <w:p w14:paraId="1D4CE7D2" w14:textId="77777777" w:rsidR="00761FF6" w:rsidRPr="00537351" w:rsidRDefault="00761FF6" w:rsidP="00D94BAE">
                      <w:pPr>
                        <w:pStyle w:val="NormalWeb"/>
                        <w:spacing w:before="0" w:beforeAutospacing="0" w:after="0" w:afterAutospacing="0"/>
                        <w:jc w:val="center"/>
                        <w:rPr>
                          <w:rFonts w:ascii="Tahoma" w:hAnsi="Tahoma" w:cs="Tahoma"/>
                        </w:rPr>
                      </w:pPr>
                      <w:r w:rsidRPr="00537351">
                        <w:rPr>
                          <w:rFonts w:ascii="Tahoma" w:eastAsia="Verdana" w:hAnsi="Tahoma" w:cs="Tahoma"/>
                          <w:color w:val="000000" w:themeColor="dark1"/>
                          <w:kern w:val="24"/>
                          <w:sz w:val="22"/>
                          <w:szCs w:val="22"/>
                          <w:lang w:val="en-GB"/>
                        </w:rPr>
                        <w:t xml:space="preserve">DISCONTINUE use &amp; </w:t>
                      </w:r>
                      <w:r w:rsidRPr="00537351">
                        <w:rPr>
                          <w:rFonts w:ascii="Tahoma" w:eastAsia="Verdana" w:hAnsi="Tahoma" w:cs="Tahoma"/>
                          <w:color w:val="000000" w:themeColor="dark1"/>
                          <w:kern w:val="24"/>
                          <w:sz w:val="22"/>
                          <w:szCs w:val="22"/>
                        </w:rPr>
                        <w:t>bring the case to YOUR national NFP!</w:t>
                      </w:r>
                    </w:p>
                  </w:txbxContent>
                </v:textbox>
              </v:oval>
            </w:pict>
          </mc:Fallback>
        </mc:AlternateContent>
      </w:r>
      <w:r>
        <w:rPr>
          <w:noProof/>
          <w:lang w:val="nl-NL" w:eastAsia="nl-NL"/>
        </w:rPr>
        <mc:AlternateContent>
          <mc:Choice Requires="wps">
            <w:drawing>
              <wp:anchor distT="0" distB="0" distL="114300" distR="114300" simplePos="0" relativeHeight="251986944" behindDoc="0" locked="0" layoutInCell="1" allowOverlap="1" wp14:anchorId="32D1C9BF" wp14:editId="7835114D">
                <wp:simplePos x="0" y="0"/>
                <wp:positionH relativeFrom="column">
                  <wp:posOffset>3838575</wp:posOffset>
                </wp:positionH>
                <wp:positionV relativeFrom="paragraph">
                  <wp:posOffset>4460240</wp:posOffset>
                </wp:positionV>
                <wp:extent cx="402590" cy="333375"/>
                <wp:effectExtent l="0" t="0" r="0" b="0"/>
                <wp:wrapNone/>
                <wp:docPr id="57"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590" cy="333375"/>
                        </a:xfrm>
                        <a:prstGeom prst="rect">
                          <a:avLst/>
                        </a:prstGeom>
                        <a:noFill/>
                      </wps:spPr>
                      <wps:txbx>
                        <w:txbxContent>
                          <w:p w14:paraId="2AA681D1" w14:textId="77777777" w:rsidR="00761FF6" w:rsidRPr="00537351" w:rsidRDefault="00761FF6" w:rsidP="00D94BAE">
                            <w:pPr>
                              <w:pStyle w:val="NormalWeb"/>
                              <w:spacing w:before="0" w:beforeAutospacing="0" w:after="0" w:afterAutospacing="0"/>
                              <w:rPr>
                                <w:rFonts w:ascii="Tahoma" w:hAnsi="Tahoma" w:cs="Tahoma"/>
                              </w:rPr>
                            </w:pPr>
                            <w:r>
                              <w:rPr>
                                <w:rFonts w:ascii="Verdana" w:eastAsia="Verdana" w:hAnsi="Verdana" w:cs="Verdana"/>
                                <w:color w:val="000000" w:themeColor="text1"/>
                                <w:kern w:val="24"/>
                                <w:sz w:val="22"/>
                                <w:szCs w:val="22"/>
                              </w:rPr>
                              <w:t xml:space="preserve"> </w:t>
                            </w:r>
                            <w:r w:rsidRPr="00537351">
                              <w:rPr>
                                <w:rFonts w:ascii="Tahoma" w:eastAsia="Verdana" w:hAnsi="Tahoma" w:cs="Tahoma"/>
                                <w:color w:val="000000" w:themeColor="text1"/>
                                <w:kern w:val="24"/>
                                <w:sz w:val="22"/>
                                <w:szCs w:val="22"/>
                              </w:rPr>
                              <w:t>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D1C9BF" id="TextBox 45" o:spid="_x0000_s1077" type="#_x0000_t202" style="position:absolute;left:0;text-align:left;margin-left:302.25pt;margin-top:351.2pt;width:31.7pt;height:26.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" filled="f" stroked="f">
                <v:textbox>
                  <w:txbxContent>
                    <w:p w14:paraId="2AA681D1" w14:textId="77777777" w:rsidR="00761FF6" w:rsidRPr="00537351" w:rsidRDefault="00761FF6" w:rsidP="00D94BAE">
                      <w:pPr>
                        <w:pStyle w:val="NormalWeb"/>
                        <w:spacing w:before="0" w:beforeAutospacing="0" w:after="0" w:afterAutospacing="0"/>
                        <w:rPr>
                          <w:rFonts w:ascii="Tahoma" w:hAnsi="Tahoma" w:cs="Tahoma"/>
                        </w:rPr>
                      </w:pPr>
                      <w:r>
                        <w:rPr>
                          <w:rFonts w:ascii="Verdana" w:eastAsia="Verdana" w:hAnsi="Verdana" w:cs="Verdana"/>
                          <w:color w:val="000000" w:themeColor="text1"/>
                          <w:kern w:val="24"/>
                          <w:sz w:val="22"/>
                          <w:szCs w:val="22"/>
                        </w:rPr>
                        <w:t xml:space="preserve"> </w:t>
                      </w:r>
                      <w:r w:rsidRPr="00537351">
                        <w:rPr>
                          <w:rFonts w:ascii="Tahoma" w:eastAsia="Verdana" w:hAnsi="Tahoma" w:cs="Tahoma"/>
                          <w:color w:val="000000" w:themeColor="text1"/>
                          <w:kern w:val="24"/>
                          <w:sz w:val="22"/>
                          <w:szCs w:val="22"/>
                        </w:rPr>
                        <w:t>Y</w:t>
                      </w:r>
                    </w:p>
                  </w:txbxContent>
                </v:textbox>
              </v:shape>
            </w:pict>
          </mc:Fallback>
        </mc:AlternateContent>
      </w:r>
      <w:r>
        <w:rPr>
          <w:noProof/>
          <w:lang w:val="nl-NL" w:eastAsia="nl-NL"/>
        </w:rPr>
        <mc:AlternateContent>
          <mc:Choice Requires="wps">
            <w:drawing>
              <wp:anchor distT="0" distB="0" distL="114300" distR="114300" simplePos="0" relativeHeight="251991040" behindDoc="0" locked="0" layoutInCell="1" allowOverlap="1" wp14:anchorId="3535643A" wp14:editId="6F21B0A9">
                <wp:simplePos x="0" y="0"/>
                <wp:positionH relativeFrom="column">
                  <wp:posOffset>2136140</wp:posOffset>
                </wp:positionH>
                <wp:positionV relativeFrom="paragraph">
                  <wp:posOffset>5471160</wp:posOffset>
                </wp:positionV>
                <wp:extent cx="402590" cy="333375"/>
                <wp:effectExtent l="0" t="0" r="0" b="0"/>
                <wp:wrapNone/>
                <wp:docPr id="61"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590" cy="333375"/>
                        </a:xfrm>
                        <a:prstGeom prst="rect">
                          <a:avLst/>
                        </a:prstGeom>
                        <a:noFill/>
                      </wps:spPr>
                      <wps:txbx>
                        <w:txbxContent>
                          <w:p w14:paraId="2C9C71E9" w14:textId="77777777" w:rsidR="00761FF6" w:rsidRPr="00537351" w:rsidRDefault="00761FF6" w:rsidP="00D94BAE">
                            <w:pPr>
                              <w:pStyle w:val="NormalWeb"/>
                              <w:spacing w:before="0" w:beforeAutospacing="0" w:after="0" w:afterAutospacing="0"/>
                              <w:rPr>
                                <w:rFonts w:ascii="Tahoma" w:hAnsi="Tahoma" w:cs="Tahoma"/>
                              </w:rPr>
                            </w:pPr>
                            <w:r>
                              <w:rPr>
                                <w:rFonts w:ascii="Verdana" w:eastAsia="Verdana" w:hAnsi="Verdana" w:cs="Verdana"/>
                                <w:color w:val="000000" w:themeColor="text1"/>
                                <w:kern w:val="24"/>
                                <w:sz w:val="22"/>
                                <w:szCs w:val="22"/>
                              </w:rPr>
                              <w:t xml:space="preserve"> </w:t>
                            </w:r>
                            <w:r w:rsidRPr="00537351">
                              <w:rPr>
                                <w:rFonts w:ascii="Tahoma" w:eastAsia="Verdana" w:hAnsi="Tahoma" w:cs="Tahoma"/>
                                <w:color w:val="000000" w:themeColor="text1"/>
                                <w:kern w:val="24"/>
                                <w:sz w:val="22"/>
                                <w:szCs w:val="22"/>
                              </w:rPr>
                              <w:t>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535643A" id="_x0000_s1078" type="#_x0000_t202" style="position:absolute;left:0;text-align:left;margin-left:168.2pt;margin-top:430.8pt;width:31.7pt;height:26.2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" filled="f" stroked="f">
                <v:textbox>
                  <w:txbxContent>
                    <w:p w14:paraId="2C9C71E9" w14:textId="77777777" w:rsidR="00761FF6" w:rsidRPr="00537351" w:rsidRDefault="00761FF6" w:rsidP="00D94BAE">
                      <w:pPr>
                        <w:pStyle w:val="NormalWeb"/>
                        <w:spacing w:before="0" w:beforeAutospacing="0" w:after="0" w:afterAutospacing="0"/>
                        <w:rPr>
                          <w:rFonts w:ascii="Tahoma" w:hAnsi="Tahoma" w:cs="Tahoma"/>
                        </w:rPr>
                      </w:pPr>
                      <w:r>
                        <w:rPr>
                          <w:rFonts w:ascii="Verdana" w:eastAsia="Verdana" w:hAnsi="Verdana" w:cs="Verdana"/>
                          <w:color w:val="000000" w:themeColor="text1"/>
                          <w:kern w:val="24"/>
                          <w:sz w:val="22"/>
                          <w:szCs w:val="22"/>
                        </w:rPr>
                        <w:t xml:space="preserve"> </w:t>
                      </w:r>
                      <w:r w:rsidRPr="00537351">
                        <w:rPr>
                          <w:rFonts w:ascii="Tahoma" w:eastAsia="Verdana" w:hAnsi="Tahoma" w:cs="Tahoma"/>
                          <w:color w:val="000000" w:themeColor="text1"/>
                          <w:kern w:val="24"/>
                          <w:sz w:val="22"/>
                          <w:szCs w:val="22"/>
                        </w:rPr>
                        <w:t>N</w:t>
                      </w:r>
                    </w:p>
                  </w:txbxContent>
                </v:textbox>
              </v:shape>
            </w:pict>
          </mc:Fallback>
        </mc:AlternateContent>
      </w:r>
      <w:r>
        <w:rPr>
          <w:noProof/>
          <w:lang w:val="nl-NL" w:eastAsia="nl-NL"/>
        </w:rPr>
        <mc:AlternateContent>
          <mc:Choice Requires="wps">
            <w:drawing>
              <wp:anchor distT="0" distB="0" distL="114300" distR="114300" simplePos="0" relativeHeight="251995136" behindDoc="0" locked="0" layoutInCell="1" allowOverlap="1" wp14:anchorId="5C52D59E" wp14:editId="0A9A873E">
                <wp:simplePos x="0" y="0"/>
                <wp:positionH relativeFrom="column">
                  <wp:posOffset>-19685</wp:posOffset>
                </wp:positionH>
                <wp:positionV relativeFrom="paragraph">
                  <wp:posOffset>5967730</wp:posOffset>
                </wp:positionV>
                <wp:extent cx="3940175" cy="370205"/>
                <wp:effectExtent l="0" t="0" r="0" b="0"/>
                <wp:wrapNone/>
                <wp:docPr id="65"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0175" cy="370205"/>
                        </a:xfrm>
                        <a:prstGeom prst="rect">
                          <a:avLst/>
                        </a:prstGeom>
                        <a:noFill/>
                      </wps:spPr>
                      <wps:txbx>
                        <w:txbxContent>
                          <w:p w14:paraId="64275E02" w14:textId="77777777" w:rsidR="00761FF6" w:rsidRPr="00537351" w:rsidRDefault="00761FF6" w:rsidP="00D94BAE">
                            <w:pPr>
                              <w:pStyle w:val="NormalWeb"/>
                              <w:spacing w:before="0" w:beforeAutospacing="0" w:after="0" w:afterAutospacing="0"/>
                              <w:rPr>
                                <w:rFonts w:ascii="Tahoma" w:hAnsi="Tahoma" w:cs="Tahoma"/>
                                <w:color w:val="000000" w:themeColor="text1"/>
                                <w:kern w:val="24"/>
                                <w:sz w:val="36"/>
                                <w:szCs w:val="36"/>
                              </w:rPr>
                            </w:pPr>
                            <w:r w:rsidRPr="00537351">
                              <w:rPr>
                                <w:rFonts w:ascii="Tahoma" w:hAnsi="Tahoma" w:cs="Tahoma"/>
                                <w:color w:val="000000" w:themeColor="text1"/>
                                <w:kern w:val="24"/>
                                <w:sz w:val="36"/>
                                <w:szCs w:val="36"/>
                              </w:rPr>
                              <w:t>Follow up based on PIC/MAT of local law</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C52D59E" id="TextBox 21" o:spid="_x0000_s1079" type="#_x0000_t202" style="position:absolute;left:0;text-align:left;margin-left:-1.55pt;margin-top:469.9pt;width:310.25pt;height:29.15pt;z-index:25199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" filled="f" stroked="f">
                <v:textbox style="mso-fit-shape-to-text:t">
                  <w:txbxContent>
                    <w:p w14:paraId="64275E02" w14:textId="77777777" w:rsidR="00761FF6" w:rsidRPr="00537351" w:rsidRDefault="00761FF6" w:rsidP="00D94BAE">
                      <w:pPr>
                        <w:pStyle w:val="NormalWeb"/>
                        <w:spacing w:before="0" w:beforeAutospacing="0" w:after="0" w:afterAutospacing="0"/>
                        <w:rPr>
                          <w:rFonts w:ascii="Tahoma" w:hAnsi="Tahoma" w:cs="Tahoma"/>
                          <w:color w:val="000000" w:themeColor="text1"/>
                          <w:kern w:val="24"/>
                          <w:sz w:val="36"/>
                          <w:szCs w:val="36"/>
                        </w:rPr>
                      </w:pPr>
                      <w:r w:rsidRPr="00537351">
                        <w:rPr>
                          <w:rFonts w:ascii="Tahoma" w:hAnsi="Tahoma" w:cs="Tahoma"/>
                          <w:color w:val="000000" w:themeColor="text1"/>
                          <w:kern w:val="24"/>
                          <w:sz w:val="36"/>
                          <w:szCs w:val="36"/>
                        </w:rPr>
                        <w:t>Follow up based on PIC/MAT of local law</w:t>
                      </w:r>
                    </w:p>
                  </w:txbxContent>
                </v:textbox>
              </v:shape>
            </w:pict>
          </mc:Fallback>
        </mc:AlternateContent>
      </w:r>
      <w:r>
        <w:rPr>
          <w:noProof/>
          <w:lang w:val="nl-NL" w:eastAsia="nl-NL"/>
        </w:rPr>
        <mc:AlternateContent>
          <mc:Choice Requires="wps">
            <w:drawing>
              <wp:anchor distT="0" distB="0" distL="114299" distR="114299" simplePos="0" relativeHeight="251988992" behindDoc="0" locked="0" layoutInCell="1" allowOverlap="1" wp14:anchorId="70D9F25A" wp14:editId="3BCC7A1D">
                <wp:simplePos x="0" y="0"/>
                <wp:positionH relativeFrom="column">
                  <wp:posOffset>1924049</wp:posOffset>
                </wp:positionH>
                <wp:positionV relativeFrom="paragraph">
                  <wp:posOffset>3926840</wp:posOffset>
                </wp:positionV>
                <wp:extent cx="0" cy="349885"/>
                <wp:effectExtent l="76200" t="0" r="76200" b="50165"/>
                <wp:wrapNone/>
                <wp:docPr id="58"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88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8932E71" id="Straight Arrow Connector 50" o:spid="_x0000_s1026" type="#_x0000_t32" style="position:absolute;margin-left:151.5pt;margin-top:309.2pt;width:0;height:27.55pt;z-index:25198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" strokecolor="#4a7ebb">
                <v:stroke endarrow="block"/>
                <o:lock v:ext="edit" shapetype="f"/>
              </v:shape>
            </w:pict>
          </mc:Fallback>
        </mc:AlternateContent>
      </w:r>
      <w:r>
        <w:rPr>
          <w:noProof/>
          <w:lang w:val="nl-NL" w:eastAsia="nl-NL"/>
        </w:rPr>
        <mc:AlternateContent>
          <mc:Choice Requires="wps">
            <w:drawing>
              <wp:anchor distT="0" distB="0" distL="114299" distR="114299" simplePos="0" relativeHeight="251985920" behindDoc="0" locked="0" layoutInCell="1" allowOverlap="1" wp14:anchorId="74334C5F" wp14:editId="13C46914">
                <wp:simplePos x="0" y="0"/>
                <wp:positionH relativeFrom="column">
                  <wp:posOffset>1904364</wp:posOffset>
                </wp:positionH>
                <wp:positionV relativeFrom="paragraph">
                  <wp:posOffset>2599055</wp:posOffset>
                </wp:positionV>
                <wp:extent cx="0" cy="436880"/>
                <wp:effectExtent l="76200" t="0" r="57150" b="58420"/>
                <wp:wrapNone/>
                <wp:docPr id="55"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688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4D1331E5" id="Straight Arrow Connector 50" o:spid="_x0000_s1026" type="#_x0000_t32" style="position:absolute;margin-left:149.95pt;margin-top:204.65pt;width:0;height:34.4pt;z-index:25198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" strokecolor="#4a7ebb">
                <v:stroke endarrow="block"/>
                <o:lock v:ext="edit" shapetype="f"/>
              </v:shape>
            </w:pict>
          </mc:Fallback>
        </mc:AlternateContent>
      </w:r>
      <w:r>
        <w:rPr>
          <w:noProof/>
          <w:lang w:val="nl-NL" w:eastAsia="nl-NL"/>
        </w:rPr>
        <mc:AlternateContent>
          <mc:Choice Requires="wps">
            <w:drawing>
              <wp:anchor distT="0" distB="0" distL="114300" distR="114300" simplePos="0" relativeHeight="251984896" behindDoc="0" locked="0" layoutInCell="1" allowOverlap="1" wp14:anchorId="6F05C515" wp14:editId="4F5C4579">
                <wp:simplePos x="0" y="0"/>
                <wp:positionH relativeFrom="column">
                  <wp:posOffset>4502785</wp:posOffset>
                </wp:positionH>
                <wp:positionV relativeFrom="paragraph">
                  <wp:posOffset>2820035</wp:posOffset>
                </wp:positionV>
                <wp:extent cx="1953260" cy="1384935"/>
                <wp:effectExtent l="0" t="0" r="27940" b="24765"/>
                <wp:wrapNone/>
                <wp:docPr id="67"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1384935"/>
                        </a:xfrm>
                        <a:prstGeom prst="ellipse">
                          <a:avLst/>
                        </a:prstGeom>
                        <a:solidFill>
                          <a:sysClr val="window" lastClr="FFFFFF"/>
                        </a:solidFill>
                        <a:ln w="25400" cap="flat" cmpd="sng" algn="ctr">
                          <a:solidFill>
                            <a:srgbClr val="4BACC6"/>
                          </a:solidFill>
                          <a:prstDash val="solid"/>
                        </a:ln>
                        <a:effectLst/>
                      </wps:spPr>
                      <wps:txbx>
                        <w:txbxContent>
                          <w:p w14:paraId="3885C0B8" w14:textId="4536AE93" w:rsidR="00761FF6" w:rsidRPr="00537351" w:rsidRDefault="00761FF6" w:rsidP="00D94BAE">
                            <w:pPr>
                              <w:pStyle w:val="NormalWeb"/>
                              <w:spacing w:before="0" w:beforeAutospacing="0" w:after="0" w:afterAutospacing="0"/>
                              <w:jc w:val="center"/>
                              <w:rPr>
                                <w:rFonts w:ascii="Tahoma" w:hAnsi="Tahoma" w:cs="Tahoma"/>
                                <w:sz w:val="22"/>
                                <w:szCs w:val="22"/>
                              </w:rPr>
                            </w:pPr>
                            <w:r w:rsidRPr="00537351">
                              <w:rPr>
                                <w:rFonts w:ascii="Tahoma" w:eastAsia="Verdana" w:hAnsi="Tahoma" w:cs="Tahoma"/>
                                <w:color w:val="000000" w:themeColor="dark1"/>
                                <w:kern w:val="24"/>
                                <w:sz w:val="22"/>
                                <w:szCs w:val="22"/>
                              </w:rPr>
                              <w:t xml:space="preserve">NOT in scope of EU ABS </w:t>
                            </w:r>
                            <w:proofErr w:type="gramStart"/>
                            <w:r w:rsidRPr="00537351">
                              <w:rPr>
                                <w:rFonts w:ascii="Tahoma" w:eastAsia="Verdana" w:hAnsi="Tahoma" w:cs="Tahoma"/>
                                <w:color w:val="000000" w:themeColor="dark1"/>
                                <w:kern w:val="24"/>
                                <w:sz w:val="22"/>
                                <w:szCs w:val="22"/>
                              </w:rPr>
                              <w:t>Regulation</w:t>
                            </w:r>
                            <w:r w:rsidR="00732054" w:rsidRPr="00537351">
                              <w:rPr>
                                <w:rFonts w:ascii="Tahoma" w:eastAsia="Verdana" w:hAnsi="Tahoma" w:cs="Tahoma"/>
                                <w:color w:val="000000" w:themeColor="dark1"/>
                                <w:kern w:val="24"/>
                                <w:sz w:val="22"/>
                                <w:szCs w:val="22"/>
                              </w:rPr>
                              <w:t>;</w:t>
                            </w:r>
                            <w:proofErr w:type="gramEnd"/>
                          </w:p>
                          <w:p w14:paraId="7E3F1F44" w14:textId="5DD4295F" w:rsidR="00761FF6" w:rsidRPr="00537351" w:rsidRDefault="00761FF6" w:rsidP="00D94BAE">
                            <w:pPr>
                              <w:pStyle w:val="NormalWeb"/>
                              <w:spacing w:before="0" w:beforeAutospacing="0" w:after="0" w:afterAutospacing="0"/>
                              <w:jc w:val="center"/>
                              <w:rPr>
                                <w:rFonts w:ascii="Tahoma" w:hAnsi="Tahoma" w:cs="Tahoma"/>
                                <w:sz w:val="22"/>
                                <w:szCs w:val="22"/>
                              </w:rPr>
                            </w:pPr>
                            <w:r w:rsidRPr="00537351">
                              <w:rPr>
                                <w:rFonts w:ascii="Tahoma" w:eastAsia="Verdana" w:hAnsi="Tahoma" w:cs="Tahoma"/>
                                <w:color w:val="000000" w:themeColor="dark1"/>
                                <w:kern w:val="24"/>
                                <w:sz w:val="22"/>
                                <w:szCs w:val="22"/>
                              </w:rPr>
                              <w:t>No obligations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6F05C515" id="Oval 66" o:spid="_x0000_s1080" style="position:absolute;left:0;text-align:left;margin-left:354.55pt;margin-top:222.05pt;width:153.8pt;height:109.0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" fillcolor="window" strokecolor="#4bacc6" strokeweight="2pt">
                <v:path arrowok="t"/>
                <v:textbox>
                  <w:txbxContent>
                    <w:p w14:paraId="3885C0B8" w14:textId="4536AE93" w:rsidR="00761FF6" w:rsidRPr="00537351" w:rsidRDefault="00761FF6" w:rsidP="00D94BAE">
                      <w:pPr>
                        <w:pStyle w:val="NormalWeb"/>
                        <w:spacing w:before="0" w:beforeAutospacing="0" w:after="0" w:afterAutospacing="0"/>
                        <w:jc w:val="center"/>
                        <w:rPr>
                          <w:rFonts w:ascii="Tahoma" w:hAnsi="Tahoma" w:cs="Tahoma"/>
                          <w:sz w:val="22"/>
                          <w:szCs w:val="22"/>
                        </w:rPr>
                      </w:pPr>
                      <w:r w:rsidRPr="00537351">
                        <w:rPr>
                          <w:rFonts w:ascii="Tahoma" w:eastAsia="Verdana" w:hAnsi="Tahoma" w:cs="Tahoma"/>
                          <w:color w:val="000000" w:themeColor="dark1"/>
                          <w:kern w:val="24"/>
                          <w:sz w:val="22"/>
                          <w:szCs w:val="22"/>
                        </w:rPr>
                        <w:t xml:space="preserve">NOT in scope of EU ABS </w:t>
                      </w:r>
                      <w:proofErr w:type="gramStart"/>
                      <w:r w:rsidRPr="00537351">
                        <w:rPr>
                          <w:rFonts w:ascii="Tahoma" w:eastAsia="Verdana" w:hAnsi="Tahoma" w:cs="Tahoma"/>
                          <w:color w:val="000000" w:themeColor="dark1"/>
                          <w:kern w:val="24"/>
                          <w:sz w:val="22"/>
                          <w:szCs w:val="22"/>
                        </w:rPr>
                        <w:t>Regulation</w:t>
                      </w:r>
                      <w:r w:rsidR="00732054" w:rsidRPr="00537351">
                        <w:rPr>
                          <w:rFonts w:ascii="Tahoma" w:eastAsia="Verdana" w:hAnsi="Tahoma" w:cs="Tahoma"/>
                          <w:color w:val="000000" w:themeColor="dark1"/>
                          <w:kern w:val="24"/>
                          <w:sz w:val="22"/>
                          <w:szCs w:val="22"/>
                        </w:rPr>
                        <w:t>;</w:t>
                      </w:r>
                      <w:proofErr w:type="gramEnd"/>
                    </w:p>
                    <w:p w14:paraId="7E3F1F44" w14:textId="5DD4295F" w:rsidR="00761FF6" w:rsidRPr="00537351" w:rsidRDefault="00761FF6" w:rsidP="00D94BAE">
                      <w:pPr>
                        <w:pStyle w:val="NormalWeb"/>
                        <w:spacing w:before="0" w:beforeAutospacing="0" w:after="0" w:afterAutospacing="0"/>
                        <w:jc w:val="center"/>
                        <w:rPr>
                          <w:rFonts w:ascii="Tahoma" w:hAnsi="Tahoma" w:cs="Tahoma"/>
                          <w:sz w:val="22"/>
                          <w:szCs w:val="22"/>
                        </w:rPr>
                      </w:pPr>
                      <w:r w:rsidRPr="00537351">
                        <w:rPr>
                          <w:rFonts w:ascii="Tahoma" w:eastAsia="Verdana" w:hAnsi="Tahoma" w:cs="Tahoma"/>
                          <w:color w:val="000000" w:themeColor="dark1"/>
                          <w:kern w:val="24"/>
                          <w:sz w:val="22"/>
                          <w:szCs w:val="22"/>
                        </w:rPr>
                        <w:t>No obligations</w:t>
                      </w:r>
                    </w:p>
                  </w:txbxContent>
                </v:textbox>
              </v:oval>
            </w:pict>
          </mc:Fallback>
        </mc:AlternateContent>
      </w:r>
      <w:r>
        <w:rPr>
          <w:noProof/>
          <w:lang w:val="nl-NL" w:eastAsia="nl-NL"/>
        </w:rPr>
        <mc:AlternateContent>
          <mc:Choice Requires="wps">
            <w:drawing>
              <wp:anchor distT="0" distB="0" distL="114300" distR="114300" simplePos="0" relativeHeight="251994112" behindDoc="0" locked="0" layoutInCell="1" allowOverlap="1" wp14:anchorId="4B66981C" wp14:editId="2039D9B4">
                <wp:simplePos x="0" y="0"/>
                <wp:positionH relativeFrom="column">
                  <wp:posOffset>3482340</wp:posOffset>
                </wp:positionH>
                <wp:positionV relativeFrom="paragraph">
                  <wp:posOffset>4853305</wp:posOffset>
                </wp:positionV>
                <wp:extent cx="1033145" cy="2540"/>
                <wp:effectExtent l="0" t="76200" r="33655" b="92710"/>
                <wp:wrapNone/>
                <wp:docPr id="6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3145" cy="25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3557A80" id="Straight Arrow Connector 5" o:spid="_x0000_s1026" type="#_x0000_t32" style="position:absolute;margin-left:274.2pt;margin-top:382.15pt;width:81.35pt;height:.2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" strokecolor="#4a7ebb">
                <v:stroke endarrow="block"/>
                <o:lock v:ext="edit" shapetype="f"/>
              </v:shape>
            </w:pict>
          </mc:Fallback>
        </mc:AlternateContent>
      </w:r>
      <w:r>
        <w:rPr>
          <w:noProof/>
          <w:lang w:val="nl-NL" w:eastAsia="nl-NL"/>
        </w:rPr>
        <mc:AlternateContent>
          <mc:Choice Requires="wps">
            <w:drawing>
              <wp:anchor distT="0" distB="0" distL="114300" distR="114300" simplePos="0" relativeHeight="251987968" behindDoc="0" locked="0" layoutInCell="1" allowOverlap="1" wp14:anchorId="39E65026" wp14:editId="2873F3EE">
                <wp:simplePos x="0" y="0"/>
                <wp:positionH relativeFrom="column">
                  <wp:posOffset>3471545</wp:posOffset>
                </wp:positionH>
                <wp:positionV relativeFrom="paragraph">
                  <wp:posOffset>3426460</wp:posOffset>
                </wp:positionV>
                <wp:extent cx="1033145" cy="2540"/>
                <wp:effectExtent l="0" t="76200" r="33655" b="92710"/>
                <wp:wrapNone/>
                <wp:docPr id="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3145" cy="25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2241478" id="Straight Arrow Connector 5" o:spid="_x0000_s1026" type="#_x0000_t32" style="position:absolute;margin-left:273.35pt;margin-top:269.8pt;width:81.35pt;height:.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" strokecolor="#4a7ebb">
                <v:stroke endarrow="block"/>
                <o:lock v:ext="edit" shapetype="f"/>
              </v:shape>
            </w:pict>
          </mc:Fallback>
        </mc:AlternateContent>
      </w:r>
      <w:r>
        <w:rPr>
          <w:noProof/>
          <w:lang w:val="nl-NL" w:eastAsia="nl-NL"/>
        </w:rPr>
        <mc:AlternateContent>
          <mc:Choice Requires="wps">
            <w:drawing>
              <wp:anchor distT="0" distB="0" distL="114300" distR="114300" simplePos="0" relativeHeight="251978752" behindDoc="0" locked="0" layoutInCell="1" allowOverlap="1" wp14:anchorId="539DA3CF" wp14:editId="53065036">
                <wp:simplePos x="0" y="0"/>
                <wp:positionH relativeFrom="column">
                  <wp:posOffset>180975</wp:posOffset>
                </wp:positionH>
                <wp:positionV relativeFrom="paragraph">
                  <wp:posOffset>1906270</wp:posOffset>
                </wp:positionV>
                <wp:extent cx="6073140" cy="615950"/>
                <wp:effectExtent l="0" t="0" r="0" b="0"/>
                <wp:wrapNone/>
                <wp:docPr id="146"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615950"/>
                        </a:xfrm>
                        <a:prstGeom prst="rect">
                          <a:avLst/>
                        </a:prstGeom>
                        <a:noFill/>
                      </wps:spPr>
                      <wps:txbx>
                        <w:txbxContent>
                          <w:p w14:paraId="3FC0CAEC" w14:textId="77424AA6" w:rsidR="00761FF6" w:rsidRPr="00537351" w:rsidRDefault="00761FF6" w:rsidP="003C2E53">
                            <w:pPr>
                              <w:pStyle w:val="NormalWeb"/>
                              <w:spacing w:before="0" w:beforeAutospacing="0" w:after="0" w:afterAutospacing="0"/>
                              <w:jc w:val="center"/>
                              <w:rPr>
                                <w:rFonts w:ascii="Tahoma" w:hAnsi="Tahoma" w:cs="Tahoma"/>
                              </w:rPr>
                            </w:pPr>
                            <w:r w:rsidRPr="00537351">
                              <w:rPr>
                                <w:rFonts w:ascii="Tahoma" w:hAnsi="Tahoma" w:cs="Tahoma"/>
                                <w:color w:val="000000" w:themeColor="text1"/>
                                <w:kern w:val="24"/>
                                <w:sz w:val="36"/>
                                <w:szCs w:val="36"/>
                              </w:rPr>
                              <w:t>Check ABS CH website for country legislation, if no info or doubts</w:t>
                            </w:r>
                            <w:r w:rsidR="00732054" w:rsidRPr="00537351">
                              <w:rPr>
                                <w:rFonts w:ascii="Tahoma" w:hAnsi="Tahoma" w:cs="Tahoma"/>
                                <w:color w:val="000000" w:themeColor="text1"/>
                                <w:kern w:val="24"/>
                                <w:sz w:val="36"/>
                                <w:szCs w:val="36"/>
                              </w:rPr>
                              <w:t>,</w:t>
                            </w:r>
                            <w:r w:rsidRPr="00537351">
                              <w:rPr>
                                <w:rFonts w:ascii="Tahoma" w:hAnsi="Tahoma" w:cs="Tahoma"/>
                                <w:color w:val="000000" w:themeColor="text1"/>
                                <w:kern w:val="24"/>
                                <w:sz w:val="36"/>
                                <w:szCs w:val="36"/>
                              </w:rPr>
                              <w:t xml:space="preserve"> contact NFP.</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39DA3CF" id="TextBox 145" o:spid="_x0000_s1081" type="#_x0000_t202" style="position:absolute;left:0;text-align:left;margin-left:14.25pt;margin-top:150.1pt;width:478.2pt;height:48.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" filled="f" stroked="f">
                <v:textbox>
                  <w:txbxContent>
                    <w:p w14:paraId="3FC0CAEC" w14:textId="77424AA6" w:rsidR="00761FF6" w:rsidRPr="00537351" w:rsidRDefault="00761FF6" w:rsidP="003C2E53">
                      <w:pPr>
                        <w:pStyle w:val="NormalWeb"/>
                        <w:spacing w:before="0" w:beforeAutospacing="0" w:after="0" w:afterAutospacing="0"/>
                        <w:jc w:val="center"/>
                        <w:rPr>
                          <w:rFonts w:ascii="Tahoma" w:hAnsi="Tahoma" w:cs="Tahoma"/>
                        </w:rPr>
                      </w:pPr>
                      <w:r w:rsidRPr="00537351">
                        <w:rPr>
                          <w:rFonts w:ascii="Tahoma" w:hAnsi="Tahoma" w:cs="Tahoma"/>
                          <w:color w:val="000000" w:themeColor="text1"/>
                          <w:kern w:val="24"/>
                          <w:sz w:val="36"/>
                          <w:szCs w:val="36"/>
                        </w:rPr>
                        <w:t>Check ABS CH website for country legislation, if no info or doubts</w:t>
                      </w:r>
                      <w:r w:rsidR="00732054" w:rsidRPr="00537351">
                        <w:rPr>
                          <w:rFonts w:ascii="Tahoma" w:hAnsi="Tahoma" w:cs="Tahoma"/>
                          <w:color w:val="000000" w:themeColor="text1"/>
                          <w:kern w:val="24"/>
                          <w:sz w:val="36"/>
                          <w:szCs w:val="36"/>
                        </w:rPr>
                        <w:t>,</w:t>
                      </w:r>
                      <w:r w:rsidRPr="00537351">
                        <w:rPr>
                          <w:rFonts w:ascii="Tahoma" w:hAnsi="Tahoma" w:cs="Tahoma"/>
                          <w:color w:val="000000" w:themeColor="text1"/>
                          <w:kern w:val="24"/>
                          <w:sz w:val="36"/>
                          <w:szCs w:val="36"/>
                        </w:rPr>
                        <w:t xml:space="preserve"> contact NFP.</w:t>
                      </w:r>
                    </w:p>
                  </w:txbxContent>
                </v:textbox>
              </v:shape>
            </w:pict>
          </mc:Fallback>
        </mc:AlternateContent>
      </w:r>
      <w:r>
        <w:rPr>
          <w:noProof/>
          <w:lang w:val="nl-NL" w:eastAsia="nl-NL"/>
        </w:rPr>
        <mc:AlternateContent>
          <mc:Choice Requires="wps">
            <w:drawing>
              <wp:anchor distT="0" distB="0" distL="114300" distR="114300" simplePos="0" relativeHeight="251977728" behindDoc="0" locked="0" layoutInCell="1" allowOverlap="1" wp14:anchorId="61A22C84" wp14:editId="7ED51175">
                <wp:simplePos x="0" y="0"/>
                <wp:positionH relativeFrom="column">
                  <wp:posOffset>27305</wp:posOffset>
                </wp:positionH>
                <wp:positionV relativeFrom="paragraph">
                  <wp:posOffset>1887220</wp:posOffset>
                </wp:positionV>
                <wp:extent cx="6429375" cy="711835"/>
                <wp:effectExtent l="0" t="0" r="28575" b="12065"/>
                <wp:wrapNone/>
                <wp:docPr id="13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711835"/>
                        </a:xfrm>
                        <a:prstGeom prst="rect">
                          <a:avLst/>
                        </a:prstGeom>
                        <a:no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33169F40" id="Rectangle 136" o:spid="_x0000_s1026" style="position:absolute;margin-left:2.15pt;margin-top:148.6pt;width:506.25pt;height:56.0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" filled="f" strokecolor="#385d8a" strokeweight="2pt">
                <v:path arrowok="t"/>
              </v:rect>
            </w:pict>
          </mc:Fallback>
        </mc:AlternateContent>
      </w:r>
      <w:r>
        <w:rPr>
          <w:noProof/>
          <w:lang w:val="nl-NL" w:eastAsia="nl-NL"/>
        </w:rPr>
        <mc:AlternateContent>
          <mc:Choice Requires="wps">
            <w:drawing>
              <wp:anchor distT="0" distB="0" distL="114300" distR="114300" simplePos="0" relativeHeight="251979776" behindDoc="0" locked="0" layoutInCell="1" allowOverlap="1" wp14:anchorId="2592A882" wp14:editId="1427993A">
                <wp:simplePos x="0" y="0"/>
                <wp:positionH relativeFrom="column">
                  <wp:posOffset>3020695</wp:posOffset>
                </wp:positionH>
                <wp:positionV relativeFrom="paragraph">
                  <wp:posOffset>1454785</wp:posOffset>
                </wp:positionV>
                <wp:extent cx="607695" cy="326390"/>
                <wp:effectExtent l="38100" t="0" r="1905" b="35560"/>
                <wp:wrapNone/>
                <wp:docPr id="50" name="Down Arrow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 cy="326390"/>
                        </a:xfrm>
                        <a:prstGeom prst="down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margin">
                  <wp14:pctHeight>0</wp14:pctHeight>
                </wp14:sizeRelV>
              </wp:anchor>
            </w:drawing>
          </mc:Choice>
          <mc:Fallback>
            <w:pict>
              <v:shape w14:anchorId="78B8A67A" id="Down Arrow 137" o:spid="_x0000_s1026" type="#_x0000_t67" style="position:absolute;margin-left:237.85pt;margin-top:114.55pt;width:47.85pt;height:25.7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" adj="10800" fillcolor="#4f81bd" strokecolor="#385d8a" strokeweight="2pt">
                <v:path arrowok="t"/>
              </v:shape>
            </w:pict>
          </mc:Fallback>
        </mc:AlternateContent>
      </w:r>
      <w:r>
        <w:rPr>
          <w:noProof/>
          <w:lang w:val="nl-NL" w:eastAsia="nl-NL"/>
        </w:rPr>
        <mc:AlternateContent>
          <mc:Choice Requires="wps">
            <w:drawing>
              <wp:anchor distT="0" distB="0" distL="114300" distR="114300" simplePos="0" relativeHeight="251980800" behindDoc="0" locked="0" layoutInCell="1" allowOverlap="1" wp14:anchorId="065753EE" wp14:editId="64DAD93A">
                <wp:simplePos x="0" y="0"/>
                <wp:positionH relativeFrom="column">
                  <wp:posOffset>5263515</wp:posOffset>
                </wp:positionH>
                <wp:positionV relativeFrom="paragraph">
                  <wp:posOffset>991870</wp:posOffset>
                </wp:positionV>
                <wp:extent cx="607695" cy="786765"/>
                <wp:effectExtent l="19050" t="0" r="20955" b="32385"/>
                <wp:wrapNone/>
                <wp:docPr id="51" name="Down Arrow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 cy="786765"/>
                        </a:xfrm>
                        <a:prstGeom prst="down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margin">
                  <wp14:pctHeight>0</wp14:pctHeight>
                </wp14:sizeRelV>
              </wp:anchor>
            </w:drawing>
          </mc:Choice>
          <mc:Fallback>
            <w:pict>
              <v:shape w14:anchorId="69074059" id="Down Arrow 137" o:spid="_x0000_s1026" type="#_x0000_t67" style="position:absolute;margin-left:414.45pt;margin-top:78.1pt;width:47.85pt;height:61.9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" adj="13258" fillcolor="#4f81bd" strokecolor="#385d8a" strokeweight="2pt">
                <v:path arrowok="t"/>
              </v:shape>
            </w:pict>
          </mc:Fallback>
        </mc:AlternateContent>
      </w:r>
      <w:r>
        <w:rPr>
          <w:noProof/>
          <w:lang w:val="nl-NL" w:eastAsia="nl-NL"/>
        </w:rPr>
        <mc:AlternateContent>
          <mc:Choice Requires="wps">
            <w:drawing>
              <wp:anchor distT="0" distB="0" distL="114300" distR="114300" simplePos="0" relativeHeight="251970560" behindDoc="0" locked="0" layoutInCell="1" allowOverlap="1" wp14:anchorId="5F3B76A0" wp14:editId="6E0BE9F4">
                <wp:simplePos x="0" y="0"/>
                <wp:positionH relativeFrom="column">
                  <wp:posOffset>520700</wp:posOffset>
                </wp:positionH>
                <wp:positionV relativeFrom="paragraph">
                  <wp:posOffset>1407795</wp:posOffset>
                </wp:positionV>
                <wp:extent cx="607695" cy="326390"/>
                <wp:effectExtent l="38100" t="0" r="1905" b="35560"/>
                <wp:wrapNone/>
                <wp:docPr id="138" name="Down Arrow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 cy="326390"/>
                        </a:xfrm>
                        <a:prstGeom prst="down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margin">
                  <wp14:pctHeight>0</wp14:pctHeight>
                </wp14:sizeRelV>
              </wp:anchor>
            </w:drawing>
          </mc:Choice>
          <mc:Fallback>
            <w:pict>
              <v:shape w14:anchorId="6141B9ED" id="Down Arrow 137" o:spid="_x0000_s1026" type="#_x0000_t67" style="position:absolute;margin-left:41pt;margin-top:110.85pt;width:47.85pt;height:25.7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" adj="10800" fillcolor="#4f81bd" strokecolor="#385d8a" strokeweight="2pt">
                <v:path arrowok="t"/>
              </v:shape>
            </w:pict>
          </mc:Fallback>
        </mc:AlternateContent>
      </w:r>
      <w:r>
        <w:rPr>
          <w:noProof/>
          <w:lang w:val="nl-NL" w:eastAsia="nl-NL"/>
        </w:rPr>
        <mc:AlternateContent>
          <mc:Choice Requires="wps">
            <w:drawing>
              <wp:anchor distT="0" distB="0" distL="114300" distR="114300" simplePos="0" relativeHeight="251993088" behindDoc="0" locked="0" layoutInCell="1" allowOverlap="1" wp14:anchorId="0742B590" wp14:editId="1DD641E4">
                <wp:simplePos x="0" y="0"/>
                <wp:positionH relativeFrom="column">
                  <wp:posOffset>2137410</wp:posOffset>
                </wp:positionH>
                <wp:positionV relativeFrom="paragraph">
                  <wp:posOffset>3949700</wp:posOffset>
                </wp:positionV>
                <wp:extent cx="402590" cy="333375"/>
                <wp:effectExtent l="0" t="0" r="0" b="0"/>
                <wp:wrapNone/>
                <wp:docPr id="63"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590" cy="333375"/>
                        </a:xfrm>
                        <a:prstGeom prst="rect">
                          <a:avLst/>
                        </a:prstGeom>
                        <a:noFill/>
                      </wps:spPr>
                      <wps:txbx>
                        <w:txbxContent>
                          <w:p w14:paraId="3E120569" w14:textId="77777777" w:rsidR="00761FF6" w:rsidRPr="00537351" w:rsidRDefault="00761FF6" w:rsidP="00D94BAE">
                            <w:pPr>
                              <w:pStyle w:val="NormalWeb"/>
                              <w:spacing w:before="0" w:beforeAutospacing="0" w:after="0" w:afterAutospacing="0"/>
                              <w:rPr>
                                <w:rFonts w:ascii="Tahoma" w:hAnsi="Tahoma" w:cs="Tahoma"/>
                              </w:rPr>
                            </w:pPr>
                            <w:r>
                              <w:rPr>
                                <w:rFonts w:ascii="Verdana" w:eastAsia="Verdana" w:hAnsi="Verdana" w:cs="Verdana"/>
                                <w:color w:val="000000" w:themeColor="text1"/>
                                <w:kern w:val="24"/>
                                <w:sz w:val="22"/>
                                <w:szCs w:val="22"/>
                              </w:rPr>
                              <w:t xml:space="preserve"> </w:t>
                            </w:r>
                            <w:r w:rsidRPr="00537351">
                              <w:rPr>
                                <w:rFonts w:ascii="Tahoma" w:eastAsia="Verdana" w:hAnsi="Tahoma" w:cs="Tahoma"/>
                                <w:color w:val="000000" w:themeColor="text1"/>
                                <w:kern w:val="24"/>
                                <w:sz w:val="22"/>
                                <w:szCs w:val="22"/>
                              </w:rPr>
                              <w:t>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742B590" id="_x0000_s1082" type="#_x0000_t202" style="position:absolute;left:0;text-align:left;margin-left:168.3pt;margin-top:311pt;width:31.7pt;height:26.2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" filled="f" stroked="f">
                <v:textbox>
                  <w:txbxContent>
                    <w:p w14:paraId="3E120569" w14:textId="77777777" w:rsidR="00761FF6" w:rsidRPr="00537351" w:rsidRDefault="00761FF6" w:rsidP="00D94BAE">
                      <w:pPr>
                        <w:pStyle w:val="NormalWeb"/>
                        <w:spacing w:before="0" w:beforeAutospacing="0" w:after="0" w:afterAutospacing="0"/>
                        <w:rPr>
                          <w:rFonts w:ascii="Tahoma" w:hAnsi="Tahoma" w:cs="Tahoma"/>
                        </w:rPr>
                      </w:pPr>
                      <w:r>
                        <w:rPr>
                          <w:rFonts w:ascii="Verdana" w:eastAsia="Verdana" w:hAnsi="Verdana" w:cs="Verdana"/>
                          <w:color w:val="000000" w:themeColor="text1"/>
                          <w:kern w:val="24"/>
                          <w:sz w:val="22"/>
                          <w:szCs w:val="22"/>
                        </w:rPr>
                        <w:t xml:space="preserve"> </w:t>
                      </w:r>
                      <w:r w:rsidRPr="00537351">
                        <w:rPr>
                          <w:rFonts w:ascii="Tahoma" w:eastAsia="Verdana" w:hAnsi="Tahoma" w:cs="Tahoma"/>
                          <w:color w:val="000000" w:themeColor="text1"/>
                          <w:kern w:val="24"/>
                          <w:sz w:val="22"/>
                          <w:szCs w:val="22"/>
                        </w:rPr>
                        <w:t>Y</w:t>
                      </w:r>
                    </w:p>
                  </w:txbxContent>
                </v:textbox>
              </v:shape>
            </w:pict>
          </mc:Fallback>
        </mc:AlternateContent>
      </w:r>
      <w:r>
        <w:rPr>
          <w:noProof/>
          <w:lang w:val="nl-NL" w:eastAsia="nl-NL"/>
        </w:rPr>
        <mc:AlternateContent>
          <mc:Choice Requires="wps">
            <w:drawing>
              <wp:anchor distT="0" distB="0" distL="114300" distR="114300" simplePos="0" relativeHeight="251992064" behindDoc="0" locked="0" layoutInCell="1" allowOverlap="1" wp14:anchorId="253C1C32" wp14:editId="25214EA0">
                <wp:simplePos x="0" y="0"/>
                <wp:positionH relativeFrom="column">
                  <wp:posOffset>3835400</wp:posOffset>
                </wp:positionH>
                <wp:positionV relativeFrom="paragraph">
                  <wp:posOffset>3160395</wp:posOffset>
                </wp:positionV>
                <wp:extent cx="402590" cy="333375"/>
                <wp:effectExtent l="0" t="0" r="0" b="0"/>
                <wp:wrapNone/>
                <wp:docPr id="62"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590" cy="333375"/>
                        </a:xfrm>
                        <a:prstGeom prst="rect">
                          <a:avLst/>
                        </a:prstGeom>
                        <a:noFill/>
                      </wps:spPr>
                      <wps:txbx>
                        <w:txbxContent>
                          <w:p w14:paraId="7656110E" w14:textId="77777777" w:rsidR="00761FF6" w:rsidRPr="00537351" w:rsidRDefault="00761FF6" w:rsidP="00D94BAE">
                            <w:pPr>
                              <w:pStyle w:val="NormalWeb"/>
                              <w:spacing w:before="0" w:beforeAutospacing="0" w:after="0" w:afterAutospacing="0"/>
                              <w:rPr>
                                <w:rFonts w:ascii="Tahoma" w:hAnsi="Tahoma" w:cs="Tahoma"/>
                              </w:rPr>
                            </w:pPr>
                            <w:r>
                              <w:rPr>
                                <w:rFonts w:ascii="Verdana" w:eastAsia="Verdana" w:hAnsi="Verdana" w:cs="Verdana"/>
                                <w:color w:val="000000" w:themeColor="text1"/>
                                <w:kern w:val="24"/>
                                <w:sz w:val="22"/>
                                <w:szCs w:val="22"/>
                              </w:rPr>
                              <w:t xml:space="preserve"> </w:t>
                            </w:r>
                            <w:r w:rsidRPr="00537351">
                              <w:rPr>
                                <w:rFonts w:ascii="Tahoma" w:eastAsia="Verdana" w:hAnsi="Tahoma" w:cs="Tahoma"/>
                                <w:color w:val="000000" w:themeColor="text1"/>
                                <w:kern w:val="24"/>
                                <w:sz w:val="22"/>
                                <w:szCs w:val="22"/>
                              </w:rPr>
                              <w:t>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53C1C32" id="_x0000_s1083" type="#_x0000_t202" style="position:absolute;left:0;text-align:left;margin-left:302pt;margin-top:248.85pt;width:31.7pt;height:26.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" filled="f" stroked="f">
                <v:textbox>
                  <w:txbxContent>
                    <w:p w14:paraId="7656110E" w14:textId="77777777" w:rsidR="00761FF6" w:rsidRPr="00537351" w:rsidRDefault="00761FF6" w:rsidP="00D94BAE">
                      <w:pPr>
                        <w:pStyle w:val="NormalWeb"/>
                        <w:spacing w:before="0" w:beforeAutospacing="0" w:after="0" w:afterAutospacing="0"/>
                        <w:rPr>
                          <w:rFonts w:ascii="Tahoma" w:hAnsi="Tahoma" w:cs="Tahoma"/>
                        </w:rPr>
                      </w:pPr>
                      <w:r>
                        <w:rPr>
                          <w:rFonts w:ascii="Verdana" w:eastAsia="Verdana" w:hAnsi="Verdana" w:cs="Verdana"/>
                          <w:color w:val="000000" w:themeColor="text1"/>
                          <w:kern w:val="24"/>
                          <w:sz w:val="22"/>
                          <w:szCs w:val="22"/>
                        </w:rPr>
                        <w:t xml:space="preserve"> </w:t>
                      </w:r>
                      <w:r w:rsidRPr="00537351">
                        <w:rPr>
                          <w:rFonts w:ascii="Tahoma" w:eastAsia="Verdana" w:hAnsi="Tahoma" w:cs="Tahoma"/>
                          <w:color w:val="000000" w:themeColor="text1"/>
                          <w:kern w:val="24"/>
                          <w:sz w:val="22"/>
                          <w:szCs w:val="22"/>
                        </w:rPr>
                        <w:t>N</w:t>
                      </w:r>
                    </w:p>
                  </w:txbxContent>
                </v:textbox>
              </v:shape>
            </w:pict>
          </mc:Fallback>
        </mc:AlternateContent>
      </w:r>
      <w:r>
        <w:rPr>
          <w:noProof/>
          <w:lang w:val="nl-NL" w:eastAsia="nl-NL"/>
        </w:rPr>
        <mc:AlternateContent>
          <mc:Choice Requires="wps">
            <w:drawing>
              <wp:anchor distT="0" distB="0" distL="114299" distR="114299" simplePos="0" relativeHeight="251990016" behindDoc="0" locked="0" layoutInCell="1" allowOverlap="1" wp14:anchorId="0E127D90" wp14:editId="678103CA">
                <wp:simplePos x="0" y="0"/>
                <wp:positionH relativeFrom="column">
                  <wp:posOffset>1913889</wp:posOffset>
                </wp:positionH>
                <wp:positionV relativeFrom="paragraph">
                  <wp:posOffset>5502275</wp:posOffset>
                </wp:positionV>
                <wp:extent cx="0" cy="349885"/>
                <wp:effectExtent l="76200" t="0" r="76200" b="50165"/>
                <wp:wrapNone/>
                <wp:docPr id="6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88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95E137B" id="Straight Arrow Connector 50" o:spid="_x0000_s1026" type="#_x0000_t32" style="position:absolute;margin-left:150.7pt;margin-top:433.25pt;width:0;height:27.55pt;z-index:25199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" strokecolor="#4a7ebb">
                <v:stroke endarrow="block"/>
                <o:lock v:ext="edit" shapetype="f"/>
              </v:shape>
            </w:pict>
          </mc:Fallback>
        </mc:AlternateContent>
      </w:r>
      <w:r>
        <w:rPr>
          <w:noProof/>
          <w:lang w:val="nl-NL" w:eastAsia="nl-NL"/>
        </w:rPr>
        <mc:AlternateContent>
          <mc:Choice Requires="wps">
            <w:drawing>
              <wp:anchor distT="0" distB="0" distL="114300" distR="114300" simplePos="0" relativeHeight="251982848" behindDoc="0" locked="0" layoutInCell="1" allowOverlap="1" wp14:anchorId="7667B727" wp14:editId="6688F54A">
                <wp:simplePos x="0" y="0"/>
                <wp:positionH relativeFrom="column">
                  <wp:posOffset>375285</wp:posOffset>
                </wp:positionH>
                <wp:positionV relativeFrom="paragraph">
                  <wp:posOffset>3030855</wp:posOffset>
                </wp:positionV>
                <wp:extent cx="3102610" cy="838200"/>
                <wp:effectExtent l="0" t="0" r="21590" b="19050"/>
                <wp:wrapNone/>
                <wp:docPr id="53" name="Flowchart: Decision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2610" cy="838200"/>
                        </a:xfrm>
                        <a:prstGeom prst="flowChartDecision">
                          <a:avLst/>
                        </a:prstGeom>
                        <a:solidFill>
                          <a:sysClr val="window" lastClr="FFFFFF"/>
                        </a:solidFill>
                        <a:ln w="25400" cap="flat" cmpd="sng" algn="ctr">
                          <a:solidFill>
                            <a:srgbClr val="4F81BD">
                              <a:shade val="50000"/>
                            </a:srgbClr>
                          </a:solidFill>
                          <a:prstDash val="solid"/>
                        </a:ln>
                        <a:effectLst/>
                      </wps:spPr>
                      <wps:txbx>
                        <w:txbxContent>
                          <w:p w14:paraId="4D7098FA" w14:textId="77777777" w:rsidR="00761FF6" w:rsidRPr="00537351" w:rsidRDefault="00761FF6" w:rsidP="00D94BAE">
                            <w:pPr>
                              <w:pStyle w:val="NormalWeb"/>
                              <w:spacing w:before="0" w:beforeAutospacing="0" w:after="0" w:afterAutospacing="0"/>
                              <w:jc w:val="center"/>
                              <w:rPr>
                                <w:rFonts w:ascii="Tahoma" w:hAnsi="Tahoma" w:cs="Tahoma"/>
                                <w:sz w:val="20"/>
                                <w:szCs w:val="20"/>
                              </w:rPr>
                            </w:pPr>
                            <w:r w:rsidRPr="00537351">
                              <w:rPr>
                                <w:rFonts w:ascii="Tahoma" w:eastAsia="Verdana" w:hAnsi="Tahoma" w:cs="Tahoma"/>
                                <w:color w:val="000000" w:themeColor="text1"/>
                                <w:kern w:val="24"/>
                                <w:sz w:val="22"/>
                                <w:szCs w:val="22"/>
                              </w:rPr>
                              <w:t xml:space="preserve">   </w:t>
                            </w:r>
                            <w:r w:rsidRPr="00537351">
                              <w:rPr>
                                <w:rFonts w:ascii="Tahoma" w:eastAsia="Verdana" w:hAnsi="Tahoma" w:cs="Tahoma"/>
                                <w:color w:val="000000" w:themeColor="text1"/>
                                <w:kern w:val="24"/>
                                <w:sz w:val="20"/>
                                <w:szCs w:val="20"/>
                              </w:rPr>
                              <w:t>Is GR in scope under national law?</w:t>
                            </w:r>
                          </w:p>
                        </w:txbxContent>
                      </wps:txbx>
                      <wps:bodyPr rtlCol="0" anchor="ctr"/>
                    </wps:wsp>
                  </a:graphicData>
                </a:graphic>
                <wp14:sizeRelH relativeFrom="page">
                  <wp14:pctWidth>0</wp14:pctWidth>
                </wp14:sizeRelH>
                <wp14:sizeRelV relativeFrom="page">
                  <wp14:pctHeight>0</wp14:pctHeight>
                </wp14:sizeRelV>
              </wp:anchor>
            </w:drawing>
          </mc:Choice>
          <mc:Fallback>
            <w:pict>
              <v:shape w14:anchorId="7667B727" id="Flowchart: Decision 52" o:spid="_x0000_s1084" type="#_x0000_t110" style="position:absolute;left:0;text-align:left;margin-left:29.55pt;margin-top:238.65pt;width:244.3pt;height:6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" fillcolor="window" strokecolor="#385d8a" strokeweight="2pt">
                <v:path arrowok="t"/>
                <v:textbox>
                  <w:txbxContent>
                    <w:p w14:paraId="4D7098FA" w14:textId="77777777" w:rsidR="00761FF6" w:rsidRPr="00537351" w:rsidRDefault="00761FF6" w:rsidP="00D94BAE">
                      <w:pPr>
                        <w:pStyle w:val="NormalWeb"/>
                        <w:spacing w:before="0" w:beforeAutospacing="0" w:after="0" w:afterAutospacing="0"/>
                        <w:jc w:val="center"/>
                        <w:rPr>
                          <w:rFonts w:ascii="Tahoma" w:hAnsi="Tahoma" w:cs="Tahoma"/>
                          <w:sz w:val="20"/>
                          <w:szCs w:val="20"/>
                        </w:rPr>
                      </w:pPr>
                      <w:r w:rsidRPr="00537351">
                        <w:rPr>
                          <w:rFonts w:ascii="Tahoma" w:eastAsia="Verdana" w:hAnsi="Tahoma" w:cs="Tahoma"/>
                          <w:color w:val="000000" w:themeColor="text1"/>
                          <w:kern w:val="24"/>
                          <w:sz w:val="22"/>
                          <w:szCs w:val="22"/>
                        </w:rPr>
                        <w:t xml:space="preserve">   </w:t>
                      </w:r>
                      <w:r w:rsidRPr="00537351">
                        <w:rPr>
                          <w:rFonts w:ascii="Tahoma" w:eastAsia="Verdana" w:hAnsi="Tahoma" w:cs="Tahoma"/>
                          <w:color w:val="000000" w:themeColor="text1"/>
                          <w:kern w:val="24"/>
                          <w:sz w:val="20"/>
                          <w:szCs w:val="20"/>
                        </w:rPr>
                        <w:t>Is GR in scope under national law?</w:t>
                      </w:r>
                    </w:p>
                  </w:txbxContent>
                </v:textbox>
              </v:shape>
            </w:pict>
          </mc:Fallback>
        </mc:AlternateContent>
      </w:r>
      <w:r w:rsidR="00D94BAE" w:rsidRPr="00FC3773">
        <w:rPr>
          <w:lang w:val="en-US"/>
        </w:rPr>
        <w:br w:type="page"/>
      </w:r>
    </w:p>
    <w:p w14:paraId="3B4ABEE2" w14:textId="6327E8D2" w:rsidR="00D94BAE" w:rsidRPr="00537351" w:rsidRDefault="00C81E6E" w:rsidP="00D94BAE">
      <w:pPr>
        <w:pStyle w:val="Titre1"/>
        <w:jc w:val="center"/>
        <w:rPr>
          <w:rFonts w:ascii="Tahoma" w:eastAsia="Verdana" w:hAnsi="Tahoma" w:cs="Tahoma"/>
          <w:color w:val="000000" w:themeColor="text1"/>
          <w:kern w:val="24"/>
          <w:sz w:val="22"/>
          <w:szCs w:val="22"/>
          <w:lang w:val="en-US"/>
        </w:rPr>
      </w:pPr>
      <w:hyperlink w:anchor="Fivetwo" w:history="1">
        <w:r w:rsidR="00D94BAE" w:rsidRPr="00C81E6E">
          <w:rPr>
            <w:rStyle w:val="Hyperlink"/>
            <w:rFonts w:ascii="Tahoma" w:hAnsi="Tahoma" w:cs="Tahoma"/>
            <w:lang w:val="en-US"/>
          </w:rPr>
          <w:t>STEP 5: How to follow the due diligence obligation – Checking requirements in applicable national ABS law</w:t>
        </w:r>
      </w:hyperlink>
    </w:p>
    <w:p w14:paraId="3D89C788" w14:textId="346EAA9D" w:rsidR="00D94BAE" w:rsidRDefault="00702C5D" w:rsidP="00D94BAE">
      <w:pPr>
        <w:pStyle w:val="Titre1"/>
        <w:rPr>
          <w:rFonts w:ascii="Verdana" w:eastAsia="Verdana" w:hAnsi="Verdana" w:cs="Verdana"/>
          <w:b w:val="0"/>
          <w:color w:val="000000" w:themeColor="text1"/>
          <w:kern w:val="24"/>
          <w:sz w:val="22"/>
          <w:szCs w:val="22"/>
          <w:lang w:val="en-US"/>
        </w:rPr>
      </w:pPr>
      <w:r>
        <w:rPr>
          <w:rFonts w:ascii="Verdana" w:eastAsia="Verdana" w:hAnsi="Verdana" w:cs="Verdana"/>
          <w:b w:val="0"/>
          <w:noProof/>
          <w:color w:val="000000" w:themeColor="text1"/>
          <w:kern w:val="24"/>
          <w:sz w:val="22"/>
          <w:szCs w:val="22"/>
          <w:lang w:val="nl-NL" w:eastAsia="nl-NL"/>
        </w:rPr>
        <mc:AlternateContent>
          <mc:Choice Requires="wps">
            <w:drawing>
              <wp:anchor distT="0" distB="0" distL="114300" distR="114300" simplePos="0" relativeHeight="252053504" behindDoc="0" locked="0" layoutInCell="1" allowOverlap="1" wp14:anchorId="03EA5C11" wp14:editId="62035206">
                <wp:simplePos x="0" y="0"/>
                <wp:positionH relativeFrom="column">
                  <wp:posOffset>-273685</wp:posOffset>
                </wp:positionH>
                <wp:positionV relativeFrom="paragraph">
                  <wp:posOffset>334645</wp:posOffset>
                </wp:positionV>
                <wp:extent cx="2460625" cy="1247775"/>
                <wp:effectExtent l="0" t="0" r="15875" b="28575"/>
                <wp:wrapNone/>
                <wp:docPr id="155" name="Diamond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0625" cy="1247775"/>
                        </a:xfrm>
                        <a:prstGeom prst="diamond">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E13918" w14:textId="77777777" w:rsidR="00761FF6" w:rsidRPr="00591753" w:rsidRDefault="00761FF6" w:rsidP="00C22F42">
                            <w:pPr>
                              <w:rPr>
                                <w:rFonts w:ascii="Tahoma" w:hAnsi="Tahoma" w:cs="Taho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A5C11" id="_x0000_t4" coordsize="21600,21600" o:spt="4" path="m10800,l,10800,10800,21600,21600,10800xe">
                <v:stroke joinstyle="miter"/>
                <v:path gradientshapeok="t" o:connecttype="rect" textboxrect="5400,5400,16200,16200"/>
              </v:shapetype>
              <v:shape id="Diamond 155" o:spid="_x0000_s1085" type="#_x0000_t4" style="position:absolute;left:0;text-align:left;margin-left:-21.55pt;margin-top:26.35pt;width:193.75pt;height:98.2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" filled="f" strokecolor="#243f60 [1604]" strokeweight="2pt">
                <v:path arrowok="t"/>
                <v:textbox>
                  <w:txbxContent>
                    <w:p w14:paraId="48E13918" w14:textId="77777777" w:rsidR="00761FF6" w:rsidRPr="00591753" w:rsidRDefault="00761FF6" w:rsidP="00C22F42">
                      <w:pPr>
                        <w:rPr>
                          <w:rFonts w:ascii="Tahoma" w:hAnsi="Tahoma" w:cs="Tahoma"/>
                        </w:rPr>
                      </w:pPr>
                    </w:p>
                  </w:txbxContent>
                </v:textbox>
              </v:shape>
            </w:pict>
          </mc:Fallback>
        </mc:AlternateContent>
      </w:r>
      <w:r>
        <w:rPr>
          <w:noProof/>
          <w:lang w:val="nl-NL" w:eastAsia="nl-NL"/>
        </w:rPr>
        <mc:AlternateContent>
          <mc:Choice Requires="wps">
            <w:drawing>
              <wp:anchor distT="0" distB="0" distL="114300" distR="114300" simplePos="0" relativeHeight="252000256" behindDoc="0" locked="0" layoutInCell="1" allowOverlap="1" wp14:anchorId="50DAA642" wp14:editId="2069D292">
                <wp:simplePos x="0" y="0"/>
                <wp:positionH relativeFrom="column">
                  <wp:posOffset>4492625</wp:posOffset>
                </wp:positionH>
                <wp:positionV relativeFrom="paragraph">
                  <wp:posOffset>167005</wp:posOffset>
                </wp:positionV>
                <wp:extent cx="2126615" cy="1818640"/>
                <wp:effectExtent l="0" t="0" r="26035" b="10160"/>
                <wp:wrapNone/>
                <wp:docPr id="94"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1818640"/>
                        </a:xfrm>
                        <a:prstGeom prst="ellipse">
                          <a:avLst/>
                        </a:prstGeom>
                        <a:solidFill>
                          <a:sysClr val="window" lastClr="FFFFFF"/>
                        </a:solidFill>
                        <a:ln w="25400" cap="flat" cmpd="sng" algn="ctr">
                          <a:solidFill>
                            <a:srgbClr val="4BACC6"/>
                          </a:solidFill>
                          <a:prstDash val="solid"/>
                        </a:ln>
                        <a:effectLst/>
                      </wps:spPr>
                      <wps:txbx>
                        <w:txbxContent>
                          <w:p w14:paraId="67D5ABEA" w14:textId="2AF0B21E" w:rsidR="00761FF6" w:rsidRPr="00591753" w:rsidRDefault="00761FF6" w:rsidP="00D94BAE">
                            <w:pPr>
                              <w:pStyle w:val="NormalWeb"/>
                              <w:spacing w:before="0" w:beforeAutospacing="0" w:after="0" w:afterAutospacing="0"/>
                              <w:jc w:val="center"/>
                              <w:rPr>
                                <w:rFonts w:ascii="Tahoma" w:hAnsi="Tahoma" w:cs="Tahoma"/>
                              </w:rPr>
                            </w:pPr>
                            <w:r w:rsidRPr="00591753">
                              <w:rPr>
                                <w:rFonts w:ascii="Tahoma" w:eastAsia="Verdana" w:hAnsi="Tahoma" w:cs="Tahoma"/>
                                <w:color w:val="000000" w:themeColor="dark1"/>
                                <w:kern w:val="24"/>
                                <w:sz w:val="22"/>
                                <w:szCs w:val="22"/>
                              </w:rPr>
                              <w:t>EU Reg</w:t>
                            </w:r>
                            <w:r w:rsidR="00732054" w:rsidRPr="00591753">
                              <w:rPr>
                                <w:rFonts w:ascii="Tahoma" w:eastAsia="Verdana" w:hAnsi="Tahoma" w:cs="Tahoma"/>
                                <w:color w:val="000000" w:themeColor="dark1"/>
                                <w:kern w:val="24"/>
                                <w:sz w:val="22"/>
                                <w:szCs w:val="22"/>
                              </w:rPr>
                              <w:t>ulation</w:t>
                            </w:r>
                            <w:r w:rsidRPr="00591753">
                              <w:rPr>
                                <w:rFonts w:ascii="Tahoma" w:eastAsia="Verdana" w:hAnsi="Tahoma" w:cs="Tahoma"/>
                                <w:color w:val="000000" w:themeColor="dark1"/>
                                <w:kern w:val="24"/>
                                <w:sz w:val="22"/>
                                <w:szCs w:val="22"/>
                              </w:rPr>
                              <w:t xml:space="preserve"> does not apply, no legislation for GR, no </w:t>
                            </w:r>
                            <w:r w:rsidR="00732054" w:rsidRPr="00591753">
                              <w:rPr>
                                <w:rFonts w:ascii="Tahoma" w:eastAsia="Verdana" w:hAnsi="Tahoma" w:cs="Tahoma"/>
                                <w:color w:val="000000" w:themeColor="dark1"/>
                                <w:kern w:val="24"/>
                                <w:sz w:val="22"/>
                                <w:szCs w:val="22"/>
                              </w:rPr>
                              <w:t>due diligence</w:t>
                            </w:r>
                            <w:r w:rsidRPr="00591753">
                              <w:rPr>
                                <w:rFonts w:ascii="Tahoma" w:eastAsia="Verdana" w:hAnsi="Tahoma" w:cs="Tahoma"/>
                                <w:color w:val="000000" w:themeColor="dark1"/>
                                <w:kern w:val="24"/>
                                <w:sz w:val="22"/>
                                <w:szCs w:val="22"/>
                              </w:rPr>
                              <w:t xml:space="preserve"> obligation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50DAA642" id="Oval 49" o:spid="_x0000_s1086" style="position:absolute;left:0;text-align:left;margin-left:353.75pt;margin-top:13.15pt;width:167.45pt;height:143.2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" fillcolor="window" strokecolor="#4bacc6" strokeweight="2pt">
                <v:path arrowok="t"/>
                <v:textbox>
                  <w:txbxContent>
                    <w:p w14:paraId="67D5ABEA" w14:textId="2AF0B21E" w:rsidR="00761FF6" w:rsidRPr="00591753" w:rsidRDefault="00761FF6" w:rsidP="00D94BAE">
                      <w:pPr>
                        <w:pStyle w:val="NormalWeb"/>
                        <w:spacing w:before="0" w:beforeAutospacing="0" w:after="0" w:afterAutospacing="0"/>
                        <w:jc w:val="center"/>
                        <w:rPr>
                          <w:rFonts w:ascii="Tahoma" w:hAnsi="Tahoma" w:cs="Tahoma"/>
                        </w:rPr>
                      </w:pPr>
                      <w:r w:rsidRPr="00591753">
                        <w:rPr>
                          <w:rFonts w:ascii="Tahoma" w:eastAsia="Verdana" w:hAnsi="Tahoma" w:cs="Tahoma"/>
                          <w:color w:val="000000" w:themeColor="dark1"/>
                          <w:kern w:val="24"/>
                          <w:sz w:val="22"/>
                          <w:szCs w:val="22"/>
                        </w:rPr>
                        <w:t>EU Reg</w:t>
                      </w:r>
                      <w:r w:rsidR="00732054" w:rsidRPr="00591753">
                        <w:rPr>
                          <w:rFonts w:ascii="Tahoma" w:eastAsia="Verdana" w:hAnsi="Tahoma" w:cs="Tahoma"/>
                          <w:color w:val="000000" w:themeColor="dark1"/>
                          <w:kern w:val="24"/>
                          <w:sz w:val="22"/>
                          <w:szCs w:val="22"/>
                        </w:rPr>
                        <w:t>ulation</w:t>
                      </w:r>
                      <w:r w:rsidRPr="00591753">
                        <w:rPr>
                          <w:rFonts w:ascii="Tahoma" w:eastAsia="Verdana" w:hAnsi="Tahoma" w:cs="Tahoma"/>
                          <w:color w:val="000000" w:themeColor="dark1"/>
                          <w:kern w:val="24"/>
                          <w:sz w:val="22"/>
                          <w:szCs w:val="22"/>
                        </w:rPr>
                        <w:t xml:space="preserve"> does not apply, no legislation for GR, no </w:t>
                      </w:r>
                      <w:r w:rsidR="00732054" w:rsidRPr="00591753">
                        <w:rPr>
                          <w:rFonts w:ascii="Tahoma" w:eastAsia="Verdana" w:hAnsi="Tahoma" w:cs="Tahoma"/>
                          <w:color w:val="000000" w:themeColor="dark1"/>
                          <w:kern w:val="24"/>
                          <w:sz w:val="22"/>
                          <w:szCs w:val="22"/>
                        </w:rPr>
                        <w:t>due diligence</w:t>
                      </w:r>
                      <w:r w:rsidRPr="00591753">
                        <w:rPr>
                          <w:rFonts w:ascii="Tahoma" w:eastAsia="Verdana" w:hAnsi="Tahoma" w:cs="Tahoma"/>
                          <w:color w:val="000000" w:themeColor="dark1"/>
                          <w:kern w:val="24"/>
                          <w:sz w:val="22"/>
                          <w:szCs w:val="22"/>
                        </w:rPr>
                        <w:t xml:space="preserve"> obligation</w:t>
                      </w:r>
                    </w:p>
                  </w:txbxContent>
                </v:textbox>
              </v:oval>
            </w:pict>
          </mc:Fallback>
        </mc:AlternateContent>
      </w:r>
    </w:p>
    <w:p w14:paraId="69B887AB" w14:textId="439E3111" w:rsidR="00D94BAE" w:rsidRDefault="00702C5D" w:rsidP="00D94BAE">
      <w:pPr>
        <w:pStyle w:val="Titre1"/>
        <w:rPr>
          <w:rFonts w:ascii="Verdana" w:eastAsia="Verdana" w:hAnsi="Verdana" w:cs="Verdana"/>
          <w:b w:val="0"/>
          <w:color w:val="000000" w:themeColor="text1"/>
          <w:kern w:val="24"/>
          <w:sz w:val="22"/>
          <w:szCs w:val="22"/>
          <w:lang w:val="en-US"/>
        </w:rPr>
      </w:pPr>
      <w:r>
        <w:rPr>
          <w:noProof/>
          <w:lang w:val="nl-NL" w:eastAsia="nl-NL"/>
        </w:rPr>
        <mc:AlternateContent>
          <mc:Choice Requires="wps">
            <w:drawing>
              <wp:anchor distT="0" distB="0" distL="114300" distR="114300" simplePos="0" relativeHeight="252007424" behindDoc="0" locked="0" layoutInCell="1" allowOverlap="1" wp14:anchorId="6F2900A6" wp14:editId="77599B0D">
                <wp:simplePos x="0" y="0"/>
                <wp:positionH relativeFrom="column">
                  <wp:posOffset>2908300</wp:posOffset>
                </wp:positionH>
                <wp:positionV relativeFrom="paragraph">
                  <wp:posOffset>267970</wp:posOffset>
                </wp:positionV>
                <wp:extent cx="633095" cy="260985"/>
                <wp:effectExtent l="0" t="0" r="0" b="0"/>
                <wp:wrapNone/>
                <wp:docPr id="59"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95" cy="260985"/>
                        </a:xfrm>
                        <a:prstGeom prst="rect">
                          <a:avLst/>
                        </a:prstGeom>
                        <a:noFill/>
                      </wps:spPr>
                      <wps:txbx>
                        <w:txbxContent>
                          <w:p w14:paraId="73AF975D" w14:textId="77777777" w:rsidR="00761FF6" w:rsidRPr="00591753" w:rsidRDefault="00761FF6" w:rsidP="00D94BAE">
                            <w:pPr>
                              <w:pStyle w:val="NormalWeb"/>
                              <w:spacing w:before="0" w:beforeAutospacing="0" w:after="0" w:afterAutospacing="0"/>
                              <w:rPr>
                                <w:rFonts w:ascii="Tahoma" w:hAnsi="Tahoma" w:cs="Tahoma"/>
                              </w:rPr>
                            </w:pPr>
                            <w:r w:rsidRPr="00591753">
                              <w:rPr>
                                <w:rFonts w:ascii="Tahoma" w:eastAsia="Verdana" w:hAnsi="Tahoma" w:cs="Tahoma"/>
                                <w:color w:val="000000" w:themeColor="text1"/>
                                <w:kern w:val="24"/>
                                <w:sz w:val="22"/>
                                <w:szCs w:val="22"/>
                              </w:rPr>
                              <w:t>TRUE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F2900A6" id="TextBox 58" o:spid="_x0000_s1087" type="#_x0000_t202" style="position:absolute;left:0;text-align:left;margin-left:229pt;margin-top:21.1pt;width:49.85pt;height:20.5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" filled="f" stroked="f">
                <v:textbox style="mso-fit-shape-to-text:t">
                  <w:txbxContent>
                    <w:p w14:paraId="73AF975D" w14:textId="77777777" w:rsidR="00761FF6" w:rsidRPr="00591753" w:rsidRDefault="00761FF6" w:rsidP="00D94BAE">
                      <w:pPr>
                        <w:pStyle w:val="NormalWeb"/>
                        <w:spacing w:before="0" w:beforeAutospacing="0" w:after="0" w:afterAutospacing="0"/>
                        <w:rPr>
                          <w:rFonts w:ascii="Tahoma" w:hAnsi="Tahoma" w:cs="Tahoma"/>
                        </w:rPr>
                      </w:pPr>
                      <w:r w:rsidRPr="00591753">
                        <w:rPr>
                          <w:rFonts w:ascii="Tahoma" w:eastAsia="Verdana" w:hAnsi="Tahoma" w:cs="Tahoma"/>
                          <w:color w:val="000000" w:themeColor="text1"/>
                          <w:kern w:val="24"/>
                          <w:sz w:val="22"/>
                          <w:szCs w:val="22"/>
                        </w:rPr>
                        <w:t>TRUE</w:t>
                      </w:r>
                    </w:p>
                  </w:txbxContent>
                </v:textbox>
              </v:shape>
            </w:pict>
          </mc:Fallback>
        </mc:AlternateContent>
      </w:r>
      <w:r w:rsidR="00D94BAE">
        <w:rPr>
          <w:noProof/>
          <w:lang w:val="en-US"/>
        </w:rPr>
        <w:t xml:space="preserve"> </w:t>
      </w:r>
    </w:p>
    <w:p w14:paraId="67398E19" w14:textId="21292614" w:rsidR="00D94BAE" w:rsidRDefault="00702C5D" w:rsidP="00D94BAE">
      <w:pPr>
        <w:pStyle w:val="Titre1"/>
        <w:rPr>
          <w:rFonts w:ascii="Verdana" w:eastAsia="Verdana" w:hAnsi="Verdana" w:cs="Verdana"/>
          <w:b w:val="0"/>
          <w:color w:val="000000" w:themeColor="text1"/>
          <w:kern w:val="24"/>
          <w:sz w:val="22"/>
          <w:szCs w:val="22"/>
          <w:lang w:val="en-US"/>
        </w:rPr>
      </w:pPr>
      <w:r>
        <w:rPr>
          <w:noProof/>
          <w:lang w:val="nl-NL" w:eastAsia="nl-NL"/>
        </w:rPr>
        <mc:AlternateContent>
          <mc:Choice Requires="wps">
            <w:drawing>
              <wp:anchor distT="0" distB="0" distL="114300" distR="114300" simplePos="0" relativeHeight="252046336" behindDoc="0" locked="0" layoutInCell="1" allowOverlap="1" wp14:anchorId="130AD5DF" wp14:editId="520B9392">
                <wp:simplePos x="0" y="0"/>
                <wp:positionH relativeFrom="column">
                  <wp:posOffset>316865</wp:posOffset>
                </wp:positionH>
                <wp:positionV relativeFrom="paragraph">
                  <wp:posOffset>71120</wp:posOffset>
                </wp:positionV>
                <wp:extent cx="1452880" cy="533400"/>
                <wp:effectExtent l="0" t="0" r="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88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8FB68" w14:textId="77777777" w:rsidR="00761FF6" w:rsidRDefault="00761FF6">
                            <w:proofErr w:type="spellStart"/>
                            <w:r>
                              <w:t>Neither</w:t>
                            </w:r>
                            <w:proofErr w:type="spellEnd"/>
                            <w:r>
                              <w:t xml:space="preserve"> PIC </w:t>
                            </w:r>
                            <w:proofErr w:type="spellStart"/>
                            <w:r>
                              <w:t>nor</w:t>
                            </w:r>
                            <w:proofErr w:type="spellEnd"/>
                            <w:r>
                              <w:t xml:space="preserve"> MAT </w:t>
                            </w:r>
                            <w:proofErr w:type="spellStart"/>
                            <w:r>
                              <w:t>required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0AD5DF" id="Text Box 151" o:spid="_x0000_s1088" type="#_x0000_t202" style="position:absolute;left:0;text-align:left;margin-left:24.95pt;margin-top:5.6pt;width:114.4pt;height:42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" fillcolor="white [3201]" stroked="f" strokeweight=".5pt">
                <v:textbox>
                  <w:txbxContent>
                    <w:p w14:paraId="1138FB68" w14:textId="77777777" w:rsidR="00761FF6" w:rsidRDefault="00761FF6">
                      <w:proofErr w:type="spellStart"/>
                      <w:r>
                        <w:t>Neither</w:t>
                      </w:r>
                      <w:proofErr w:type="spellEnd"/>
                      <w:r>
                        <w:t xml:space="preserve"> PIC </w:t>
                      </w:r>
                      <w:proofErr w:type="spellStart"/>
                      <w:r>
                        <w:t>nor</w:t>
                      </w:r>
                      <w:proofErr w:type="spellEnd"/>
                      <w:r>
                        <w:t xml:space="preserve"> MAT </w:t>
                      </w:r>
                      <w:proofErr w:type="spellStart"/>
                      <w:r>
                        <w:t>required</w:t>
                      </w:r>
                      <w:proofErr w:type="spellEnd"/>
                    </w:p>
                  </w:txbxContent>
                </v:textbox>
              </v:shape>
            </w:pict>
          </mc:Fallback>
        </mc:AlternateContent>
      </w:r>
    </w:p>
    <w:p w14:paraId="260D5343" w14:textId="5375CD66" w:rsidR="00D94BAE" w:rsidRDefault="00702C5D" w:rsidP="00D94BAE">
      <w:pPr>
        <w:pStyle w:val="Titre1"/>
        <w:rPr>
          <w:rFonts w:ascii="Verdana" w:eastAsia="Verdana" w:hAnsi="Verdana" w:cs="Verdana"/>
          <w:b w:val="0"/>
          <w:color w:val="000000" w:themeColor="text1"/>
          <w:kern w:val="24"/>
          <w:sz w:val="22"/>
          <w:szCs w:val="22"/>
          <w:lang w:val="en-US"/>
        </w:rPr>
      </w:pPr>
      <w:r>
        <w:rPr>
          <w:noProof/>
          <w:lang w:val="nl-NL" w:eastAsia="nl-NL"/>
        </w:rPr>
        <mc:AlternateContent>
          <mc:Choice Requires="wps">
            <w:drawing>
              <wp:anchor distT="4294967295" distB="4294967295" distL="114300" distR="114300" simplePos="0" relativeHeight="252005376" behindDoc="0" locked="0" layoutInCell="1" allowOverlap="1" wp14:anchorId="21BB7F57" wp14:editId="36BB88A4">
                <wp:simplePos x="0" y="0"/>
                <wp:positionH relativeFrom="column">
                  <wp:posOffset>2199005</wp:posOffset>
                </wp:positionH>
                <wp:positionV relativeFrom="paragraph">
                  <wp:posOffset>21589</wp:posOffset>
                </wp:positionV>
                <wp:extent cx="2286635" cy="0"/>
                <wp:effectExtent l="0" t="76200" r="18415" b="95250"/>
                <wp:wrapNone/>
                <wp:docPr id="15"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63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A3D9F9" id="Straight Arrow Connector 14" o:spid="_x0000_s1026" type="#_x0000_t32" style="position:absolute;margin-left:173.15pt;margin-top:1.7pt;width:180.05pt;height:0;z-index:25200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" strokecolor="#4a7ebb">
                <v:stroke endarrow="block"/>
                <o:lock v:ext="edit" shapetype="f"/>
              </v:shape>
            </w:pict>
          </mc:Fallback>
        </mc:AlternateContent>
      </w:r>
      <w:r w:rsidR="00D94BAE">
        <w:rPr>
          <w:noProof/>
          <w:lang w:val="en-US"/>
        </w:rPr>
        <w:t xml:space="preserve"> </w:t>
      </w:r>
    </w:p>
    <w:p w14:paraId="684006AE" w14:textId="77777777" w:rsidR="00D94BAE" w:rsidRDefault="00D94BAE" w:rsidP="00D94BAE">
      <w:pPr>
        <w:pStyle w:val="Titre1"/>
        <w:rPr>
          <w:rFonts w:ascii="Verdana" w:eastAsia="Verdana" w:hAnsi="Verdana" w:cs="Verdana"/>
          <w:b w:val="0"/>
          <w:color w:val="000000" w:themeColor="text1"/>
          <w:kern w:val="24"/>
          <w:sz w:val="22"/>
          <w:szCs w:val="22"/>
          <w:lang w:val="en-US"/>
        </w:rPr>
      </w:pPr>
    </w:p>
    <w:p w14:paraId="7B4D3D24" w14:textId="61E3F06B" w:rsidR="00D94BAE" w:rsidRDefault="00702C5D" w:rsidP="00D94BAE">
      <w:pPr>
        <w:pStyle w:val="Titre1"/>
        <w:rPr>
          <w:rFonts w:ascii="Verdana" w:eastAsia="Verdana" w:hAnsi="Verdana" w:cs="Verdana"/>
          <w:b w:val="0"/>
          <w:color w:val="000000" w:themeColor="text1"/>
          <w:kern w:val="24"/>
          <w:sz w:val="22"/>
          <w:szCs w:val="22"/>
          <w:lang w:val="en-US"/>
        </w:rPr>
      </w:pPr>
      <w:r>
        <w:rPr>
          <w:noProof/>
          <w:lang w:val="nl-NL" w:eastAsia="nl-NL"/>
        </w:rPr>
        <mc:AlternateContent>
          <mc:Choice Requires="wps">
            <w:drawing>
              <wp:anchor distT="0" distB="0" distL="114300" distR="114300" simplePos="0" relativeHeight="252004352" behindDoc="0" locked="0" layoutInCell="1" allowOverlap="1" wp14:anchorId="3110F058" wp14:editId="3D5430E1">
                <wp:simplePos x="0" y="0"/>
                <wp:positionH relativeFrom="column">
                  <wp:posOffset>975995</wp:posOffset>
                </wp:positionH>
                <wp:positionV relativeFrom="paragraph">
                  <wp:posOffset>8890</wp:posOffset>
                </wp:positionV>
                <wp:extent cx="45720" cy="842645"/>
                <wp:effectExtent l="38100" t="0" r="68580" b="52705"/>
                <wp:wrapNone/>
                <wp:docPr id="95"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8426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948143" id="Straight Arrow Connector 38" o:spid="_x0000_s1026" type="#_x0000_t32" style="position:absolute;margin-left:76.85pt;margin-top:.7pt;width:3.6pt;height:66.3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" strokecolor="#4a7ebb">
                <v:stroke endarrow="block"/>
                <o:lock v:ext="edit" shapetype="f"/>
              </v:shape>
            </w:pict>
          </mc:Fallback>
        </mc:AlternateContent>
      </w:r>
      <w:r>
        <w:rPr>
          <w:noProof/>
          <w:lang w:val="nl-NL" w:eastAsia="nl-NL"/>
        </w:rPr>
        <mc:AlternateContent>
          <mc:Choice Requires="wps">
            <w:drawing>
              <wp:anchor distT="0" distB="0" distL="114300" distR="114300" simplePos="0" relativeHeight="252006400" behindDoc="0" locked="0" layoutInCell="1" allowOverlap="1" wp14:anchorId="71E11B3C" wp14:editId="4419EF4F">
                <wp:simplePos x="0" y="0"/>
                <wp:positionH relativeFrom="column">
                  <wp:posOffset>1178560</wp:posOffset>
                </wp:positionH>
                <wp:positionV relativeFrom="paragraph">
                  <wp:posOffset>224790</wp:posOffset>
                </wp:positionV>
                <wp:extent cx="940435" cy="261620"/>
                <wp:effectExtent l="0" t="0" r="0" b="0"/>
                <wp:wrapNone/>
                <wp:docPr id="16"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940435" cy="261620"/>
                        </a:xfrm>
                        <a:prstGeom prst="rect">
                          <a:avLst/>
                        </a:prstGeom>
                        <a:noFill/>
                      </wps:spPr>
                      <wps:txbx>
                        <w:txbxContent>
                          <w:p w14:paraId="028A35CD" w14:textId="77777777" w:rsidR="00761FF6" w:rsidRPr="00591753" w:rsidRDefault="00761FF6" w:rsidP="00D94BAE">
                            <w:pPr>
                              <w:pStyle w:val="NormalWeb"/>
                              <w:spacing w:before="0" w:beforeAutospacing="0" w:after="0" w:afterAutospacing="0"/>
                              <w:rPr>
                                <w:rFonts w:ascii="Tahoma" w:hAnsi="Tahoma" w:cs="Tahoma"/>
                              </w:rPr>
                            </w:pPr>
                            <w:r w:rsidRPr="00591753">
                              <w:rPr>
                                <w:rFonts w:ascii="Tahoma" w:eastAsia="Verdana" w:hAnsi="Tahoma" w:cs="Tahoma"/>
                                <w:color w:val="000000" w:themeColor="text1"/>
                                <w:kern w:val="24"/>
                                <w:sz w:val="22"/>
                                <w:szCs w:val="22"/>
                              </w:rPr>
                              <w:t>FALSE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1E11B3C" id="TextBox 15" o:spid="_x0000_s1089" type="#_x0000_t202" style="position:absolute;left:0;text-align:left;margin-left:92.8pt;margin-top:17.7pt;width:74.05pt;height:20.6pt;rotation:180;flip:y;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" filled="f" stroked="f">
                <v:textbox style="mso-fit-shape-to-text:t">
                  <w:txbxContent>
                    <w:p w14:paraId="028A35CD" w14:textId="77777777" w:rsidR="00761FF6" w:rsidRPr="00591753" w:rsidRDefault="00761FF6" w:rsidP="00D94BAE">
                      <w:pPr>
                        <w:pStyle w:val="NormalWeb"/>
                        <w:spacing w:before="0" w:beforeAutospacing="0" w:after="0" w:afterAutospacing="0"/>
                        <w:rPr>
                          <w:rFonts w:ascii="Tahoma" w:hAnsi="Tahoma" w:cs="Tahoma"/>
                        </w:rPr>
                      </w:pPr>
                      <w:r w:rsidRPr="00591753">
                        <w:rPr>
                          <w:rFonts w:ascii="Tahoma" w:eastAsia="Verdana" w:hAnsi="Tahoma" w:cs="Tahoma"/>
                          <w:color w:val="000000" w:themeColor="text1"/>
                          <w:kern w:val="24"/>
                          <w:sz w:val="22"/>
                          <w:szCs w:val="22"/>
                        </w:rPr>
                        <w:t>FALSE</w:t>
                      </w:r>
                    </w:p>
                  </w:txbxContent>
                </v:textbox>
              </v:shape>
            </w:pict>
          </mc:Fallback>
        </mc:AlternateContent>
      </w:r>
      <w:r w:rsidR="00D94BAE">
        <w:rPr>
          <w:noProof/>
          <w:lang w:val="en-US"/>
        </w:rPr>
        <w:t xml:space="preserve">  </w:t>
      </w:r>
    </w:p>
    <w:p w14:paraId="5D2F788D" w14:textId="77777777" w:rsidR="00D94BAE" w:rsidRDefault="00D94BAE" w:rsidP="00D94BAE">
      <w:pPr>
        <w:pStyle w:val="Titre1"/>
        <w:rPr>
          <w:rFonts w:ascii="Verdana" w:eastAsia="Verdana" w:hAnsi="Verdana" w:cs="Verdana"/>
          <w:b w:val="0"/>
          <w:color w:val="000000" w:themeColor="text1"/>
          <w:kern w:val="24"/>
          <w:sz w:val="22"/>
          <w:szCs w:val="22"/>
          <w:lang w:val="en-US"/>
        </w:rPr>
      </w:pPr>
    </w:p>
    <w:p w14:paraId="01309769" w14:textId="31464F3E" w:rsidR="00D94BAE" w:rsidRDefault="00702C5D" w:rsidP="00D94BAE">
      <w:pPr>
        <w:pStyle w:val="Titre1"/>
        <w:rPr>
          <w:rFonts w:ascii="Verdana" w:eastAsia="Verdana" w:hAnsi="Verdana" w:cs="Verdana"/>
          <w:b w:val="0"/>
          <w:color w:val="000000" w:themeColor="text1"/>
          <w:kern w:val="24"/>
          <w:sz w:val="22"/>
          <w:szCs w:val="22"/>
          <w:lang w:val="en-US"/>
        </w:rPr>
      </w:pPr>
      <w:r>
        <w:rPr>
          <w:b w:val="0"/>
          <w:noProof/>
          <w:color w:val="auto"/>
          <w:sz w:val="22"/>
          <w:szCs w:val="22"/>
          <w:lang w:val="nl-NL" w:eastAsia="nl-NL"/>
        </w:rPr>
        <mc:AlternateContent>
          <mc:Choice Requires="wps">
            <w:drawing>
              <wp:anchor distT="0" distB="0" distL="114300" distR="114300" simplePos="0" relativeHeight="252011520" behindDoc="0" locked="0" layoutInCell="1" allowOverlap="1" wp14:anchorId="63DEC0A2" wp14:editId="53B06602">
                <wp:simplePos x="0" y="0"/>
                <wp:positionH relativeFrom="column">
                  <wp:posOffset>2388870</wp:posOffset>
                </wp:positionH>
                <wp:positionV relativeFrom="paragraph">
                  <wp:posOffset>271145</wp:posOffset>
                </wp:positionV>
                <wp:extent cx="633095" cy="260985"/>
                <wp:effectExtent l="0" t="0" r="0" b="0"/>
                <wp:wrapNone/>
                <wp:docPr id="103"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95" cy="260985"/>
                        </a:xfrm>
                        <a:prstGeom prst="rect">
                          <a:avLst/>
                        </a:prstGeom>
                        <a:noFill/>
                      </wps:spPr>
                      <wps:txbx>
                        <w:txbxContent>
                          <w:p w14:paraId="7D16681D" w14:textId="77777777" w:rsidR="00761FF6" w:rsidRPr="00591753" w:rsidRDefault="00761FF6" w:rsidP="00D94BAE">
                            <w:pPr>
                              <w:pStyle w:val="NormalWeb"/>
                              <w:spacing w:before="0" w:beforeAutospacing="0" w:after="0" w:afterAutospacing="0"/>
                              <w:rPr>
                                <w:rFonts w:ascii="Tahoma" w:hAnsi="Tahoma" w:cs="Tahoma"/>
                              </w:rPr>
                            </w:pPr>
                            <w:r w:rsidRPr="00591753">
                              <w:rPr>
                                <w:rFonts w:ascii="Tahoma" w:eastAsia="Verdana" w:hAnsi="Tahoma" w:cs="Tahoma"/>
                                <w:color w:val="000000" w:themeColor="text1"/>
                                <w:kern w:val="24"/>
                                <w:sz w:val="22"/>
                                <w:szCs w:val="22"/>
                              </w:rPr>
                              <w:t>TRUE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3DEC0A2" id="_x0000_s1090" type="#_x0000_t202" style="position:absolute;left:0;text-align:left;margin-left:188.1pt;margin-top:21.35pt;width:49.85pt;height:20.5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" filled="f" stroked="f">
                <v:textbox style="mso-fit-shape-to-text:t">
                  <w:txbxContent>
                    <w:p w14:paraId="7D16681D" w14:textId="77777777" w:rsidR="00761FF6" w:rsidRPr="00591753" w:rsidRDefault="00761FF6" w:rsidP="00D94BAE">
                      <w:pPr>
                        <w:pStyle w:val="NormalWeb"/>
                        <w:spacing w:before="0" w:beforeAutospacing="0" w:after="0" w:afterAutospacing="0"/>
                        <w:rPr>
                          <w:rFonts w:ascii="Tahoma" w:hAnsi="Tahoma" w:cs="Tahoma"/>
                        </w:rPr>
                      </w:pPr>
                      <w:r w:rsidRPr="00591753">
                        <w:rPr>
                          <w:rFonts w:ascii="Tahoma" w:eastAsia="Verdana" w:hAnsi="Tahoma" w:cs="Tahoma"/>
                          <w:color w:val="000000" w:themeColor="text1"/>
                          <w:kern w:val="24"/>
                          <w:sz w:val="22"/>
                          <w:szCs w:val="22"/>
                        </w:rPr>
                        <w:t>TRUE</w:t>
                      </w:r>
                    </w:p>
                  </w:txbxContent>
                </v:textbox>
              </v:shape>
            </w:pict>
          </mc:Fallback>
        </mc:AlternateContent>
      </w:r>
      <w:r>
        <w:rPr>
          <w:rFonts w:ascii="Verdana" w:eastAsia="Verdana" w:hAnsi="Verdana" w:cs="Verdana"/>
          <w:b w:val="0"/>
          <w:noProof/>
          <w:color w:val="000000" w:themeColor="text1"/>
          <w:kern w:val="24"/>
          <w:sz w:val="22"/>
          <w:szCs w:val="22"/>
          <w:lang w:val="nl-NL" w:eastAsia="nl-NL"/>
        </w:rPr>
        <mc:AlternateContent>
          <mc:Choice Requires="wps">
            <w:drawing>
              <wp:anchor distT="0" distB="0" distL="114300" distR="114300" simplePos="0" relativeHeight="252050432" behindDoc="0" locked="0" layoutInCell="1" allowOverlap="1" wp14:anchorId="73910028" wp14:editId="6D1BA46A">
                <wp:simplePos x="0" y="0"/>
                <wp:positionH relativeFrom="column">
                  <wp:posOffset>-224790</wp:posOffset>
                </wp:positionH>
                <wp:positionV relativeFrom="paragraph">
                  <wp:posOffset>189230</wp:posOffset>
                </wp:positionV>
                <wp:extent cx="2460625" cy="1077595"/>
                <wp:effectExtent l="0" t="0" r="15875" b="27305"/>
                <wp:wrapNone/>
                <wp:docPr id="153" name="Diamond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0625" cy="1077595"/>
                        </a:xfrm>
                        <a:prstGeom prst="diamond">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FC675C" w14:textId="77777777" w:rsidR="00761FF6" w:rsidRPr="0090205C" w:rsidRDefault="00761FF6" w:rsidP="00C22F42">
                            <w:pPr>
                              <w:jc w:val="center"/>
                            </w:pPr>
                            <w:proofErr w:type="spellStart"/>
                            <w:r w:rsidRPr="0090205C">
                              <w:t>Neitherddd</w:t>
                            </w:r>
                            <w:proofErr w:type="spellEnd"/>
                            <w:r>
                              <w:t xml:space="preserve"> </w:t>
                            </w:r>
                            <w:proofErr w:type="spellStart"/>
                            <w:r w:rsidRPr="0090205C">
                              <w:t>PIequired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10028" id="Diamond 153" o:spid="_x0000_s1091" type="#_x0000_t4" style="position:absolute;left:0;text-align:left;margin-left:-17.7pt;margin-top:14.9pt;width:193.75pt;height:84.8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" filled="f" strokecolor="#243f60 [1604]" strokeweight="2pt">
                <v:path arrowok="t"/>
                <v:textbox>
                  <w:txbxContent>
                    <w:p w14:paraId="5CFC675C" w14:textId="77777777" w:rsidR="00761FF6" w:rsidRPr="0090205C" w:rsidRDefault="00761FF6" w:rsidP="00C22F42">
                      <w:pPr>
                        <w:jc w:val="center"/>
                      </w:pPr>
                      <w:proofErr w:type="spellStart"/>
                      <w:r w:rsidRPr="0090205C">
                        <w:t>Neitherddd</w:t>
                      </w:r>
                      <w:proofErr w:type="spellEnd"/>
                      <w:r>
                        <w:t xml:space="preserve"> </w:t>
                      </w:r>
                      <w:proofErr w:type="spellStart"/>
                      <w:r w:rsidRPr="0090205C">
                        <w:t>PIequired</w:t>
                      </w:r>
                      <w:proofErr w:type="spellEnd"/>
                    </w:p>
                  </w:txbxContent>
                </v:textbox>
              </v:shape>
            </w:pict>
          </mc:Fallback>
        </mc:AlternateContent>
      </w:r>
      <w:r>
        <w:rPr>
          <w:noProof/>
          <w:lang w:val="nl-NL" w:eastAsia="nl-NL"/>
        </w:rPr>
        <mc:AlternateContent>
          <mc:Choice Requires="wps">
            <w:drawing>
              <wp:anchor distT="0" distB="0" distL="114300" distR="114300" simplePos="0" relativeHeight="252002304" behindDoc="0" locked="0" layoutInCell="1" allowOverlap="1" wp14:anchorId="1CC001A9" wp14:editId="2173F64E">
                <wp:simplePos x="0" y="0"/>
                <wp:positionH relativeFrom="column">
                  <wp:posOffset>4965065</wp:posOffset>
                </wp:positionH>
                <wp:positionV relativeFrom="paragraph">
                  <wp:posOffset>302895</wp:posOffset>
                </wp:positionV>
                <wp:extent cx="1608455" cy="904875"/>
                <wp:effectExtent l="0" t="0" r="10795" b="28575"/>
                <wp:wrapNone/>
                <wp:docPr id="7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8455" cy="904875"/>
                        </a:xfrm>
                        <a:prstGeom prst="rect">
                          <a:avLst/>
                        </a:prstGeom>
                        <a:solidFill>
                          <a:sysClr val="window" lastClr="FFFFFF"/>
                        </a:solidFill>
                        <a:ln w="25400" cap="flat" cmpd="sng" algn="ctr">
                          <a:solidFill>
                            <a:srgbClr val="4F81BD">
                              <a:lumMod val="75000"/>
                            </a:srgbClr>
                          </a:solidFill>
                          <a:prstDash val="solid"/>
                        </a:ln>
                        <a:effectLst/>
                      </wps:spPr>
                      <wps:txbx>
                        <w:txbxContent>
                          <w:p w14:paraId="1CA68113" w14:textId="77777777" w:rsidR="00761FF6" w:rsidRPr="00591753" w:rsidRDefault="00761FF6" w:rsidP="00D94BAE">
                            <w:pPr>
                              <w:pStyle w:val="NormalWeb"/>
                              <w:spacing w:before="0" w:beforeAutospacing="0" w:after="0" w:afterAutospacing="0"/>
                              <w:rPr>
                                <w:rFonts w:ascii="Tahoma" w:hAnsi="Tahoma" w:cs="Tahoma"/>
                                <w:sz w:val="20"/>
                                <w:szCs w:val="20"/>
                              </w:rPr>
                            </w:pPr>
                            <w:r w:rsidRPr="00591753">
                              <w:rPr>
                                <w:rFonts w:ascii="Tahoma" w:eastAsia="Verdana" w:hAnsi="Tahoma" w:cs="Tahoma"/>
                                <w:color w:val="000000"/>
                                <w:kern w:val="24"/>
                                <w:sz w:val="20"/>
                                <w:szCs w:val="20"/>
                              </w:rPr>
                              <w:t>Negotiate MAT ASAP to be sure commercialization will be possible.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CC001A9" id="Rectangle 74" o:spid="_x0000_s1092" style="position:absolute;left:0;text-align:left;margin-left:390.95pt;margin-top:23.85pt;width:126.65pt;height:71.2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" fillcolor="window" strokecolor="#376092" strokeweight="2pt">
                <v:path arrowok="t"/>
                <v:textbox>
                  <w:txbxContent>
                    <w:p w14:paraId="1CA68113" w14:textId="77777777" w:rsidR="00761FF6" w:rsidRPr="00591753" w:rsidRDefault="00761FF6" w:rsidP="00D94BAE">
                      <w:pPr>
                        <w:pStyle w:val="NormalWeb"/>
                        <w:spacing w:before="0" w:beforeAutospacing="0" w:after="0" w:afterAutospacing="0"/>
                        <w:rPr>
                          <w:rFonts w:ascii="Tahoma" w:hAnsi="Tahoma" w:cs="Tahoma"/>
                          <w:sz w:val="20"/>
                          <w:szCs w:val="20"/>
                        </w:rPr>
                      </w:pPr>
                      <w:r w:rsidRPr="00591753">
                        <w:rPr>
                          <w:rFonts w:ascii="Tahoma" w:eastAsia="Verdana" w:hAnsi="Tahoma" w:cs="Tahoma"/>
                          <w:color w:val="000000"/>
                          <w:kern w:val="24"/>
                          <w:sz w:val="20"/>
                          <w:szCs w:val="20"/>
                        </w:rPr>
                        <w:t>Negotiate MAT ASAP to be sure commercialization will be possible.</w:t>
                      </w:r>
                    </w:p>
                  </w:txbxContent>
                </v:textbox>
              </v:rect>
            </w:pict>
          </mc:Fallback>
        </mc:AlternateContent>
      </w:r>
    </w:p>
    <w:p w14:paraId="402D56FC" w14:textId="4A950FA9" w:rsidR="00D94BAE" w:rsidRDefault="00702C5D" w:rsidP="00D94BAE">
      <w:pPr>
        <w:pStyle w:val="Titre1"/>
        <w:rPr>
          <w:rFonts w:ascii="Verdana" w:eastAsia="Verdana" w:hAnsi="Verdana" w:cs="Verdana"/>
          <w:b w:val="0"/>
          <w:color w:val="000000" w:themeColor="text1"/>
          <w:kern w:val="24"/>
          <w:sz w:val="22"/>
          <w:szCs w:val="22"/>
          <w:lang w:val="en-US"/>
        </w:rPr>
      </w:pPr>
      <w:r>
        <w:rPr>
          <w:rFonts w:ascii="Verdana" w:eastAsia="Verdana" w:hAnsi="Verdana" w:cs="Verdana"/>
          <w:b w:val="0"/>
          <w:noProof/>
          <w:color w:val="000000" w:themeColor="text1"/>
          <w:kern w:val="24"/>
          <w:sz w:val="22"/>
          <w:szCs w:val="22"/>
          <w:lang w:val="nl-NL" w:eastAsia="nl-NL"/>
        </w:rPr>
        <mc:AlternateContent>
          <mc:Choice Requires="wps">
            <w:drawing>
              <wp:anchor distT="0" distB="0" distL="114300" distR="114300" simplePos="0" relativeHeight="252051456" behindDoc="0" locked="0" layoutInCell="1" allowOverlap="1" wp14:anchorId="0D0C5F14" wp14:editId="535DA523">
                <wp:simplePos x="0" y="0"/>
                <wp:positionH relativeFrom="column">
                  <wp:posOffset>361950</wp:posOffset>
                </wp:positionH>
                <wp:positionV relativeFrom="paragraph">
                  <wp:posOffset>213995</wp:posOffset>
                </wp:positionV>
                <wp:extent cx="1298575" cy="433070"/>
                <wp:effectExtent l="0" t="0" r="0" b="508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8575" cy="433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5E578" w14:textId="77777777" w:rsidR="00761FF6" w:rsidRPr="00591753" w:rsidRDefault="00761FF6" w:rsidP="00C22F42">
                            <w:pPr>
                              <w:rPr>
                                <w:rFonts w:ascii="Tahoma" w:hAnsi="Tahoma" w:cs="Tahoma"/>
                                <w:sz w:val="20"/>
                                <w:szCs w:val="20"/>
                              </w:rPr>
                            </w:pPr>
                            <w:proofErr w:type="spellStart"/>
                            <w:r w:rsidRPr="00591753">
                              <w:rPr>
                                <w:rFonts w:ascii="Tahoma" w:hAnsi="Tahoma" w:cs="Tahoma"/>
                                <w:sz w:val="20"/>
                                <w:szCs w:val="20"/>
                              </w:rPr>
                              <w:t>Only</w:t>
                            </w:r>
                            <w:proofErr w:type="spellEnd"/>
                            <w:r w:rsidRPr="00591753">
                              <w:rPr>
                                <w:rFonts w:ascii="Tahoma" w:hAnsi="Tahoma" w:cs="Tahoma"/>
                                <w:sz w:val="20"/>
                                <w:szCs w:val="20"/>
                              </w:rPr>
                              <w:t xml:space="preserve"> MAT </w:t>
                            </w:r>
                            <w:proofErr w:type="spellStart"/>
                            <w:r w:rsidRPr="00591753">
                              <w:rPr>
                                <w:rFonts w:ascii="Tahoma" w:hAnsi="Tahoma" w:cs="Tahoma"/>
                                <w:sz w:val="20"/>
                                <w:szCs w:val="20"/>
                              </w:rPr>
                              <w:t>required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0C5F14" id="Text Box 154" o:spid="_x0000_s1093" type="#_x0000_t202" style="position:absolute;left:0;text-align:left;margin-left:28.5pt;margin-top:16.85pt;width:102.25pt;height:34.1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" fillcolor="white [3201]" stroked="f" strokeweight=".5pt">
                <v:textbox>
                  <w:txbxContent>
                    <w:p w14:paraId="6905E578" w14:textId="77777777" w:rsidR="00761FF6" w:rsidRPr="00591753" w:rsidRDefault="00761FF6" w:rsidP="00C22F42">
                      <w:pPr>
                        <w:rPr>
                          <w:rFonts w:ascii="Tahoma" w:hAnsi="Tahoma" w:cs="Tahoma"/>
                          <w:sz w:val="20"/>
                          <w:szCs w:val="20"/>
                        </w:rPr>
                      </w:pPr>
                      <w:proofErr w:type="spellStart"/>
                      <w:r w:rsidRPr="00591753">
                        <w:rPr>
                          <w:rFonts w:ascii="Tahoma" w:hAnsi="Tahoma" w:cs="Tahoma"/>
                          <w:sz w:val="20"/>
                          <w:szCs w:val="20"/>
                        </w:rPr>
                        <w:t>Only</w:t>
                      </w:r>
                      <w:proofErr w:type="spellEnd"/>
                      <w:r w:rsidRPr="00591753">
                        <w:rPr>
                          <w:rFonts w:ascii="Tahoma" w:hAnsi="Tahoma" w:cs="Tahoma"/>
                          <w:sz w:val="20"/>
                          <w:szCs w:val="20"/>
                        </w:rPr>
                        <w:t xml:space="preserve"> MAT </w:t>
                      </w:r>
                      <w:proofErr w:type="spellStart"/>
                      <w:r w:rsidRPr="00591753">
                        <w:rPr>
                          <w:rFonts w:ascii="Tahoma" w:hAnsi="Tahoma" w:cs="Tahoma"/>
                          <w:sz w:val="20"/>
                          <w:szCs w:val="20"/>
                        </w:rPr>
                        <w:t>required</w:t>
                      </w:r>
                      <w:proofErr w:type="spellEnd"/>
                    </w:p>
                  </w:txbxContent>
                </v:textbox>
              </v:shape>
            </w:pict>
          </mc:Fallback>
        </mc:AlternateContent>
      </w:r>
      <w:r>
        <w:rPr>
          <w:noProof/>
          <w:lang w:val="nl-NL" w:eastAsia="nl-NL"/>
        </w:rPr>
        <mc:AlternateContent>
          <mc:Choice Requires="wps">
            <w:drawing>
              <wp:anchor distT="0" distB="0" distL="114300" distR="114300" simplePos="0" relativeHeight="252001280" behindDoc="0" locked="0" layoutInCell="1" allowOverlap="1" wp14:anchorId="2EA83BF6" wp14:editId="7DC4C363">
                <wp:simplePos x="0" y="0"/>
                <wp:positionH relativeFrom="column">
                  <wp:posOffset>3232150</wp:posOffset>
                </wp:positionH>
                <wp:positionV relativeFrom="paragraph">
                  <wp:posOffset>-635</wp:posOffset>
                </wp:positionV>
                <wp:extent cx="1367155" cy="884555"/>
                <wp:effectExtent l="0" t="0" r="23495" b="10795"/>
                <wp:wrapNone/>
                <wp:docPr id="7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155" cy="884555"/>
                        </a:xfrm>
                        <a:prstGeom prst="rect">
                          <a:avLst/>
                        </a:prstGeom>
                        <a:solidFill>
                          <a:sysClr val="window" lastClr="FFFFFF"/>
                        </a:solidFill>
                        <a:ln w="25400" cap="flat" cmpd="sng" algn="ctr">
                          <a:solidFill>
                            <a:srgbClr val="4F81BD">
                              <a:lumMod val="75000"/>
                            </a:srgbClr>
                          </a:solidFill>
                          <a:prstDash val="solid"/>
                        </a:ln>
                        <a:effectLst/>
                      </wps:spPr>
                      <wps:txbx>
                        <w:txbxContent>
                          <w:p w14:paraId="371E99C7" w14:textId="3EEACD9F" w:rsidR="00761FF6" w:rsidRPr="00591753" w:rsidRDefault="00761FF6" w:rsidP="00D94BAE">
                            <w:pPr>
                              <w:pStyle w:val="NormalWeb"/>
                              <w:spacing w:before="0" w:beforeAutospacing="0" w:after="0" w:afterAutospacing="0"/>
                              <w:jc w:val="center"/>
                              <w:rPr>
                                <w:rFonts w:ascii="Tahoma" w:hAnsi="Tahoma" w:cs="Tahoma"/>
                                <w:sz w:val="20"/>
                                <w:szCs w:val="20"/>
                              </w:rPr>
                            </w:pPr>
                            <w:r w:rsidRPr="00591753">
                              <w:rPr>
                                <w:rFonts w:ascii="Tahoma" w:eastAsia="Verdana" w:hAnsi="Tahoma" w:cs="Tahoma"/>
                                <w:color w:val="000000"/>
                                <w:kern w:val="24"/>
                                <w:sz w:val="20"/>
                                <w:szCs w:val="20"/>
                              </w:rPr>
                              <w:t xml:space="preserve">Notify or register </w:t>
                            </w:r>
                            <w:r w:rsidR="00732054" w:rsidRPr="00591753">
                              <w:rPr>
                                <w:rFonts w:ascii="Tahoma" w:eastAsia="Verdana" w:hAnsi="Tahoma" w:cs="Tahoma"/>
                                <w:color w:val="000000"/>
                                <w:kern w:val="24"/>
                                <w:sz w:val="20"/>
                                <w:szCs w:val="20"/>
                              </w:rPr>
                              <w:t xml:space="preserve">access </w:t>
                            </w:r>
                            <w:r w:rsidRPr="00591753">
                              <w:rPr>
                                <w:rFonts w:ascii="Tahoma" w:eastAsia="Verdana" w:hAnsi="Tahoma" w:cs="Tahoma"/>
                                <w:color w:val="000000"/>
                                <w:kern w:val="24"/>
                                <w:sz w:val="20"/>
                                <w:szCs w:val="20"/>
                              </w:rPr>
                              <w:t xml:space="preserve">at national authority if required by </w:t>
                            </w:r>
                            <w:r w:rsidR="00732054" w:rsidRPr="00591753">
                              <w:rPr>
                                <w:rFonts w:ascii="Tahoma" w:eastAsia="Verdana" w:hAnsi="Tahoma" w:cs="Tahoma"/>
                                <w:color w:val="000000"/>
                                <w:kern w:val="24"/>
                                <w:sz w:val="20"/>
                                <w:szCs w:val="20"/>
                              </w:rPr>
                              <w:t>domestic</w:t>
                            </w:r>
                            <w:r w:rsidRPr="00591753">
                              <w:rPr>
                                <w:rFonts w:ascii="Tahoma" w:eastAsia="Verdana" w:hAnsi="Tahoma" w:cs="Tahoma"/>
                                <w:color w:val="000000"/>
                                <w:kern w:val="24"/>
                                <w:sz w:val="20"/>
                                <w:szCs w:val="20"/>
                              </w:rPr>
                              <w:t xml:space="preserve"> law.</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EA83BF6" id="Rectangle 70" o:spid="_x0000_s1094" style="position:absolute;left:0;text-align:left;margin-left:254.5pt;margin-top:-.05pt;width:107.65pt;height:69.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" fillcolor="window" strokecolor="#376092" strokeweight="2pt">
                <v:path arrowok="t"/>
                <v:textbox>
                  <w:txbxContent>
                    <w:p w14:paraId="371E99C7" w14:textId="3EEACD9F" w:rsidR="00761FF6" w:rsidRPr="00591753" w:rsidRDefault="00761FF6" w:rsidP="00D94BAE">
                      <w:pPr>
                        <w:pStyle w:val="NormalWeb"/>
                        <w:spacing w:before="0" w:beforeAutospacing="0" w:after="0" w:afterAutospacing="0"/>
                        <w:jc w:val="center"/>
                        <w:rPr>
                          <w:rFonts w:ascii="Tahoma" w:hAnsi="Tahoma" w:cs="Tahoma"/>
                          <w:sz w:val="20"/>
                          <w:szCs w:val="20"/>
                        </w:rPr>
                      </w:pPr>
                      <w:r w:rsidRPr="00591753">
                        <w:rPr>
                          <w:rFonts w:ascii="Tahoma" w:eastAsia="Verdana" w:hAnsi="Tahoma" w:cs="Tahoma"/>
                          <w:color w:val="000000"/>
                          <w:kern w:val="24"/>
                          <w:sz w:val="20"/>
                          <w:szCs w:val="20"/>
                        </w:rPr>
                        <w:t xml:space="preserve">Notify or register </w:t>
                      </w:r>
                      <w:r w:rsidR="00732054" w:rsidRPr="00591753">
                        <w:rPr>
                          <w:rFonts w:ascii="Tahoma" w:eastAsia="Verdana" w:hAnsi="Tahoma" w:cs="Tahoma"/>
                          <w:color w:val="000000"/>
                          <w:kern w:val="24"/>
                          <w:sz w:val="20"/>
                          <w:szCs w:val="20"/>
                        </w:rPr>
                        <w:t xml:space="preserve">access </w:t>
                      </w:r>
                      <w:r w:rsidRPr="00591753">
                        <w:rPr>
                          <w:rFonts w:ascii="Tahoma" w:eastAsia="Verdana" w:hAnsi="Tahoma" w:cs="Tahoma"/>
                          <w:color w:val="000000"/>
                          <w:kern w:val="24"/>
                          <w:sz w:val="20"/>
                          <w:szCs w:val="20"/>
                        </w:rPr>
                        <w:t xml:space="preserve">at national authority if required by </w:t>
                      </w:r>
                      <w:r w:rsidR="00732054" w:rsidRPr="00591753">
                        <w:rPr>
                          <w:rFonts w:ascii="Tahoma" w:eastAsia="Verdana" w:hAnsi="Tahoma" w:cs="Tahoma"/>
                          <w:color w:val="000000"/>
                          <w:kern w:val="24"/>
                          <w:sz w:val="20"/>
                          <w:szCs w:val="20"/>
                        </w:rPr>
                        <w:t>domestic</w:t>
                      </w:r>
                      <w:r w:rsidRPr="00591753">
                        <w:rPr>
                          <w:rFonts w:ascii="Tahoma" w:eastAsia="Verdana" w:hAnsi="Tahoma" w:cs="Tahoma"/>
                          <w:color w:val="000000"/>
                          <w:kern w:val="24"/>
                          <w:sz w:val="20"/>
                          <w:szCs w:val="20"/>
                        </w:rPr>
                        <w:t xml:space="preserve"> law.</w:t>
                      </w:r>
                    </w:p>
                  </w:txbxContent>
                </v:textbox>
              </v:rect>
            </w:pict>
          </mc:Fallback>
        </mc:AlternateContent>
      </w:r>
    </w:p>
    <w:p w14:paraId="266ED219" w14:textId="714AC7F0" w:rsidR="00D94BAE" w:rsidRDefault="00702C5D" w:rsidP="00D94BAE">
      <w:pPr>
        <w:pStyle w:val="Titre1"/>
        <w:rPr>
          <w:rFonts w:ascii="Verdana" w:eastAsia="Verdana" w:hAnsi="Verdana" w:cs="Verdana"/>
          <w:b w:val="0"/>
          <w:color w:val="000000" w:themeColor="text1"/>
          <w:kern w:val="24"/>
          <w:sz w:val="22"/>
          <w:szCs w:val="22"/>
          <w:lang w:val="en-US"/>
        </w:rPr>
      </w:pPr>
      <w:r>
        <w:rPr>
          <w:noProof/>
          <w:lang w:val="nl-NL" w:eastAsia="nl-NL"/>
        </w:rPr>
        <mc:AlternateContent>
          <mc:Choice Requires="wps">
            <w:drawing>
              <wp:anchor distT="4294967295" distB="4294967295" distL="114300" distR="114300" simplePos="0" relativeHeight="252010496" behindDoc="0" locked="0" layoutInCell="1" allowOverlap="1" wp14:anchorId="071120F7" wp14:editId="1C407EBD">
                <wp:simplePos x="0" y="0"/>
                <wp:positionH relativeFrom="column">
                  <wp:posOffset>2265680</wp:posOffset>
                </wp:positionH>
                <wp:positionV relativeFrom="paragraph">
                  <wp:posOffset>81279</wp:posOffset>
                </wp:positionV>
                <wp:extent cx="933450" cy="0"/>
                <wp:effectExtent l="0" t="76200" r="19050" b="95250"/>
                <wp:wrapNone/>
                <wp:docPr id="102"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6BBFAD50" id="Straight Arrow Connector 14" o:spid="_x0000_s1026" type="#_x0000_t32" style="position:absolute;margin-left:178.4pt;margin-top:6.4pt;width:73.5pt;height:0;z-index:25201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" strokecolor="#4a7ebb">
                <v:stroke endarrow="block"/>
                <o:lock v:ext="edit" shapetype="f"/>
              </v:shape>
            </w:pict>
          </mc:Fallback>
        </mc:AlternateContent>
      </w:r>
      <w:r>
        <w:rPr>
          <w:noProof/>
          <w:lang w:val="nl-NL" w:eastAsia="nl-NL"/>
        </w:rPr>
        <mc:AlternateContent>
          <mc:Choice Requires="wps">
            <w:drawing>
              <wp:anchor distT="4294967295" distB="4294967295" distL="114300" distR="114300" simplePos="0" relativeHeight="252012544" behindDoc="0" locked="0" layoutInCell="1" allowOverlap="1" wp14:anchorId="372A59FB" wp14:editId="7F15ADBB">
                <wp:simplePos x="0" y="0"/>
                <wp:positionH relativeFrom="column">
                  <wp:posOffset>4599305</wp:posOffset>
                </wp:positionH>
                <wp:positionV relativeFrom="paragraph">
                  <wp:posOffset>99059</wp:posOffset>
                </wp:positionV>
                <wp:extent cx="366395" cy="0"/>
                <wp:effectExtent l="0" t="76200" r="14605" b="95250"/>
                <wp:wrapNone/>
                <wp:docPr id="10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63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6CA29115" id="Straight Arrow Connector 14" o:spid="_x0000_s1026" type="#_x0000_t32" style="position:absolute;margin-left:362.15pt;margin-top:7.8pt;width:28.85pt;height:0;z-index:25201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" strokecolor="#4a7ebb">
                <v:stroke endarrow="block"/>
                <o:lock v:ext="edit" shapetype="f"/>
              </v:shape>
            </w:pict>
          </mc:Fallback>
        </mc:AlternateContent>
      </w:r>
    </w:p>
    <w:p w14:paraId="047ED224" w14:textId="7B4E9EB1" w:rsidR="00D94BAE" w:rsidRDefault="00702C5D" w:rsidP="00D94BAE">
      <w:pPr>
        <w:pStyle w:val="Titre1"/>
        <w:rPr>
          <w:rFonts w:ascii="Verdana" w:eastAsia="Verdana" w:hAnsi="Verdana" w:cs="Verdana"/>
          <w:b w:val="0"/>
          <w:color w:val="000000" w:themeColor="text1"/>
          <w:kern w:val="24"/>
          <w:sz w:val="22"/>
          <w:szCs w:val="22"/>
          <w:lang w:val="en-US"/>
        </w:rPr>
      </w:pPr>
      <w:r>
        <w:rPr>
          <w:noProof/>
          <w:lang w:val="nl-NL" w:eastAsia="nl-NL"/>
        </w:rPr>
        <mc:AlternateContent>
          <mc:Choice Requires="wps">
            <w:drawing>
              <wp:anchor distT="0" distB="0" distL="114299" distR="114299" simplePos="0" relativeHeight="252008448" behindDoc="0" locked="0" layoutInCell="1" allowOverlap="1" wp14:anchorId="6ECAB923" wp14:editId="57D757C2">
                <wp:simplePos x="0" y="0"/>
                <wp:positionH relativeFrom="column">
                  <wp:posOffset>1028064</wp:posOffset>
                </wp:positionH>
                <wp:positionV relativeFrom="paragraph">
                  <wp:posOffset>297815</wp:posOffset>
                </wp:positionV>
                <wp:extent cx="0" cy="649605"/>
                <wp:effectExtent l="76200" t="0" r="76200" b="55245"/>
                <wp:wrapNone/>
                <wp:docPr id="97"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960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2B31CA10" id="Straight Arrow Connector 38" o:spid="_x0000_s1026" type="#_x0000_t32" style="position:absolute;margin-left:80.95pt;margin-top:23.45pt;width:0;height:51.15pt;z-index:25200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" strokecolor="#4a7ebb">
                <v:stroke endarrow="block"/>
                <o:lock v:ext="edit" shapetype="f"/>
              </v:shape>
            </w:pict>
          </mc:Fallback>
        </mc:AlternateContent>
      </w:r>
    </w:p>
    <w:p w14:paraId="10506661" w14:textId="659B332E" w:rsidR="00D94BAE" w:rsidRDefault="00702C5D" w:rsidP="00D94BAE">
      <w:pPr>
        <w:pStyle w:val="Titre1"/>
        <w:rPr>
          <w:rFonts w:ascii="Verdana" w:eastAsia="Verdana" w:hAnsi="Verdana" w:cs="Verdana"/>
          <w:b w:val="0"/>
          <w:color w:val="000000" w:themeColor="text1"/>
          <w:kern w:val="24"/>
          <w:sz w:val="22"/>
          <w:szCs w:val="22"/>
          <w:lang w:val="en-US"/>
        </w:rPr>
      </w:pPr>
      <w:r>
        <w:rPr>
          <w:b w:val="0"/>
          <w:noProof/>
          <w:color w:val="auto"/>
          <w:sz w:val="22"/>
          <w:szCs w:val="22"/>
          <w:lang w:val="nl-NL" w:eastAsia="nl-NL"/>
        </w:rPr>
        <mc:AlternateContent>
          <mc:Choice Requires="wps">
            <w:drawing>
              <wp:anchor distT="0" distB="0" distL="114300" distR="114300" simplePos="0" relativeHeight="252009472" behindDoc="0" locked="0" layoutInCell="1" allowOverlap="1" wp14:anchorId="722D7470" wp14:editId="541C8806">
                <wp:simplePos x="0" y="0"/>
                <wp:positionH relativeFrom="column">
                  <wp:posOffset>1142365</wp:posOffset>
                </wp:positionH>
                <wp:positionV relativeFrom="paragraph">
                  <wp:posOffset>218440</wp:posOffset>
                </wp:positionV>
                <wp:extent cx="940435" cy="260985"/>
                <wp:effectExtent l="0" t="0" r="0" b="0"/>
                <wp:wrapNone/>
                <wp:docPr id="101"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940435" cy="260985"/>
                        </a:xfrm>
                        <a:prstGeom prst="rect">
                          <a:avLst/>
                        </a:prstGeom>
                        <a:noFill/>
                      </wps:spPr>
                      <wps:txbx>
                        <w:txbxContent>
                          <w:p w14:paraId="51AB82D4" w14:textId="77777777" w:rsidR="00761FF6" w:rsidRPr="00591753" w:rsidRDefault="00761FF6" w:rsidP="00D94BAE">
                            <w:pPr>
                              <w:pStyle w:val="NormalWeb"/>
                              <w:spacing w:before="0" w:beforeAutospacing="0" w:after="0" w:afterAutospacing="0"/>
                              <w:rPr>
                                <w:rFonts w:ascii="Tahoma" w:hAnsi="Tahoma" w:cs="Tahoma"/>
                              </w:rPr>
                            </w:pPr>
                            <w:r w:rsidRPr="00591753">
                              <w:rPr>
                                <w:rFonts w:ascii="Tahoma" w:eastAsia="Verdana" w:hAnsi="Tahoma" w:cs="Tahoma"/>
                                <w:color w:val="000000" w:themeColor="text1"/>
                                <w:kern w:val="24"/>
                                <w:sz w:val="22"/>
                                <w:szCs w:val="22"/>
                              </w:rPr>
                              <w:t>FALSE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22D7470" id="_x0000_s1095" type="#_x0000_t202" style="position:absolute;left:0;text-align:left;margin-left:89.95pt;margin-top:17.2pt;width:74.05pt;height:20.55pt;rotation:180;flip:y;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" filled="f" stroked="f">
                <v:textbox style="mso-fit-shape-to-text:t">
                  <w:txbxContent>
                    <w:p w14:paraId="51AB82D4" w14:textId="77777777" w:rsidR="00761FF6" w:rsidRPr="00591753" w:rsidRDefault="00761FF6" w:rsidP="00D94BAE">
                      <w:pPr>
                        <w:pStyle w:val="NormalWeb"/>
                        <w:spacing w:before="0" w:beforeAutospacing="0" w:after="0" w:afterAutospacing="0"/>
                        <w:rPr>
                          <w:rFonts w:ascii="Tahoma" w:hAnsi="Tahoma" w:cs="Tahoma"/>
                        </w:rPr>
                      </w:pPr>
                      <w:r w:rsidRPr="00591753">
                        <w:rPr>
                          <w:rFonts w:ascii="Tahoma" w:eastAsia="Verdana" w:hAnsi="Tahoma" w:cs="Tahoma"/>
                          <w:color w:val="000000" w:themeColor="text1"/>
                          <w:kern w:val="24"/>
                          <w:sz w:val="22"/>
                          <w:szCs w:val="22"/>
                        </w:rPr>
                        <w:t>FALSE</w:t>
                      </w:r>
                    </w:p>
                  </w:txbxContent>
                </v:textbox>
              </v:shape>
            </w:pict>
          </mc:Fallback>
        </mc:AlternateContent>
      </w:r>
    </w:p>
    <w:p w14:paraId="77744CA9" w14:textId="77777777" w:rsidR="00D94BAE" w:rsidRDefault="00D94BAE" w:rsidP="00D94BAE">
      <w:pPr>
        <w:pStyle w:val="Titre1"/>
        <w:rPr>
          <w:rFonts w:ascii="Verdana" w:eastAsia="Verdana" w:hAnsi="Verdana" w:cs="Verdana"/>
          <w:b w:val="0"/>
          <w:color w:val="000000" w:themeColor="text1"/>
          <w:kern w:val="24"/>
          <w:sz w:val="22"/>
          <w:szCs w:val="22"/>
          <w:lang w:val="en-US"/>
        </w:rPr>
      </w:pPr>
    </w:p>
    <w:p w14:paraId="43ADDCCA" w14:textId="521865DA" w:rsidR="00D94BAE" w:rsidRPr="006B176B" w:rsidRDefault="00702C5D" w:rsidP="00D94BAE">
      <w:pPr>
        <w:rPr>
          <w:lang w:val="en-US"/>
        </w:rPr>
      </w:pPr>
      <w:r>
        <w:rPr>
          <w:noProof/>
          <w:lang w:val="nl-NL" w:eastAsia="nl-NL"/>
        </w:rPr>
        <mc:AlternateContent>
          <mc:Choice Requires="wps">
            <w:drawing>
              <wp:anchor distT="0" distB="0" distL="114300" distR="114300" simplePos="0" relativeHeight="252045312" behindDoc="0" locked="0" layoutInCell="1" allowOverlap="1" wp14:anchorId="54D8EF49" wp14:editId="349BA512">
                <wp:simplePos x="0" y="0"/>
                <wp:positionH relativeFrom="column">
                  <wp:posOffset>-260985</wp:posOffset>
                </wp:positionH>
                <wp:positionV relativeFrom="paragraph">
                  <wp:posOffset>-4445</wp:posOffset>
                </wp:positionV>
                <wp:extent cx="2585720" cy="1077595"/>
                <wp:effectExtent l="0" t="0" r="24130" b="27305"/>
                <wp:wrapNone/>
                <wp:docPr id="149" name="Diamond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5720" cy="1077595"/>
                        </a:xfrm>
                        <a:prstGeom prst="diamond">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F5B5AB" w14:textId="77777777" w:rsidR="00761FF6" w:rsidRPr="0090205C" w:rsidRDefault="00761FF6" w:rsidP="0090205C">
                            <w:pPr>
                              <w:jc w:val="center"/>
                            </w:pPr>
                            <w:proofErr w:type="spellStart"/>
                            <w:r w:rsidRPr="0090205C">
                              <w:t>Neitherddd</w:t>
                            </w:r>
                            <w:proofErr w:type="spellEnd"/>
                            <w:r>
                              <w:t xml:space="preserve"> </w:t>
                            </w:r>
                            <w:proofErr w:type="spellStart"/>
                            <w:r w:rsidRPr="0090205C">
                              <w:t>PIequired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8EF49" id="Diamond 149" o:spid="_x0000_s1096" type="#_x0000_t4" style="position:absolute;margin-left:-20.55pt;margin-top:-.35pt;width:203.6pt;height:84.8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" filled="f" strokecolor="#243f60 [1604]" strokeweight="2pt">
                <v:path arrowok="t"/>
                <v:textbox>
                  <w:txbxContent>
                    <w:p w14:paraId="56F5B5AB" w14:textId="77777777" w:rsidR="00761FF6" w:rsidRPr="0090205C" w:rsidRDefault="00761FF6" w:rsidP="0090205C">
                      <w:pPr>
                        <w:jc w:val="center"/>
                      </w:pPr>
                      <w:proofErr w:type="spellStart"/>
                      <w:r w:rsidRPr="0090205C">
                        <w:t>Neitherddd</w:t>
                      </w:r>
                      <w:proofErr w:type="spellEnd"/>
                      <w:r>
                        <w:t xml:space="preserve"> </w:t>
                      </w:r>
                      <w:proofErr w:type="spellStart"/>
                      <w:r w:rsidRPr="0090205C">
                        <w:t>PIequired</w:t>
                      </w:r>
                      <w:proofErr w:type="spellEnd"/>
                    </w:p>
                  </w:txbxContent>
                </v:textbox>
              </v:shape>
            </w:pict>
          </mc:Fallback>
        </mc:AlternateContent>
      </w:r>
      <w:r>
        <w:rPr>
          <w:b/>
          <w:noProof/>
          <w:lang w:val="nl-NL" w:eastAsia="nl-NL"/>
        </w:rPr>
        <mc:AlternateContent>
          <mc:Choice Requires="wps">
            <w:drawing>
              <wp:anchor distT="0" distB="0" distL="114300" distR="114300" simplePos="0" relativeHeight="252014592" behindDoc="0" locked="0" layoutInCell="1" allowOverlap="1" wp14:anchorId="2160B470" wp14:editId="3B7BA19C">
                <wp:simplePos x="0" y="0"/>
                <wp:positionH relativeFrom="column">
                  <wp:posOffset>2390140</wp:posOffset>
                </wp:positionH>
                <wp:positionV relativeFrom="paragraph">
                  <wp:posOffset>96520</wp:posOffset>
                </wp:positionV>
                <wp:extent cx="633095" cy="260985"/>
                <wp:effectExtent l="0" t="0" r="0" b="0"/>
                <wp:wrapNone/>
                <wp:docPr id="106"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95" cy="260985"/>
                        </a:xfrm>
                        <a:prstGeom prst="rect">
                          <a:avLst/>
                        </a:prstGeom>
                        <a:noFill/>
                      </wps:spPr>
                      <wps:txbx>
                        <w:txbxContent>
                          <w:p w14:paraId="68CD0898" w14:textId="77777777" w:rsidR="00761FF6" w:rsidRPr="00591753" w:rsidRDefault="00761FF6" w:rsidP="00D94BAE">
                            <w:pPr>
                              <w:pStyle w:val="NormalWeb"/>
                              <w:spacing w:before="0" w:beforeAutospacing="0" w:after="0" w:afterAutospacing="0"/>
                              <w:rPr>
                                <w:rFonts w:ascii="Tahoma" w:hAnsi="Tahoma" w:cs="Tahoma"/>
                              </w:rPr>
                            </w:pPr>
                            <w:r w:rsidRPr="00591753">
                              <w:rPr>
                                <w:rFonts w:ascii="Tahoma" w:eastAsia="Verdana" w:hAnsi="Tahoma" w:cs="Tahoma"/>
                                <w:color w:val="000000" w:themeColor="text1"/>
                                <w:kern w:val="24"/>
                                <w:sz w:val="22"/>
                                <w:szCs w:val="22"/>
                              </w:rPr>
                              <w:t>TRUE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160B470" id="_x0000_s1097" type="#_x0000_t202" style="position:absolute;margin-left:188.2pt;margin-top:7.6pt;width:49.85pt;height:20.5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" filled="f" stroked="f">
                <v:textbox style="mso-fit-shape-to-text:t">
                  <w:txbxContent>
                    <w:p w14:paraId="68CD0898" w14:textId="77777777" w:rsidR="00761FF6" w:rsidRPr="00591753" w:rsidRDefault="00761FF6" w:rsidP="00D94BAE">
                      <w:pPr>
                        <w:pStyle w:val="NormalWeb"/>
                        <w:spacing w:before="0" w:beforeAutospacing="0" w:after="0" w:afterAutospacing="0"/>
                        <w:rPr>
                          <w:rFonts w:ascii="Tahoma" w:hAnsi="Tahoma" w:cs="Tahoma"/>
                        </w:rPr>
                      </w:pPr>
                      <w:r w:rsidRPr="00591753">
                        <w:rPr>
                          <w:rFonts w:ascii="Tahoma" w:eastAsia="Verdana" w:hAnsi="Tahoma" w:cs="Tahoma"/>
                          <w:color w:val="000000" w:themeColor="text1"/>
                          <w:kern w:val="24"/>
                          <w:sz w:val="22"/>
                          <w:szCs w:val="22"/>
                        </w:rPr>
                        <w:t>TRUE</w:t>
                      </w:r>
                    </w:p>
                  </w:txbxContent>
                </v:textbox>
              </v:shape>
            </w:pict>
          </mc:Fallback>
        </mc:AlternateContent>
      </w:r>
      <w:r>
        <w:rPr>
          <w:noProof/>
          <w:lang w:val="nl-NL" w:eastAsia="nl-NL"/>
        </w:rPr>
        <mc:AlternateContent>
          <mc:Choice Requires="wps">
            <w:drawing>
              <wp:anchor distT="0" distB="0" distL="114300" distR="114300" simplePos="0" relativeHeight="252003328" behindDoc="0" locked="0" layoutInCell="1" allowOverlap="1" wp14:anchorId="15F6FC44" wp14:editId="50147E66">
                <wp:simplePos x="0" y="0"/>
                <wp:positionH relativeFrom="column">
                  <wp:posOffset>3232150</wp:posOffset>
                </wp:positionH>
                <wp:positionV relativeFrom="paragraph">
                  <wp:posOffset>-4445</wp:posOffset>
                </wp:positionV>
                <wp:extent cx="3340100" cy="1029335"/>
                <wp:effectExtent l="0" t="0" r="12700" b="18415"/>
                <wp:wrapNone/>
                <wp:docPr id="8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0" cy="1029335"/>
                        </a:xfrm>
                        <a:prstGeom prst="rect">
                          <a:avLst/>
                        </a:prstGeom>
                        <a:solidFill>
                          <a:sysClr val="window" lastClr="FFFFFF"/>
                        </a:solidFill>
                        <a:ln w="25400" cap="flat" cmpd="sng" algn="ctr">
                          <a:solidFill>
                            <a:srgbClr val="4F81BD">
                              <a:lumMod val="75000"/>
                            </a:srgbClr>
                          </a:solidFill>
                          <a:prstDash val="solid"/>
                        </a:ln>
                        <a:effectLst/>
                      </wps:spPr>
                      <wps:txbx>
                        <w:txbxContent>
                          <w:p w14:paraId="64BAC8BA" w14:textId="50DF3270" w:rsidR="00761FF6" w:rsidRPr="00591753" w:rsidRDefault="00761FF6" w:rsidP="00D94BAE">
                            <w:pPr>
                              <w:pStyle w:val="NormalWeb"/>
                              <w:spacing w:before="0" w:beforeAutospacing="0" w:after="0" w:afterAutospacing="0"/>
                              <w:rPr>
                                <w:rFonts w:ascii="Tahoma" w:hAnsi="Tahoma" w:cs="Tahoma"/>
                              </w:rPr>
                            </w:pPr>
                            <w:r w:rsidRPr="00591753">
                              <w:rPr>
                                <w:rFonts w:ascii="Tahoma" w:eastAsia="Verdana" w:hAnsi="Tahoma" w:cs="Tahoma"/>
                                <w:color w:val="000000"/>
                                <w:kern w:val="24"/>
                                <w:sz w:val="22"/>
                                <w:szCs w:val="22"/>
                              </w:rPr>
                              <w:t xml:space="preserve">Start process of obtaining PIC/MAT </w:t>
                            </w:r>
                            <w:r w:rsidRPr="00591753">
                              <w:rPr>
                                <w:rFonts w:ascii="Tahoma" w:eastAsia="Verdana" w:hAnsi="Tahoma" w:cs="Tahoma"/>
                                <w:b/>
                                <w:bCs/>
                                <w:color w:val="000000"/>
                                <w:kern w:val="24"/>
                                <w:sz w:val="22"/>
                                <w:szCs w:val="22"/>
                              </w:rPr>
                              <w:t xml:space="preserve">in order to be able to use </w:t>
                            </w:r>
                            <w:r w:rsidRPr="00591753">
                              <w:rPr>
                                <w:rFonts w:ascii="Tahoma" w:eastAsia="Verdana" w:hAnsi="Tahoma" w:cs="Tahoma"/>
                                <w:color w:val="000000"/>
                                <w:kern w:val="24"/>
                                <w:sz w:val="22"/>
                                <w:szCs w:val="22"/>
                              </w:rPr>
                              <w:t>GR</w:t>
                            </w:r>
                            <w:r w:rsidR="00732054" w:rsidRPr="00591753">
                              <w:rPr>
                                <w:rFonts w:ascii="Tahoma" w:eastAsia="Verdana" w:hAnsi="Tahoma" w:cs="Tahoma"/>
                                <w:color w:val="000000"/>
                                <w:kern w:val="24"/>
                                <w:sz w:val="22"/>
                                <w:szCs w:val="22"/>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5F6FC44" id="Rectangle 83" o:spid="_x0000_s1098" style="position:absolute;margin-left:254.5pt;margin-top:-.35pt;width:263pt;height:81.0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" fillcolor="window" strokecolor="#376092" strokeweight="2pt">
                <v:path arrowok="t"/>
                <v:textbox>
                  <w:txbxContent>
                    <w:p w14:paraId="64BAC8BA" w14:textId="50DF3270" w:rsidR="00761FF6" w:rsidRPr="00591753" w:rsidRDefault="00761FF6" w:rsidP="00D94BAE">
                      <w:pPr>
                        <w:pStyle w:val="NormalWeb"/>
                        <w:spacing w:before="0" w:beforeAutospacing="0" w:after="0" w:afterAutospacing="0"/>
                        <w:rPr>
                          <w:rFonts w:ascii="Tahoma" w:hAnsi="Tahoma" w:cs="Tahoma"/>
                        </w:rPr>
                      </w:pPr>
                      <w:r w:rsidRPr="00591753">
                        <w:rPr>
                          <w:rFonts w:ascii="Tahoma" w:eastAsia="Verdana" w:hAnsi="Tahoma" w:cs="Tahoma"/>
                          <w:color w:val="000000"/>
                          <w:kern w:val="24"/>
                          <w:sz w:val="22"/>
                          <w:szCs w:val="22"/>
                        </w:rPr>
                        <w:t xml:space="preserve">Start process of obtaining PIC/MAT </w:t>
                      </w:r>
                      <w:r w:rsidRPr="00591753">
                        <w:rPr>
                          <w:rFonts w:ascii="Tahoma" w:eastAsia="Verdana" w:hAnsi="Tahoma" w:cs="Tahoma"/>
                          <w:b/>
                          <w:bCs/>
                          <w:color w:val="000000"/>
                          <w:kern w:val="24"/>
                          <w:sz w:val="22"/>
                          <w:szCs w:val="22"/>
                        </w:rPr>
                        <w:t xml:space="preserve">in order to be able to use </w:t>
                      </w:r>
                      <w:r w:rsidRPr="00591753">
                        <w:rPr>
                          <w:rFonts w:ascii="Tahoma" w:eastAsia="Verdana" w:hAnsi="Tahoma" w:cs="Tahoma"/>
                          <w:color w:val="000000"/>
                          <w:kern w:val="24"/>
                          <w:sz w:val="22"/>
                          <w:szCs w:val="22"/>
                        </w:rPr>
                        <w:t>GR</w:t>
                      </w:r>
                      <w:r w:rsidR="00732054" w:rsidRPr="00591753">
                        <w:rPr>
                          <w:rFonts w:ascii="Tahoma" w:eastAsia="Verdana" w:hAnsi="Tahoma" w:cs="Tahoma"/>
                          <w:color w:val="000000"/>
                          <w:kern w:val="24"/>
                          <w:sz w:val="22"/>
                          <w:szCs w:val="22"/>
                        </w:rPr>
                        <w:t>.</w:t>
                      </w:r>
                    </w:p>
                  </w:txbxContent>
                </v:textbox>
              </v:rect>
            </w:pict>
          </mc:Fallback>
        </mc:AlternateContent>
      </w:r>
    </w:p>
    <w:p w14:paraId="7FFC12B6" w14:textId="413AAA22" w:rsidR="00D94BAE" w:rsidRPr="00981061" w:rsidRDefault="00702C5D" w:rsidP="00D94BAE">
      <w:pPr>
        <w:rPr>
          <w:lang w:val="en-GB"/>
        </w:rPr>
      </w:pPr>
      <w:r>
        <w:rPr>
          <w:noProof/>
          <w:lang w:val="nl-NL" w:eastAsia="nl-NL"/>
        </w:rPr>
        <mc:AlternateContent>
          <mc:Choice Requires="wps">
            <w:drawing>
              <wp:anchor distT="0" distB="0" distL="114300" distR="114300" simplePos="0" relativeHeight="252048384" behindDoc="0" locked="0" layoutInCell="1" allowOverlap="1" wp14:anchorId="3F386C6F" wp14:editId="4582AD2E">
                <wp:simplePos x="0" y="0"/>
                <wp:positionH relativeFrom="column">
                  <wp:posOffset>469265</wp:posOffset>
                </wp:positionH>
                <wp:positionV relativeFrom="paragraph">
                  <wp:posOffset>-1905</wp:posOffset>
                </wp:positionV>
                <wp:extent cx="1298575" cy="433070"/>
                <wp:effectExtent l="0" t="0" r="0" b="508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8575" cy="433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D9811" w14:textId="77777777" w:rsidR="00761FF6" w:rsidRPr="00591753" w:rsidRDefault="00761FF6">
                            <w:pPr>
                              <w:rPr>
                                <w:rFonts w:ascii="Tahoma" w:hAnsi="Tahoma" w:cs="Tahoma"/>
                                <w:sz w:val="20"/>
                                <w:szCs w:val="20"/>
                              </w:rPr>
                            </w:pPr>
                            <w:proofErr w:type="spellStart"/>
                            <w:r w:rsidRPr="00591753">
                              <w:rPr>
                                <w:rFonts w:ascii="Tahoma" w:hAnsi="Tahoma" w:cs="Tahoma"/>
                                <w:sz w:val="20"/>
                                <w:szCs w:val="20"/>
                              </w:rPr>
                              <w:t>Both</w:t>
                            </w:r>
                            <w:proofErr w:type="spellEnd"/>
                            <w:r w:rsidRPr="00591753">
                              <w:rPr>
                                <w:rFonts w:ascii="Tahoma" w:hAnsi="Tahoma" w:cs="Tahoma"/>
                                <w:sz w:val="20"/>
                                <w:szCs w:val="20"/>
                              </w:rPr>
                              <w:t xml:space="preserve"> PIC and MAT </w:t>
                            </w:r>
                            <w:proofErr w:type="spellStart"/>
                            <w:r w:rsidRPr="00591753">
                              <w:rPr>
                                <w:rFonts w:ascii="Tahoma" w:hAnsi="Tahoma" w:cs="Tahoma"/>
                                <w:sz w:val="20"/>
                                <w:szCs w:val="20"/>
                              </w:rPr>
                              <w:t>required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386C6F" id="Text Box 152" o:spid="_x0000_s1099" type="#_x0000_t202" style="position:absolute;margin-left:36.95pt;margin-top:-.15pt;width:102.25pt;height:34.1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" fillcolor="white [3201]" stroked="f" strokeweight=".5pt">
                <v:textbox>
                  <w:txbxContent>
                    <w:p w14:paraId="3A4D9811" w14:textId="77777777" w:rsidR="00761FF6" w:rsidRPr="00591753" w:rsidRDefault="00761FF6">
                      <w:pPr>
                        <w:rPr>
                          <w:rFonts w:ascii="Tahoma" w:hAnsi="Tahoma" w:cs="Tahoma"/>
                          <w:sz w:val="20"/>
                          <w:szCs w:val="20"/>
                        </w:rPr>
                      </w:pPr>
                      <w:proofErr w:type="spellStart"/>
                      <w:r w:rsidRPr="00591753">
                        <w:rPr>
                          <w:rFonts w:ascii="Tahoma" w:hAnsi="Tahoma" w:cs="Tahoma"/>
                          <w:sz w:val="20"/>
                          <w:szCs w:val="20"/>
                        </w:rPr>
                        <w:t>Both</w:t>
                      </w:r>
                      <w:proofErr w:type="spellEnd"/>
                      <w:r w:rsidRPr="00591753">
                        <w:rPr>
                          <w:rFonts w:ascii="Tahoma" w:hAnsi="Tahoma" w:cs="Tahoma"/>
                          <w:sz w:val="20"/>
                          <w:szCs w:val="20"/>
                        </w:rPr>
                        <w:t xml:space="preserve"> PIC and MAT </w:t>
                      </w:r>
                      <w:proofErr w:type="spellStart"/>
                      <w:r w:rsidRPr="00591753">
                        <w:rPr>
                          <w:rFonts w:ascii="Tahoma" w:hAnsi="Tahoma" w:cs="Tahoma"/>
                          <w:sz w:val="20"/>
                          <w:szCs w:val="20"/>
                        </w:rPr>
                        <w:t>required</w:t>
                      </w:r>
                      <w:proofErr w:type="spellEnd"/>
                    </w:p>
                  </w:txbxContent>
                </v:textbox>
              </v:shape>
            </w:pict>
          </mc:Fallback>
        </mc:AlternateContent>
      </w:r>
      <w:r>
        <w:rPr>
          <w:noProof/>
          <w:lang w:val="nl-NL" w:eastAsia="nl-NL"/>
        </w:rPr>
        <mc:AlternateContent>
          <mc:Choice Requires="wps">
            <w:drawing>
              <wp:anchor distT="4294967295" distB="4294967295" distL="114300" distR="114300" simplePos="0" relativeHeight="252013568" behindDoc="0" locked="0" layoutInCell="1" allowOverlap="1" wp14:anchorId="72A4ACD9" wp14:editId="75876096">
                <wp:simplePos x="0" y="0"/>
                <wp:positionH relativeFrom="column">
                  <wp:posOffset>2384425</wp:posOffset>
                </wp:positionH>
                <wp:positionV relativeFrom="paragraph">
                  <wp:posOffset>220344</wp:posOffset>
                </wp:positionV>
                <wp:extent cx="762000" cy="0"/>
                <wp:effectExtent l="0" t="76200" r="19050" b="95250"/>
                <wp:wrapNone/>
                <wp:docPr id="105"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0BBA5D44" id="Straight Arrow Connector 14" o:spid="_x0000_s1026" type="#_x0000_t32" style="position:absolute;margin-left:187.75pt;margin-top:17.35pt;width:60pt;height:0;z-index:25201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" strokecolor="#4a7ebb">
                <v:stroke endarrow="block"/>
                <o:lock v:ext="edit" shapetype="f"/>
              </v:shape>
            </w:pict>
          </mc:Fallback>
        </mc:AlternateContent>
      </w:r>
    </w:p>
    <w:p w14:paraId="0466CE73" w14:textId="77777777" w:rsidR="00D94BAE" w:rsidRPr="00981061" w:rsidRDefault="00D94BAE" w:rsidP="00D94BAE">
      <w:pPr>
        <w:rPr>
          <w:lang w:val="en-GB"/>
        </w:rPr>
      </w:pPr>
    </w:p>
    <w:p w14:paraId="770ACED7" w14:textId="77777777" w:rsidR="00D94BAE" w:rsidRDefault="00D94BAE" w:rsidP="006B176B">
      <w:pPr>
        <w:pStyle w:val="Titre1"/>
        <w:jc w:val="center"/>
        <w:rPr>
          <w:lang w:val="en-GB"/>
        </w:rPr>
      </w:pPr>
    </w:p>
    <w:p w14:paraId="74AE0FBB" w14:textId="77777777" w:rsidR="00D94BAE" w:rsidRDefault="00D94BAE" w:rsidP="006B176B">
      <w:pPr>
        <w:pStyle w:val="Titre1"/>
        <w:jc w:val="center"/>
        <w:rPr>
          <w:lang w:val="en-GB"/>
        </w:rPr>
      </w:pPr>
    </w:p>
    <w:p w14:paraId="549E5C10" w14:textId="77777777" w:rsidR="00D94BAE" w:rsidRDefault="00D94BAE" w:rsidP="006B176B">
      <w:pPr>
        <w:pStyle w:val="Titre1"/>
        <w:jc w:val="center"/>
        <w:rPr>
          <w:lang w:val="en-GB"/>
        </w:rPr>
      </w:pPr>
    </w:p>
    <w:p w14:paraId="5A3EB7A4" w14:textId="77777777" w:rsidR="00D94BAE" w:rsidRDefault="00D94BAE" w:rsidP="006B176B">
      <w:pPr>
        <w:pStyle w:val="Titre1"/>
        <w:jc w:val="center"/>
        <w:rPr>
          <w:lang w:val="en-GB"/>
        </w:rPr>
      </w:pPr>
    </w:p>
    <w:p w14:paraId="3317E2A6" w14:textId="77777777" w:rsidR="00D94BAE" w:rsidRDefault="00D94BAE" w:rsidP="006B176B">
      <w:pPr>
        <w:pStyle w:val="Titre1"/>
        <w:jc w:val="center"/>
        <w:rPr>
          <w:lang w:val="en-GB"/>
        </w:rPr>
      </w:pPr>
    </w:p>
    <w:p w14:paraId="365ECC80" w14:textId="77777777" w:rsidR="00D94BAE" w:rsidRDefault="00D94BAE" w:rsidP="006B176B">
      <w:pPr>
        <w:pStyle w:val="Titre1"/>
        <w:jc w:val="center"/>
        <w:rPr>
          <w:lang w:val="en-GB"/>
        </w:rPr>
      </w:pPr>
    </w:p>
    <w:p w14:paraId="6DD82E4D" w14:textId="77777777" w:rsidR="00B446A3" w:rsidRDefault="00B446A3" w:rsidP="006B176B">
      <w:pPr>
        <w:pStyle w:val="Titre1"/>
        <w:jc w:val="center"/>
        <w:rPr>
          <w:lang w:val="en-GB"/>
        </w:rPr>
      </w:pPr>
    </w:p>
    <w:p w14:paraId="19753E14" w14:textId="77777777" w:rsidR="00D94BAE" w:rsidRDefault="00D94BAE" w:rsidP="006B176B">
      <w:pPr>
        <w:pStyle w:val="Titre1"/>
        <w:jc w:val="center"/>
        <w:rPr>
          <w:lang w:val="en-GB"/>
        </w:rPr>
      </w:pPr>
    </w:p>
    <w:p w14:paraId="41DB53B7" w14:textId="79CB6EDC" w:rsidR="004412DE" w:rsidRPr="001E582B" w:rsidRDefault="00C81E6E" w:rsidP="004412DE">
      <w:pPr>
        <w:pStyle w:val="Titre1"/>
        <w:jc w:val="both"/>
        <w:rPr>
          <w:rFonts w:ascii="Tahoma" w:hAnsi="Tahoma" w:cs="Tahoma"/>
          <w:lang w:val="en-GB"/>
        </w:rPr>
      </w:pPr>
      <w:hyperlink w:anchor="Fivethree" w:history="1">
        <w:r w:rsidR="004412DE" w:rsidRPr="00C81E6E">
          <w:rPr>
            <w:rStyle w:val="Hyperlink"/>
            <w:rFonts w:ascii="Tahoma" w:hAnsi="Tahoma" w:cs="Tahoma"/>
            <w:lang w:val="en-GB"/>
          </w:rPr>
          <w:t>STEP 5: Obtaining PIC &amp; MAT</w:t>
        </w:r>
      </w:hyperlink>
    </w:p>
    <w:p w14:paraId="16277424" w14:textId="29A83A1B" w:rsidR="004412DE" w:rsidRDefault="00702C5D" w:rsidP="006B176B">
      <w:pPr>
        <w:pStyle w:val="Titre1"/>
        <w:jc w:val="center"/>
        <w:rPr>
          <w:lang w:val="en-GB"/>
        </w:rPr>
      </w:pPr>
      <w:r>
        <w:rPr>
          <w:noProof/>
          <w:lang w:val="nl-NL" w:eastAsia="nl-NL"/>
        </w:rPr>
        <mc:AlternateContent>
          <mc:Choice Requires="wps">
            <w:drawing>
              <wp:anchor distT="45720" distB="45720" distL="114300" distR="114300" simplePos="0" relativeHeight="252149760" behindDoc="0" locked="0" layoutInCell="1" allowOverlap="1" wp14:anchorId="3287E876" wp14:editId="368F11BC">
                <wp:simplePos x="0" y="0"/>
                <wp:positionH relativeFrom="column">
                  <wp:posOffset>3307080</wp:posOffset>
                </wp:positionH>
                <wp:positionV relativeFrom="paragraph">
                  <wp:posOffset>117475</wp:posOffset>
                </wp:positionV>
                <wp:extent cx="2886075" cy="800100"/>
                <wp:effectExtent l="0" t="0" r="28575" b="19050"/>
                <wp:wrapSquare wrapText="bothSides"/>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800100"/>
                        </a:xfrm>
                        <a:prstGeom prst="rect">
                          <a:avLst/>
                        </a:prstGeom>
                        <a:solidFill>
                          <a:srgbClr val="FFFFFF"/>
                        </a:solidFill>
                        <a:ln w="9525">
                          <a:solidFill>
                            <a:srgbClr val="000000"/>
                          </a:solidFill>
                          <a:miter lim="800000"/>
                          <a:headEnd/>
                          <a:tailEnd/>
                        </a:ln>
                      </wps:spPr>
                      <wps:txbx>
                        <w:txbxContent>
                          <w:p w14:paraId="2D8F77ED" w14:textId="15674C45" w:rsidR="00761FF6" w:rsidRPr="001E582B" w:rsidRDefault="00C81E6E" w:rsidP="004412DE">
                            <w:pPr>
                              <w:pStyle w:val="Titre1"/>
                              <w:jc w:val="center"/>
                              <w:rPr>
                                <w:rFonts w:ascii="Tahoma" w:hAnsi="Tahoma" w:cs="Tahoma"/>
                                <w:lang w:val="en-GB"/>
                              </w:rPr>
                            </w:pPr>
                            <w:hyperlink w:anchor="FivethreeMAT" w:history="1">
                              <w:r w:rsidR="00761FF6" w:rsidRPr="00C81E6E">
                                <w:rPr>
                                  <w:rStyle w:val="Hyperlink"/>
                                  <w:rFonts w:ascii="Tahoma" w:hAnsi="Tahoma" w:cs="Tahoma"/>
                                  <w:lang w:val="en-GB"/>
                                </w:rPr>
                                <w:t>MAT ap</w:t>
                              </w:r>
                              <w:r w:rsidR="00761FF6" w:rsidRPr="00C81E6E">
                                <w:rPr>
                                  <w:rStyle w:val="Hyperlink"/>
                                  <w:rFonts w:ascii="Tahoma" w:hAnsi="Tahoma" w:cs="Tahoma"/>
                                  <w:lang w:val="en-GB"/>
                                </w:rPr>
                                <w:t>p</w:t>
                              </w:r>
                              <w:r w:rsidR="00761FF6" w:rsidRPr="00C81E6E">
                                <w:rPr>
                                  <w:rStyle w:val="Hyperlink"/>
                                  <w:rFonts w:ascii="Tahoma" w:hAnsi="Tahoma" w:cs="Tahoma"/>
                                  <w:lang w:val="en-GB"/>
                                </w:rPr>
                                <w:t>lication process: preparatory steps &amp; questions to consider</w:t>
                              </w:r>
                            </w:hyperlink>
                          </w:p>
                          <w:p w14:paraId="73F87AD0" w14:textId="77777777" w:rsidR="00761FF6" w:rsidRPr="004412DE" w:rsidRDefault="00761FF6" w:rsidP="004412D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7E876" id="Text Box 2" o:spid="_x0000_s1100" type="#_x0000_t202" style="position:absolute;left:0;text-align:left;margin-left:260.4pt;margin-top:9.25pt;width:227.25pt;height:63pt;z-index:252149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">
                <v:textbox>
                  <w:txbxContent>
                    <w:p w14:paraId="2D8F77ED" w14:textId="15674C45" w:rsidR="00761FF6" w:rsidRPr="001E582B" w:rsidRDefault="00C81E6E" w:rsidP="004412DE">
                      <w:pPr>
                        <w:pStyle w:val="Titre1"/>
                        <w:jc w:val="center"/>
                        <w:rPr>
                          <w:rFonts w:ascii="Tahoma" w:hAnsi="Tahoma" w:cs="Tahoma"/>
                          <w:lang w:val="en-GB"/>
                        </w:rPr>
                      </w:pPr>
                      <w:hyperlink w:anchor="FivethreeMAT" w:history="1">
                        <w:r w:rsidR="00761FF6" w:rsidRPr="00C81E6E">
                          <w:rPr>
                            <w:rStyle w:val="Hyperlink"/>
                            <w:rFonts w:ascii="Tahoma" w:hAnsi="Tahoma" w:cs="Tahoma"/>
                            <w:lang w:val="en-GB"/>
                          </w:rPr>
                          <w:t>MAT ap</w:t>
                        </w:r>
                        <w:r w:rsidR="00761FF6" w:rsidRPr="00C81E6E">
                          <w:rPr>
                            <w:rStyle w:val="Hyperlink"/>
                            <w:rFonts w:ascii="Tahoma" w:hAnsi="Tahoma" w:cs="Tahoma"/>
                            <w:lang w:val="en-GB"/>
                          </w:rPr>
                          <w:t>p</w:t>
                        </w:r>
                        <w:r w:rsidR="00761FF6" w:rsidRPr="00C81E6E">
                          <w:rPr>
                            <w:rStyle w:val="Hyperlink"/>
                            <w:rFonts w:ascii="Tahoma" w:hAnsi="Tahoma" w:cs="Tahoma"/>
                            <w:lang w:val="en-GB"/>
                          </w:rPr>
                          <w:t>lication process: preparatory steps &amp; questions to consider</w:t>
                        </w:r>
                      </w:hyperlink>
                    </w:p>
                    <w:p w14:paraId="73F87AD0" w14:textId="77777777" w:rsidR="00761FF6" w:rsidRPr="004412DE" w:rsidRDefault="00761FF6" w:rsidP="004412DE">
                      <w:pPr>
                        <w:rPr>
                          <w:lang w:val="en-GB"/>
                        </w:rPr>
                      </w:pPr>
                    </w:p>
                  </w:txbxContent>
                </v:textbox>
                <w10:wrap type="square"/>
              </v:shape>
            </w:pict>
          </mc:Fallback>
        </mc:AlternateContent>
      </w:r>
      <w:r>
        <w:rPr>
          <w:noProof/>
          <w:lang w:val="nl-NL" w:eastAsia="nl-NL"/>
        </w:rPr>
        <mc:AlternateContent>
          <mc:Choice Requires="wps">
            <w:drawing>
              <wp:anchor distT="45720" distB="45720" distL="114300" distR="114300" simplePos="0" relativeHeight="252147712" behindDoc="0" locked="0" layoutInCell="1" allowOverlap="1" wp14:anchorId="22EDB270" wp14:editId="584588C6">
                <wp:simplePos x="0" y="0"/>
                <wp:positionH relativeFrom="column">
                  <wp:posOffset>-121285</wp:posOffset>
                </wp:positionH>
                <wp:positionV relativeFrom="paragraph">
                  <wp:posOffset>136525</wp:posOffset>
                </wp:positionV>
                <wp:extent cx="2762250" cy="800100"/>
                <wp:effectExtent l="0" t="0" r="19050" b="19050"/>
                <wp:wrapSquare wrapText="bothSides"/>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00100"/>
                        </a:xfrm>
                        <a:prstGeom prst="rect">
                          <a:avLst/>
                        </a:prstGeom>
                        <a:solidFill>
                          <a:srgbClr val="FFFFFF"/>
                        </a:solidFill>
                        <a:ln w="9525">
                          <a:solidFill>
                            <a:srgbClr val="000000"/>
                          </a:solidFill>
                          <a:miter lim="800000"/>
                          <a:headEnd/>
                          <a:tailEnd/>
                        </a:ln>
                      </wps:spPr>
                      <wps:txbx>
                        <w:txbxContent>
                          <w:p w14:paraId="0D6B8945" w14:textId="142525C6" w:rsidR="00761FF6" w:rsidRPr="001E582B" w:rsidRDefault="00C81E6E" w:rsidP="004412DE">
                            <w:pPr>
                              <w:pStyle w:val="Titre1"/>
                              <w:jc w:val="center"/>
                              <w:rPr>
                                <w:rFonts w:ascii="Tahoma" w:hAnsi="Tahoma" w:cs="Tahoma"/>
                                <w:lang w:val="en-GB"/>
                              </w:rPr>
                            </w:pPr>
                            <w:hyperlink w:anchor="FivethreePIC" w:history="1">
                              <w:r w:rsidR="00761FF6" w:rsidRPr="00C81E6E">
                                <w:rPr>
                                  <w:rStyle w:val="Hyperlink"/>
                                  <w:rFonts w:ascii="Tahoma" w:hAnsi="Tahoma" w:cs="Tahoma"/>
                                  <w:lang w:val="en-GB"/>
                                </w:rPr>
                                <w:t>PIC application process: preparatory steps &amp; questions to consider</w:t>
                              </w:r>
                            </w:hyperlink>
                          </w:p>
                          <w:p w14:paraId="717DC6C6" w14:textId="77777777" w:rsidR="00761FF6" w:rsidRPr="004412DE" w:rsidRDefault="00761FF6">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DB270" id="_x0000_s1101" type="#_x0000_t202" style="position:absolute;left:0;text-align:left;margin-left:-9.55pt;margin-top:10.75pt;width:217.5pt;height:63pt;z-index:25214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trKAIAAE4EAAAOAAAAZHJzL2Uyb0RvYy54bWysVNtu2zAMfR+wfxD0vtjxkqY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">
                <v:textbox>
                  <w:txbxContent>
                    <w:p w14:paraId="0D6B8945" w14:textId="142525C6" w:rsidR="00761FF6" w:rsidRPr="001E582B" w:rsidRDefault="00C81E6E" w:rsidP="004412DE">
                      <w:pPr>
                        <w:pStyle w:val="Titre1"/>
                        <w:jc w:val="center"/>
                        <w:rPr>
                          <w:rFonts w:ascii="Tahoma" w:hAnsi="Tahoma" w:cs="Tahoma"/>
                          <w:lang w:val="en-GB"/>
                        </w:rPr>
                      </w:pPr>
                      <w:hyperlink w:anchor="FivethreePIC" w:history="1">
                        <w:r w:rsidR="00761FF6" w:rsidRPr="00C81E6E">
                          <w:rPr>
                            <w:rStyle w:val="Hyperlink"/>
                            <w:rFonts w:ascii="Tahoma" w:hAnsi="Tahoma" w:cs="Tahoma"/>
                            <w:lang w:val="en-GB"/>
                          </w:rPr>
                          <w:t>PIC application process: preparatory steps &amp; questions to consider</w:t>
                        </w:r>
                      </w:hyperlink>
                    </w:p>
                    <w:p w14:paraId="717DC6C6" w14:textId="77777777" w:rsidR="00761FF6" w:rsidRPr="004412DE" w:rsidRDefault="00761FF6">
                      <w:pPr>
                        <w:rPr>
                          <w:lang w:val="en-GB"/>
                        </w:rPr>
                      </w:pPr>
                    </w:p>
                  </w:txbxContent>
                </v:textbox>
                <w10:wrap type="square"/>
              </v:shape>
            </w:pict>
          </mc:Fallback>
        </mc:AlternateContent>
      </w:r>
    </w:p>
    <w:p w14:paraId="029F48B2" w14:textId="77777777" w:rsidR="004412DE" w:rsidRDefault="004412DE" w:rsidP="006B176B">
      <w:pPr>
        <w:pStyle w:val="Titre1"/>
        <w:jc w:val="center"/>
        <w:rPr>
          <w:lang w:val="en-GB"/>
        </w:rPr>
      </w:pPr>
    </w:p>
    <w:p w14:paraId="33B4904F" w14:textId="77777777" w:rsidR="004412DE" w:rsidRDefault="004412DE" w:rsidP="006B176B">
      <w:pPr>
        <w:pStyle w:val="Titre1"/>
        <w:jc w:val="center"/>
        <w:rPr>
          <w:lang w:val="en-GB"/>
        </w:rPr>
      </w:pPr>
    </w:p>
    <w:p w14:paraId="3110F0A8" w14:textId="4133D924" w:rsidR="00A935B0" w:rsidRDefault="00702C5D" w:rsidP="00D94BAE">
      <w:pPr>
        <w:pStyle w:val="Titre1"/>
        <w:rPr>
          <w:lang w:val="en-GB"/>
        </w:rPr>
      </w:pPr>
      <w:r>
        <w:rPr>
          <w:noProof/>
          <w:lang w:val="nl-NL" w:eastAsia="nl-NL"/>
        </w:rPr>
        <mc:AlternateContent>
          <mc:Choice Requires="wps">
            <w:drawing>
              <wp:anchor distT="0" distB="0" distL="114300" distR="114300" simplePos="0" relativeHeight="252133376" behindDoc="0" locked="0" layoutInCell="1" allowOverlap="1" wp14:anchorId="13E335AD" wp14:editId="195D562B">
                <wp:simplePos x="0" y="0"/>
                <wp:positionH relativeFrom="margin">
                  <wp:align>right</wp:align>
                </wp:positionH>
                <wp:positionV relativeFrom="paragraph">
                  <wp:posOffset>8255</wp:posOffset>
                </wp:positionV>
                <wp:extent cx="2847975" cy="923925"/>
                <wp:effectExtent l="0" t="0" r="28575" b="28575"/>
                <wp:wrapNone/>
                <wp:docPr id="3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975" cy="9239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D5CBAE0"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Link to PIC application</w:t>
                            </w:r>
                          </w:p>
                          <w:p w14:paraId="697A1976" w14:textId="2D829B46"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 xml:space="preserve">Describe material to which it applies, should be broad </w:t>
                            </w:r>
                            <w:r w:rsidR="003941B9" w:rsidRPr="001E582B">
                              <w:rPr>
                                <w:rFonts w:ascii="Tahoma" w:eastAsia="Verdana" w:hAnsi="Tahoma" w:cs="Tahoma"/>
                                <w:color w:val="000000" w:themeColor="dark1"/>
                                <w:kern w:val="24"/>
                                <w:sz w:val="18"/>
                                <w:szCs w:val="18"/>
                              </w:rPr>
                              <w:t>to include eventual associated organisms or sequence data</w:t>
                            </w:r>
                            <w:r w:rsidRPr="001E582B">
                              <w:rPr>
                                <w:rFonts w:ascii="Tahoma" w:eastAsia="Verdana" w:hAnsi="Tahoma" w:cs="Tahoma"/>
                                <w:color w:val="000000" w:themeColor="dark1"/>
                                <w:kern w:val="24"/>
                                <w:sz w:val="18"/>
                                <w:szCs w:val="18"/>
                              </w:rPr>
                              <w:t>.</w:t>
                            </w:r>
                          </w:p>
                          <w:p w14:paraId="0C2FB370"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Clear definition of scope of rights and obligations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3E335AD" id="Rectangle 14" o:spid="_x0000_s1102" style="position:absolute;left:0;text-align:left;margin-left:173.05pt;margin-top:.65pt;width:224.25pt;height:72.75pt;z-index:252133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" fillcolor="white [3201]" strokecolor="#4f81bd [3204]" strokeweight="2pt">
                <v:path arrowok="t"/>
                <v:textbox>
                  <w:txbxContent>
                    <w:p w14:paraId="7D5CBAE0"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Link to PIC application</w:t>
                      </w:r>
                    </w:p>
                    <w:p w14:paraId="697A1976" w14:textId="2D829B46"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 xml:space="preserve">Describe material to which it applies, should be broad </w:t>
                      </w:r>
                      <w:r w:rsidR="003941B9" w:rsidRPr="001E582B">
                        <w:rPr>
                          <w:rFonts w:ascii="Tahoma" w:eastAsia="Verdana" w:hAnsi="Tahoma" w:cs="Tahoma"/>
                          <w:color w:val="000000" w:themeColor="dark1"/>
                          <w:kern w:val="24"/>
                          <w:sz w:val="18"/>
                          <w:szCs w:val="18"/>
                        </w:rPr>
                        <w:t>to include eventual associated organisms or sequence data</w:t>
                      </w:r>
                      <w:r w:rsidRPr="001E582B">
                        <w:rPr>
                          <w:rFonts w:ascii="Tahoma" w:eastAsia="Verdana" w:hAnsi="Tahoma" w:cs="Tahoma"/>
                          <w:color w:val="000000" w:themeColor="dark1"/>
                          <w:kern w:val="24"/>
                          <w:sz w:val="18"/>
                          <w:szCs w:val="18"/>
                        </w:rPr>
                        <w:t>.</w:t>
                      </w:r>
                    </w:p>
                    <w:p w14:paraId="0C2FB370"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Clear definition of scope of rights and obligations</w:t>
                      </w:r>
                    </w:p>
                  </w:txbxContent>
                </v:textbox>
                <w10:wrap anchorx="margin"/>
              </v:rect>
            </w:pict>
          </mc:Fallback>
        </mc:AlternateContent>
      </w:r>
      <w:r>
        <w:rPr>
          <w:b w:val="0"/>
          <w:noProof/>
          <w:color w:val="auto"/>
          <w:sz w:val="22"/>
          <w:szCs w:val="22"/>
          <w:lang w:val="nl-NL" w:eastAsia="nl-NL"/>
        </w:rPr>
        <mc:AlternateContent>
          <mc:Choice Requires="wps">
            <w:drawing>
              <wp:anchor distT="0" distB="0" distL="114300" distR="114300" simplePos="0" relativeHeight="252119040" behindDoc="0" locked="0" layoutInCell="1" allowOverlap="1" wp14:anchorId="0E8EF02A" wp14:editId="48462439">
                <wp:simplePos x="0" y="0"/>
                <wp:positionH relativeFrom="margin">
                  <wp:posOffset>-153670</wp:posOffset>
                </wp:positionH>
                <wp:positionV relativeFrom="paragraph">
                  <wp:posOffset>8255</wp:posOffset>
                </wp:positionV>
                <wp:extent cx="2771775" cy="578485"/>
                <wp:effectExtent l="0" t="0" r="28575" b="12065"/>
                <wp:wrapNone/>
                <wp:docPr id="3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1775" cy="57848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D74F548"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Define purpose/use of GR</w:t>
                            </w:r>
                          </w:p>
                          <w:p w14:paraId="7AF292EF"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-Research/breeding</w:t>
                            </w:r>
                          </w:p>
                          <w:p w14:paraId="46FBDB7A"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-crosses with whole gene pool? GM?</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E8EF02A" id="Rectangle 5" o:spid="_x0000_s1103" style="position:absolute;left:0;text-align:left;margin-left:-12.1pt;margin-top:.65pt;width:218.25pt;height:45.55pt;z-index:25211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" fillcolor="white [3201]" strokecolor="#4f81bd [3204]" strokeweight="2pt">
                <v:path arrowok="t"/>
                <v:textbox>
                  <w:txbxContent>
                    <w:p w14:paraId="2D74F548"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Define purpose/use of GR</w:t>
                      </w:r>
                    </w:p>
                    <w:p w14:paraId="7AF292EF"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-Research/breeding</w:t>
                      </w:r>
                    </w:p>
                    <w:p w14:paraId="46FBDB7A"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-crosses with whole gene pool? GM?</w:t>
                      </w:r>
                    </w:p>
                  </w:txbxContent>
                </v:textbox>
                <w10:wrap anchorx="margin"/>
              </v:rect>
            </w:pict>
          </mc:Fallback>
        </mc:AlternateContent>
      </w:r>
      <w:r w:rsidR="00A935B0" w:rsidRPr="004412DE">
        <w:rPr>
          <w:b w:val="0"/>
          <w:noProof/>
          <w:color w:val="auto"/>
          <w:sz w:val="22"/>
          <w:szCs w:val="22"/>
          <w:lang w:val="en-GB"/>
        </w:rPr>
        <w:t xml:space="preserve"> </w:t>
      </w:r>
    </w:p>
    <w:p w14:paraId="71ED3239" w14:textId="77777777" w:rsidR="00A935B0" w:rsidRDefault="00A935B0" w:rsidP="00D94BAE">
      <w:pPr>
        <w:pStyle w:val="Titre1"/>
        <w:rPr>
          <w:lang w:val="en-GB"/>
        </w:rPr>
      </w:pPr>
    </w:p>
    <w:p w14:paraId="33ACA2B4" w14:textId="0178AE1C" w:rsidR="00A935B0" w:rsidRDefault="00702C5D" w:rsidP="00D94BAE">
      <w:pPr>
        <w:pStyle w:val="Titre1"/>
        <w:rPr>
          <w:lang w:val="en-GB"/>
        </w:rPr>
      </w:pPr>
      <w:r>
        <w:rPr>
          <w:b w:val="0"/>
          <w:noProof/>
          <w:color w:val="auto"/>
          <w:sz w:val="22"/>
          <w:szCs w:val="22"/>
          <w:lang w:val="nl-NL" w:eastAsia="nl-NL"/>
        </w:rPr>
        <mc:AlternateContent>
          <mc:Choice Requires="wps">
            <w:drawing>
              <wp:anchor distT="0" distB="0" distL="114300" distR="114300" simplePos="0" relativeHeight="252135424" behindDoc="0" locked="0" layoutInCell="1" allowOverlap="1" wp14:anchorId="1CA02538" wp14:editId="32DDC91A">
                <wp:simplePos x="0" y="0"/>
                <wp:positionH relativeFrom="column">
                  <wp:posOffset>3286125</wp:posOffset>
                </wp:positionH>
                <wp:positionV relativeFrom="paragraph">
                  <wp:posOffset>312420</wp:posOffset>
                </wp:positionV>
                <wp:extent cx="2876550" cy="752475"/>
                <wp:effectExtent l="0" t="0" r="19050" b="28575"/>
                <wp:wrapNone/>
                <wp:docPr id="3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7524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52A0B96" w14:textId="77777777" w:rsidR="00761FF6" w:rsidRPr="001E582B" w:rsidRDefault="00761FF6" w:rsidP="004412DE">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Clearly define conditions which trigger benefit sharing. Try to make agreements consistent across countries. Avoid open ends.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CA02538" id="_x0000_s1104" style="position:absolute;left:0;text-align:left;margin-left:258.75pt;margin-top:24.6pt;width:226.5pt;height:59.2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" fillcolor="white [3201]" strokecolor="#4f81bd [3204]" strokeweight="2pt">
                <v:path arrowok="t"/>
                <v:textbox>
                  <w:txbxContent>
                    <w:p w14:paraId="252A0B96" w14:textId="77777777" w:rsidR="00761FF6" w:rsidRPr="001E582B" w:rsidRDefault="00761FF6" w:rsidP="004412DE">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Clearly define conditions which trigger benefit sharing. Try to make agreements consistent across countries. Avoid open ends.</w:t>
                      </w:r>
                    </w:p>
                  </w:txbxContent>
                </v:textbox>
              </v:rect>
            </w:pict>
          </mc:Fallback>
        </mc:AlternateContent>
      </w:r>
      <w:r>
        <w:rPr>
          <w:b w:val="0"/>
          <w:noProof/>
          <w:color w:val="auto"/>
          <w:sz w:val="22"/>
          <w:szCs w:val="22"/>
          <w:lang w:val="nl-NL" w:eastAsia="nl-NL"/>
        </w:rPr>
        <mc:AlternateContent>
          <mc:Choice Requires="wps">
            <w:drawing>
              <wp:anchor distT="0" distB="0" distL="114300" distR="114300" simplePos="0" relativeHeight="252121088" behindDoc="0" locked="0" layoutInCell="1" allowOverlap="1" wp14:anchorId="46C0A465" wp14:editId="5C7AE7B8">
                <wp:simplePos x="0" y="0"/>
                <wp:positionH relativeFrom="column">
                  <wp:posOffset>-152400</wp:posOffset>
                </wp:positionH>
                <wp:positionV relativeFrom="paragraph">
                  <wp:posOffset>121920</wp:posOffset>
                </wp:positionV>
                <wp:extent cx="2781300" cy="441960"/>
                <wp:effectExtent l="0" t="0" r="19050" b="15240"/>
                <wp:wrapNone/>
                <wp:docPr id="30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44196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0834CD5"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Clarify if results will be commercialized</w:t>
                            </w:r>
                          </w:p>
                        </w:txbxContent>
                      </wps:txbx>
                      <wps:bodyPr wrap="square" rtlCol="0" anchor="ctr"/>
                    </wps:wsp>
                  </a:graphicData>
                </a:graphic>
                <wp14:sizeRelH relativeFrom="margin">
                  <wp14:pctWidth>0</wp14:pctWidth>
                </wp14:sizeRelH>
                <wp14:sizeRelV relativeFrom="page">
                  <wp14:pctHeight>0</wp14:pctHeight>
                </wp14:sizeRelV>
              </wp:anchor>
            </w:drawing>
          </mc:Choice>
          <mc:Fallback>
            <w:pict>
              <v:rect w14:anchorId="46C0A465" id="Rectangle 6" o:spid="_x0000_s1105" style="position:absolute;left:0;text-align:left;margin-left:-12pt;margin-top:9.6pt;width:219pt;height:34.8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" fillcolor="white [3201]" strokecolor="#4f81bd [3204]" strokeweight="2pt">
                <v:path arrowok="t"/>
                <v:textbox>
                  <w:txbxContent>
                    <w:p w14:paraId="20834CD5"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Clarify if results will be commercialized</w:t>
                      </w:r>
                    </w:p>
                  </w:txbxContent>
                </v:textbox>
              </v:rect>
            </w:pict>
          </mc:Fallback>
        </mc:AlternateContent>
      </w:r>
    </w:p>
    <w:p w14:paraId="00EA9FBF" w14:textId="354E7619" w:rsidR="00A935B0" w:rsidRDefault="00702C5D" w:rsidP="00D94BAE">
      <w:pPr>
        <w:pStyle w:val="Titre1"/>
        <w:rPr>
          <w:lang w:val="en-GB"/>
        </w:rPr>
      </w:pPr>
      <w:r>
        <w:rPr>
          <w:b w:val="0"/>
          <w:noProof/>
          <w:color w:val="auto"/>
          <w:sz w:val="22"/>
          <w:szCs w:val="22"/>
          <w:lang w:val="nl-NL" w:eastAsia="nl-NL"/>
        </w:rPr>
        <mc:AlternateContent>
          <mc:Choice Requires="wps">
            <w:drawing>
              <wp:anchor distT="0" distB="0" distL="114300" distR="114300" simplePos="0" relativeHeight="252123136" behindDoc="0" locked="0" layoutInCell="1" allowOverlap="1" wp14:anchorId="676F825E" wp14:editId="144EFD0C">
                <wp:simplePos x="0" y="0"/>
                <wp:positionH relativeFrom="column">
                  <wp:posOffset>-152400</wp:posOffset>
                </wp:positionH>
                <wp:positionV relativeFrom="paragraph">
                  <wp:posOffset>364490</wp:posOffset>
                </wp:positionV>
                <wp:extent cx="2790825" cy="628650"/>
                <wp:effectExtent l="0" t="0" r="28575" b="19050"/>
                <wp:wrapNone/>
                <wp:docPr id="30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6286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5E6DFC3"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Clarify who can be allowed to use material, can material be transferred/ under what conditions / to which countries?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76F825E" id="Rectangle 7" o:spid="_x0000_s1106" style="position:absolute;left:0;text-align:left;margin-left:-12pt;margin-top:28.7pt;width:219.75pt;height:49.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" fillcolor="white [3201]" strokecolor="#4f81bd [3204]" strokeweight="2pt">
                <v:path arrowok="t"/>
                <v:textbox>
                  <w:txbxContent>
                    <w:p w14:paraId="45E6DFC3"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Clarify who can be allowed to use material, can material be transferred/ under what conditions / to which countries?</w:t>
                      </w:r>
                    </w:p>
                  </w:txbxContent>
                </v:textbox>
              </v:rect>
            </w:pict>
          </mc:Fallback>
        </mc:AlternateContent>
      </w:r>
    </w:p>
    <w:p w14:paraId="43FF1962" w14:textId="77777777" w:rsidR="00A935B0" w:rsidRDefault="00A935B0" w:rsidP="00D94BAE">
      <w:pPr>
        <w:pStyle w:val="Titre1"/>
        <w:rPr>
          <w:lang w:val="en-GB"/>
        </w:rPr>
      </w:pPr>
    </w:p>
    <w:p w14:paraId="2C7DAAE2" w14:textId="54E48F3F" w:rsidR="00A935B0" w:rsidRDefault="00702C5D" w:rsidP="00D94BAE">
      <w:pPr>
        <w:pStyle w:val="Titre1"/>
        <w:rPr>
          <w:lang w:val="en-GB"/>
        </w:rPr>
      </w:pPr>
      <w:r>
        <w:rPr>
          <w:noProof/>
          <w:lang w:val="nl-NL" w:eastAsia="nl-NL"/>
        </w:rPr>
        <mc:AlternateContent>
          <mc:Choice Requires="wps">
            <w:drawing>
              <wp:anchor distT="0" distB="0" distL="114300" distR="114300" simplePos="0" relativeHeight="252137472" behindDoc="0" locked="0" layoutInCell="1" allowOverlap="1" wp14:anchorId="3BE93B85" wp14:editId="0F83F898">
                <wp:simplePos x="0" y="0"/>
                <wp:positionH relativeFrom="margin">
                  <wp:posOffset>3295650</wp:posOffset>
                </wp:positionH>
                <wp:positionV relativeFrom="paragraph">
                  <wp:posOffset>163195</wp:posOffset>
                </wp:positionV>
                <wp:extent cx="2867025" cy="442595"/>
                <wp:effectExtent l="0" t="0" r="28575" b="14605"/>
                <wp:wrapNone/>
                <wp:docPr id="3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44259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EE97B89" w14:textId="77777777" w:rsidR="00761FF6" w:rsidRPr="001E582B" w:rsidRDefault="00761FF6" w:rsidP="004412DE">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Avoid conditions requiring passing on of obligations for commercial varieties.</w:t>
                            </w:r>
                          </w:p>
                        </w:txbxContent>
                      </wps:txbx>
                      <wps:bodyPr wrap="square" rtlCol="0" anchor="ctr"/>
                    </wps:wsp>
                  </a:graphicData>
                </a:graphic>
                <wp14:sizeRelH relativeFrom="margin">
                  <wp14:pctWidth>0</wp14:pctWidth>
                </wp14:sizeRelH>
                <wp14:sizeRelV relativeFrom="page">
                  <wp14:pctHeight>0</wp14:pctHeight>
                </wp14:sizeRelV>
              </wp:anchor>
            </w:drawing>
          </mc:Choice>
          <mc:Fallback>
            <w:pict>
              <v:rect w14:anchorId="3BE93B85" id="Rectangle 16" o:spid="_x0000_s1107" style="position:absolute;left:0;text-align:left;margin-left:259.5pt;margin-top:12.85pt;width:225.75pt;height:34.85pt;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" fillcolor="white [3201]" strokecolor="#4f81bd [3204]" strokeweight="2pt">
                <v:path arrowok="t"/>
                <v:textbox>
                  <w:txbxContent>
                    <w:p w14:paraId="6EE97B89" w14:textId="77777777" w:rsidR="00761FF6" w:rsidRPr="001E582B" w:rsidRDefault="00761FF6" w:rsidP="004412DE">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Avoid conditions requiring passing on of obligations for commercial varieties.</w:t>
                      </w:r>
                    </w:p>
                  </w:txbxContent>
                </v:textbox>
                <w10:wrap anchorx="margin"/>
              </v:rect>
            </w:pict>
          </mc:Fallback>
        </mc:AlternateContent>
      </w:r>
    </w:p>
    <w:p w14:paraId="6C115CB7" w14:textId="28530F2F" w:rsidR="00A935B0" w:rsidRDefault="00702C5D" w:rsidP="00D94BAE">
      <w:pPr>
        <w:pStyle w:val="Titre1"/>
        <w:rPr>
          <w:lang w:val="en-GB"/>
        </w:rPr>
      </w:pPr>
      <w:r>
        <w:rPr>
          <w:b w:val="0"/>
          <w:noProof/>
          <w:color w:val="auto"/>
          <w:sz w:val="22"/>
          <w:szCs w:val="22"/>
          <w:lang w:val="nl-NL" w:eastAsia="nl-NL"/>
        </w:rPr>
        <mc:AlternateContent>
          <mc:Choice Requires="wps">
            <w:drawing>
              <wp:anchor distT="0" distB="0" distL="114300" distR="114300" simplePos="0" relativeHeight="252125184" behindDoc="0" locked="0" layoutInCell="1" allowOverlap="1" wp14:anchorId="7D9D4251" wp14:editId="5B09F6EF">
                <wp:simplePos x="0" y="0"/>
                <wp:positionH relativeFrom="column">
                  <wp:posOffset>-152400</wp:posOffset>
                </wp:positionH>
                <wp:positionV relativeFrom="paragraph">
                  <wp:posOffset>100965</wp:posOffset>
                </wp:positionV>
                <wp:extent cx="2790825" cy="441960"/>
                <wp:effectExtent l="0" t="0" r="28575" b="15240"/>
                <wp:wrapNone/>
                <wp:docPr id="30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44196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70FA84C"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Obtain explanation on how to obtain/export material</w:t>
                            </w:r>
                          </w:p>
                        </w:txbxContent>
                      </wps:txbx>
                      <wps:bodyPr wrap="square" rtlCol="0" anchor="ctr"/>
                    </wps:wsp>
                  </a:graphicData>
                </a:graphic>
                <wp14:sizeRelH relativeFrom="margin">
                  <wp14:pctWidth>0</wp14:pctWidth>
                </wp14:sizeRelH>
                <wp14:sizeRelV relativeFrom="page">
                  <wp14:pctHeight>0</wp14:pctHeight>
                </wp14:sizeRelV>
              </wp:anchor>
            </w:drawing>
          </mc:Choice>
          <mc:Fallback>
            <w:pict>
              <v:rect w14:anchorId="7D9D4251" id="Rectangle 8" o:spid="_x0000_s1108" style="position:absolute;left:0;text-align:left;margin-left:-12pt;margin-top:7.95pt;width:219.75pt;height:34.8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" fillcolor="white [3201]" strokecolor="#4f81bd [3204]" strokeweight="2pt">
                <v:path arrowok="t"/>
                <v:textbox>
                  <w:txbxContent>
                    <w:p w14:paraId="270FA84C"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Obtain explanation on how to obtain/export material</w:t>
                      </w:r>
                    </w:p>
                  </w:txbxContent>
                </v:textbox>
              </v:rect>
            </w:pict>
          </mc:Fallback>
        </mc:AlternateContent>
      </w:r>
      <w:r w:rsidR="004412DE" w:rsidRPr="004412DE">
        <w:rPr>
          <w:b w:val="0"/>
          <w:noProof/>
          <w:color w:val="auto"/>
          <w:sz w:val="22"/>
          <w:szCs w:val="22"/>
          <w:lang w:val="en-GB"/>
        </w:rPr>
        <w:t xml:space="preserve"> </w:t>
      </w:r>
    </w:p>
    <w:p w14:paraId="711ED6A8" w14:textId="7F7F0936" w:rsidR="00A935B0" w:rsidRDefault="00702C5D" w:rsidP="00D94BAE">
      <w:pPr>
        <w:pStyle w:val="Titre1"/>
        <w:rPr>
          <w:lang w:val="en-GB"/>
        </w:rPr>
      </w:pPr>
      <w:r>
        <w:rPr>
          <w:noProof/>
          <w:lang w:val="nl-NL" w:eastAsia="nl-NL"/>
        </w:rPr>
        <mc:AlternateContent>
          <mc:Choice Requires="wps">
            <w:drawing>
              <wp:anchor distT="0" distB="0" distL="114300" distR="114300" simplePos="0" relativeHeight="252139520" behindDoc="0" locked="0" layoutInCell="1" allowOverlap="1" wp14:anchorId="150617F0" wp14:editId="1D9AA922">
                <wp:simplePos x="0" y="0"/>
                <wp:positionH relativeFrom="column">
                  <wp:posOffset>3295650</wp:posOffset>
                </wp:positionH>
                <wp:positionV relativeFrom="paragraph">
                  <wp:posOffset>181610</wp:posOffset>
                </wp:positionV>
                <wp:extent cx="2867025" cy="571500"/>
                <wp:effectExtent l="0" t="0" r="28575" b="19050"/>
                <wp:wrapNone/>
                <wp:docPr id="3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5715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B422180" w14:textId="77777777" w:rsidR="00761FF6" w:rsidRPr="001E582B" w:rsidRDefault="00761FF6" w:rsidP="004412DE">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Clear termination conditions and cut-off point. Clarify consequences for GR and results obtained using GR.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50617F0" id="Rectangle 17" o:spid="_x0000_s1109" style="position:absolute;left:0;text-align:left;margin-left:259.5pt;margin-top:14.3pt;width:225.75pt;height:4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" fillcolor="white [3201]" strokecolor="#4f81bd [3204]" strokeweight="2pt">
                <v:path arrowok="t"/>
                <v:textbox>
                  <w:txbxContent>
                    <w:p w14:paraId="1B422180" w14:textId="77777777" w:rsidR="00761FF6" w:rsidRPr="001E582B" w:rsidRDefault="00761FF6" w:rsidP="004412DE">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Clear termination conditions and cut-off point. Clarify consequences for GR and results obtained using GR.</w:t>
                      </w:r>
                    </w:p>
                  </w:txbxContent>
                </v:textbox>
              </v:rect>
            </w:pict>
          </mc:Fallback>
        </mc:AlternateContent>
      </w:r>
      <w:r>
        <w:rPr>
          <w:b w:val="0"/>
          <w:noProof/>
          <w:color w:val="auto"/>
          <w:sz w:val="22"/>
          <w:szCs w:val="22"/>
          <w:lang w:val="nl-NL" w:eastAsia="nl-NL"/>
        </w:rPr>
        <mc:AlternateContent>
          <mc:Choice Requires="wps">
            <w:drawing>
              <wp:anchor distT="0" distB="0" distL="114300" distR="114300" simplePos="0" relativeHeight="252127232" behindDoc="0" locked="0" layoutInCell="1" allowOverlap="1" wp14:anchorId="25D10511" wp14:editId="36273D46">
                <wp:simplePos x="0" y="0"/>
                <wp:positionH relativeFrom="column">
                  <wp:posOffset>-152400</wp:posOffset>
                </wp:positionH>
                <wp:positionV relativeFrom="paragraph">
                  <wp:posOffset>334010</wp:posOffset>
                </wp:positionV>
                <wp:extent cx="2781300" cy="619125"/>
                <wp:effectExtent l="0" t="0" r="19050" b="28575"/>
                <wp:wrapNone/>
                <wp:docPr id="30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619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A0887E6"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Plan timeline, ensure PIC will be valid until and during commercialization. Will material still be usable after expiration of PIC?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5D10511" id="Rectangle 9" o:spid="_x0000_s1110" style="position:absolute;left:0;text-align:left;margin-left:-12pt;margin-top:26.3pt;width:219pt;height:48.7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" fillcolor="white [3201]" strokecolor="#4f81bd [3204]" strokeweight="2pt">
                <v:path arrowok="t"/>
                <v:textbox>
                  <w:txbxContent>
                    <w:p w14:paraId="0A0887E6"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Plan timeline, ensure PIC will be valid until and during commercialization. Will material still be usable after expiration of PIC?</w:t>
                      </w:r>
                    </w:p>
                  </w:txbxContent>
                </v:textbox>
              </v:rect>
            </w:pict>
          </mc:Fallback>
        </mc:AlternateContent>
      </w:r>
      <w:r w:rsidR="004412DE" w:rsidRPr="004412DE">
        <w:rPr>
          <w:b w:val="0"/>
          <w:noProof/>
          <w:color w:val="auto"/>
          <w:sz w:val="22"/>
          <w:szCs w:val="22"/>
          <w:lang w:val="en-GB"/>
        </w:rPr>
        <w:t xml:space="preserve"> </w:t>
      </w:r>
    </w:p>
    <w:p w14:paraId="471DE6BD" w14:textId="77777777" w:rsidR="00A935B0" w:rsidRDefault="00A935B0" w:rsidP="00D94BAE">
      <w:pPr>
        <w:pStyle w:val="Titre1"/>
        <w:rPr>
          <w:lang w:val="en-GB"/>
        </w:rPr>
      </w:pPr>
    </w:p>
    <w:p w14:paraId="6129B64D" w14:textId="3BA48284" w:rsidR="00A935B0" w:rsidRDefault="00702C5D" w:rsidP="00D94BAE">
      <w:pPr>
        <w:pStyle w:val="Titre1"/>
        <w:rPr>
          <w:lang w:val="en-GB"/>
        </w:rPr>
      </w:pPr>
      <w:r>
        <w:rPr>
          <w:noProof/>
          <w:lang w:val="nl-NL" w:eastAsia="nl-NL"/>
        </w:rPr>
        <mc:AlternateContent>
          <mc:Choice Requires="wps">
            <w:drawing>
              <wp:anchor distT="0" distB="0" distL="114300" distR="114300" simplePos="0" relativeHeight="252141568" behindDoc="0" locked="0" layoutInCell="1" allowOverlap="1" wp14:anchorId="5EBC1D76" wp14:editId="32E94FBB">
                <wp:simplePos x="0" y="0"/>
                <wp:positionH relativeFrom="column">
                  <wp:posOffset>3290570</wp:posOffset>
                </wp:positionH>
                <wp:positionV relativeFrom="paragraph">
                  <wp:posOffset>303530</wp:posOffset>
                </wp:positionV>
                <wp:extent cx="2897505" cy="442595"/>
                <wp:effectExtent l="0" t="0" r="17145" b="14605"/>
                <wp:wrapNone/>
                <wp:docPr id="3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7505" cy="44259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3DDE0D2" w14:textId="77777777" w:rsidR="00761FF6" w:rsidRPr="001E582B" w:rsidRDefault="00761FF6" w:rsidP="004412DE">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Determine jurisdiction country. Determine if arbitration should be used instead.</w:t>
                            </w:r>
                          </w:p>
                        </w:txbxContent>
                      </wps:txbx>
                      <wps:bodyPr wrap="square" rtlCol="0" anchor="ctr"/>
                    </wps:wsp>
                  </a:graphicData>
                </a:graphic>
                <wp14:sizeRelH relativeFrom="margin">
                  <wp14:pctWidth>0</wp14:pctWidth>
                </wp14:sizeRelH>
                <wp14:sizeRelV relativeFrom="page">
                  <wp14:pctHeight>0</wp14:pctHeight>
                </wp14:sizeRelV>
              </wp:anchor>
            </w:drawing>
          </mc:Choice>
          <mc:Fallback>
            <w:pict>
              <v:rect w14:anchorId="5EBC1D76" id="Rectangle 19" o:spid="_x0000_s1111" style="position:absolute;left:0;text-align:left;margin-left:259.1pt;margin-top:23.9pt;width:228.15pt;height:34.8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" fillcolor="white [3201]" strokecolor="#4f81bd [3204]" strokeweight="2pt">
                <v:path arrowok="t"/>
                <v:textbox>
                  <w:txbxContent>
                    <w:p w14:paraId="63DDE0D2" w14:textId="77777777" w:rsidR="00761FF6" w:rsidRPr="001E582B" w:rsidRDefault="00761FF6" w:rsidP="004412DE">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Determine jurisdiction country. Determine if arbitration should be used instead.</w:t>
                      </w:r>
                    </w:p>
                  </w:txbxContent>
                </v:textbox>
              </v:rect>
            </w:pict>
          </mc:Fallback>
        </mc:AlternateContent>
      </w:r>
    </w:p>
    <w:p w14:paraId="1843996B" w14:textId="6CB061D1" w:rsidR="00A935B0" w:rsidRDefault="00702C5D" w:rsidP="00D94BAE">
      <w:pPr>
        <w:pStyle w:val="Titre1"/>
        <w:rPr>
          <w:lang w:val="en-GB"/>
        </w:rPr>
      </w:pPr>
      <w:r>
        <w:rPr>
          <w:b w:val="0"/>
          <w:noProof/>
          <w:color w:val="auto"/>
          <w:sz w:val="22"/>
          <w:szCs w:val="22"/>
          <w:lang w:val="nl-NL" w:eastAsia="nl-NL"/>
        </w:rPr>
        <mc:AlternateContent>
          <mc:Choice Requires="wps">
            <w:drawing>
              <wp:anchor distT="0" distB="0" distL="114300" distR="114300" simplePos="0" relativeHeight="252129280" behindDoc="0" locked="0" layoutInCell="1" allowOverlap="1" wp14:anchorId="71C33239" wp14:editId="55926819">
                <wp:simplePos x="0" y="0"/>
                <wp:positionH relativeFrom="column">
                  <wp:posOffset>-152400</wp:posOffset>
                </wp:positionH>
                <wp:positionV relativeFrom="paragraph">
                  <wp:posOffset>80645</wp:posOffset>
                </wp:positionV>
                <wp:extent cx="2790825" cy="441960"/>
                <wp:effectExtent l="0" t="0" r="28575" b="15240"/>
                <wp:wrapNone/>
                <wp:docPr id="3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44196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B644EAD"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Find out if cooperation with local company or institute is required for PIC.</w:t>
                            </w:r>
                          </w:p>
                        </w:txbxContent>
                      </wps:txbx>
                      <wps:bodyPr wrap="square" rtlCol="0" anchor="ctr"/>
                    </wps:wsp>
                  </a:graphicData>
                </a:graphic>
                <wp14:sizeRelH relativeFrom="margin">
                  <wp14:pctWidth>0</wp14:pctWidth>
                </wp14:sizeRelH>
                <wp14:sizeRelV relativeFrom="page">
                  <wp14:pctHeight>0</wp14:pctHeight>
                </wp14:sizeRelV>
              </wp:anchor>
            </w:drawing>
          </mc:Choice>
          <mc:Fallback>
            <w:pict>
              <v:rect w14:anchorId="71C33239" id="Rectangle 10" o:spid="_x0000_s1112" style="position:absolute;left:0;text-align:left;margin-left:-12pt;margin-top:6.35pt;width:219.75pt;height:34.8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" fillcolor="white [3201]" strokecolor="#4f81bd [3204]" strokeweight="2pt">
                <v:path arrowok="t"/>
                <v:textbox>
                  <w:txbxContent>
                    <w:p w14:paraId="6B644EAD"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Find out if cooperation with local company or institute is required for PIC.</w:t>
                      </w:r>
                    </w:p>
                  </w:txbxContent>
                </v:textbox>
              </v:rect>
            </w:pict>
          </mc:Fallback>
        </mc:AlternateContent>
      </w:r>
      <w:r w:rsidR="004412DE" w:rsidRPr="004412DE">
        <w:rPr>
          <w:b w:val="0"/>
          <w:noProof/>
          <w:color w:val="auto"/>
          <w:sz w:val="22"/>
          <w:szCs w:val="22"/>
          <w:lang w:val="en-GB"/>
        </w:rPr>
        <w:t xml:space="preserve"> </w:t>
      </w:r>
    </w:p>
    <w:p w14:paraId="7461517E" w14:textId="0801E944" w:rsidR="00A935B0" w:rsidRDefault="00702C5D" w:rsidP="00D94BAE">
      <w:pPr>
        <w:pStyle w:val="Titre1"/>
        <w:rPr>
          <w:lang w:val="en-GB"/>
        </w:rPr>
      </w:pPr>
      <w:r>
        <w:rPr>
          <w:b w:val="0"/>
          <w:noProof/>
          <w:color w:val="auto"/>
          <w:sz w:val="22"/>
          <w:szCs w:val="22"/>
          <w:lang w:val="nl-NL" w:eastAsia="nl-NL"/>
        </w:rPr>
        <mc:AlternateContent>
          <mc:Choice Requires="wps">
            <w:drawing>
              <wp:anchor distT="0" distB="0" distL="114300" distR="114300" simplePos="0" relativeHeight="252143616" behindDoc="0" locked="0" layoutInCell="1" allowOverlap="1" wp14:anchorId="686AA64C" wp14:editId="7D177574">
                <wp:simplePos x="0" y="0"/>
                <wp:positionH relativeFrom="column">
                  <wp:posOffset>3290570</wp:posOffset>
                </wp:positionH>
                <wp:positionV relativeFrom="paragraph">
                  <wp:posOffset>188595</wp:posOffset>
                </wp:positionV>
                <wp:extent cx="2868295" cy="676275"/>
                <wp:effectExtent l="0" t="0" r="27305" b="28575"/>
                <wp:wrapNone/>
                <wp:docPr id="3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8295" cy="6762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ED810FE" w14:textId="77777777" w:rsidR="00761FF6" w:rsidRPr="001E582B" w:rsidRDefault="00761FF6" w:rsidP="004412DE">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Clarify terms for passing materials on to others including subsidiaries, service providers, universities, other breeders.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86AA64C" id="Rectangle 20" o:spid="_x0000_s1113" style="position:absolute;left:0;text-align:left;margin-left:259.1pt;margin-top:14.85pt;width:225.85pt;height:53.2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" fillcolor="white [3201]" strokecolor="#4f81bd [3204]" strokeweight="2pt">
                <v:path arrowok="t"/>
                <v:textbox>
                  <w:txbxContent>
                    <w:p w14:paraId="4ED810FE" w14:textId="77777777" w:rsidR="00761FF6" w:rsidRPr="001E582B" w:rsidRDefault="00761FF6" w:rsidP="004412DE">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Clarify terms for passing materials on to others including subsidiaries, service providers, universities, other breeders.</w:t>
                      </w:r>
                    </w:p>
                  </w:txbxContent>
                </v:textbox>
              </v:rect>
            </w:pict>
          </mc:Fallback>
        </mc:AlternateContent>
      </w:r>
      <w:r>
        <w:rPr>
          <w:b w:val="0"/>
          <w:noProof/>
          <w:color w:val="auto"/>
          <w:sz w:val="22"/>
          <w:szCs w:val="22"/>
          <w:lang w:val="nl-NL" w:eastAsia="nl-NL"/>
        </w:rPr>
        <mc:AlternateContent>
          <mc:Choice Requires="wps">
            <w:drawing>
              <wp:anchor distT="0" distB="0" distL="114300" distR="114300" simplePos="0" relativeHeight="252131328" behindDoc="0" locked="0" layoutInCell="1" allowOverlap="1" wp14:anchorId="5E7A9989" wp14:editId="29256A3E">
                <wp:simplePos x="0" y="0"/>
                <wp:positionH relativeFrom="column">
                  <wp:posOffset>-152400</wp:posOffset>
                </wp:positionH>
                <wp:positionV relativeFrom="paragraph">
                  <wp:posOffset>361315</wp:posOffset>
                </wp:positionV>
                <wp:extent cx="2790825" cy="442595"/>
                <wp:effectExtent l="0" t="0" r="28575" b="14605"/>
                <wp:wrapNone/>
                <wp:docPr id="3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44259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65677FE"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Generally PIC and MAT required so start MAT at same time to ensure both are possible.</w:t>
                            </w:r>
                          </w:p>
                        </w:txbxContent>
                      </wps:txbx>
                      <wps:bodyPr wrap="square" rtlCol="0" anchor="ctr"/>
                    </wps:wsp>
                  </a:graphicData>
                </a:graphic>
                <wp14:sizeRelH relativeFrom="margin">
                  <wp14:pctWidth>0</wp14:pctWidth>
                </wp14:sizeRelH>
                <wp14:sizeRelV relativeFrom="page">
                  <wp14:pctHeight>0</wp14:pctHeight>
                </wp14:sizeRelV>
              </wp:anchor>
            </w:drawing>
          </mc:Choice>
          <mc:Fallback>
            <w:pict>
              <v:rect w14:anchorId="5E7A9989" id="Rectangle 11" o:spid="_x0000_s1114" style="position:absolute;left:0;text-align:left;margin-left:-12pt;margin-top:28.45pt;width:219.75pt;height:34.8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" fillcolor="white [3201]" strokecolor="#4f81bd [3204]" strokeweight="2pt">
                <v:path arrowok="t"/>
                <v:textbox>
                  <w:txbxContent>
                    <w:p w14:paraId="665677FE" w14:textId="77777777" w:rsidR="00761FF6" w:rsidRPr="001E582B" w:rsidRDefault="00761FF6" w:rsidP="00A935B0">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Generally PIC and MAT required so start MAT at same time to ensure both are possible.</w:t>
                      </w:r>
                    </w:p>
                  </w:txbxContent>
                </v:textbox>
              </v:rect>
            </w:pict>
          </mc:Fallback>
        </mc:AlternateContent>
      </w:r>
    </w:p>
    <w:p w14:paraId="548054BF" w14:textId="77777777" w:rsidR="00A935B0" w:rsidRDefault="00A935B0" w:rsidP="00D94BAE">
      <w:pPr>
        <w:pStyle w:val="Titre1"/>
        <w:rPr>
          <w:lang w:val="en-GB"/>
        </w:rPr>
      </w:pPr>
    </w:p>
    <w:p w14:paraId="5A3FF488" w14:textId="77777777" w:rsidR="00A935B0" w:rsidRDefault="00A935B0" w:rsidP="00D94BAE">
      <w:pPr>
        <w:pStyle w:val="Titre1"/>
        <w:rPr>
          <w:lang w:val="en-GB"/>
        </w:rPr>
      </w:pPr>
    </w:p>
    <w:p w14:paraId="6294FABE" w14:textId="134CE499" w:rsidR="00A935B0" w:rsidRDefault="00702C5D" w:rsidP="00D94BAE">
      <w:pPr>
        <w:pStyle w:val="Titre1"/>
        <w:rPr>
          <w:lang w:val="en-GB"/>
        </w:rPr>
      </w:pPr>
      <w:r>
        <w:rPr>
          <w:b w:val="0"/>
          <w:noProof/>
          <w:color w:val="auto"/>
          <w:sz w:val="22"/>
          <w:szCs w:val="22"/>
          <w:lang w:val="nl-NL" w:eastAsia="nl-NL"/>
        </w:rPr>
        <mc:AlternateContent>
          <mc:Choice Requires="wps">
            <w:drawing>
              <wp:anchor distT="0" distB="0" distL="114300" distR="114300" simplePos="0" relativeHeight="252145664" behindDoc="0" locked="0" layoutInCell="1" allowOverlap="1" wp14:anchorId="2060F423" wp14:editId="74A905B5">
                <wp:simplePos x="0" y="0"/>
                <wp:positionH relativeFrom="margin">
                  <wp:posOffset>3290570</wp:posOffset>
                </wp:positionH>
                <wp:positionV relativeFrom="paragraph">
                  <wp:posOffset>15875</wp:posOffset>
                </wp:positionV>
                <wp:extent cx="2904490" cy="714375"/>
                <wp:effectExtent l="0" t="0" r="10160" b="28575"/>
                <wp:wrapNone/>
                <wp:docPr id="3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4490" cy="714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837EB1A" w14:textId="77777777" w:rsidR="00761FF6" w:rsidRPr="001E582B" w:rsidRDefault="00761FF6" w:rsidP="004412DE">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Clarify terms for passing results of R&amp;D further on. Are there limitations? Are these acceptable? Is country approval needed for commercialization?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060F423" id="Rectangle 21" o:spid="_x0000_s1115" style="position:absolute;left:0;text-align:left;margin-left:259.1pt;margin-top:1.25pt;width:228.7pt;height:56.25pt;z-index:25214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" fillcolor="white [3201]" strokecolor="#4f81bd [3204]" strokeweight="2pt">
                <v:path arrowok="t"/>
                <v:textbox>
                  <w:txbxContent>
                    <w:p w14:paraId="0837EB1A" w14:textId="77777777" w:rsidR="00761FF6" w:rsidRPr="001E582B" w:rsidRDefault="00761FF6" w:rsidP="004412DE">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Clarify terms for passing results of R&amp;D further on. Are there limitations? Are these acceptable? Is country approval needed for commercialization?</w:t>
                      </w:r>
                    </w:p>
                  </w:txbxContent>
                </v:textbox>
                <w10:wrap anchorx="margin"/>
              </v:rect>
            </w:pict>
          </mc:Fallback>
        </mc:AlternateContent>
      </w:r>
    </w:p>
    <w:p w14:paraId="0864361A" w14:textId="77777777" w:rsidR="00A935B0" w:rsidRDefault="00A935B0" w:rsidP="00D94BAE">
      <w:pPr>
        <w:pStyle w:val="Titre1"/>
        <w:rPr>
          <w:lang w:val="en-GB"/>
        </w:rPr>
      </w:pPr>
    </w:p>
    <w:p w14:paraId="077C2637" w14:textId="1643FADD" w:rsidR="00A935B0" w:rsidRDefault="00702C5D" w:rsidP="00D94BAE">
      <w:pPr>
        <w:pStyle w:val="Titre1"/>
        <w:rPr>
          <w:lang w:val="en-GB"/>
        </w:rPr>
      </w:pPr>
      <w:r>
        <w:rPr>
          <w:b w:val="0"/>
          <w:noProof/>
          <w:color w:val="auto"/>
          <w:sz w:val="22"/>
          <w:szCs w:val="22"/>
          <w:lang w:val="nl-NL" w:eastAsia="nl-NL"/>
        </w:rPr>
        <mc:AlternateContent>
          <mc:Choice Requires="wps">
            <w:drawing>
              <wp:anchor distT="0" distB="0" distL="114300" distR="114300" simplePos="0" relativeHeight="252151808" behindDoc="0" locked="0" layoutInCell="1" allowOverlap="1" wp14:anchorId="4282B49D" wp14:editId="47BF704C">
                <wp:simplePos x="0" y="0"/>
                <wp:positionH relativeFrom="margin">
                  <wp:posOffset>3290570</wp:posOffset>
                </wp:positionH>
                <wp:positionV relativeFrom="paragraph">
                  <wp:posOffset>144780</wp:posOffset>
                </wp:positionV>
                <wp:extent cx="2907030" cy="714375"/>
                <wp:effectExtent l="0" t="0" r="26670" b="28575"/>
                <wp:wrapNone/>
                <wp:docPr id="7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7030" cy="714375"/>
                        </a:xfrm>
                        <a:prstGeom prst="rect">
                          <a:avLst/>
                        </a:prstGeom>
                        <a:solidFill>
                          <a:sysClr val="window" lastClr="FFFFFF"/>
                        </a:solidFill>
                        <a:ln w="25400" cap="flat" cmpd="sng" algn="ctr">
                          <a:solidFill>
                            <a:srgbClr val="4F81BD"/>
                          </a:solidFill>
                          <a:prstDash val="solid"/>
                        </a:ln>
                        <a:effectLst/>
                      </wps:spPr>
                      <wps:txbx>
                        <w:txbxContent>
                          <w:p w14:paraId="78562898" w14:textId="77777777" w:rsidR="00761FF6" w:rsidRPr="001E582B" w:rsidRDefault="00761FF6" w:rsidP="004412DE">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Clarify rules for sharing information resulting from the use of GR, including publication of results in public domain. Avoid clauses that block further use of such published results.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282B49D" id="_x0000_s1116" style="position:absolute;left:0;text-align:left;margin-left:259.1pt;margin-top:11.4pt;width:228.9pt;height:56.25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" fillcolor="window" strokecolor="#4f81bd" strokeweight="2pt">
                <v:path arrowok="t"/>
                <v:textbox>
                  <w:txbxContent>
                    <w:p w14:paraId="78562898" w14:textId="77777777" w:rsidR="00761FF6" w:rsidRPr="001E582B" w:rsidRDefault="00761FF6" w:rsidP="004412DE">
                      <w:pPr>
                        <w:pStyle w:val="NormalWeb"/>
                        <w:spacing w:before="0" w:beforeAutospacing="0" w:after="0" w:afterAutospacing="0"/>
                        <w:textAlignment w:val="baseline"/>
                        <w:rPr>
                          <w:rFonts w:ascii="Tahoma" w:hAnsi="Tahoma" w:cs="Tahoma"/>
                          <w:sz w:val="18"/>
                          <w:szCs w:val="18"/>
                        </w:rPr>
                      </w:pPr>
                      <w:r w:rsidRPr="001E582B">
                        <w:rPr>
                          <w:rFonts w:ascii="Tahoma" w:eastAsia="Verdana" w:hAnsi="Tahoma" w:cs="Tahoma"/>
                          <w:color w:val="000000" w:themeColor="dark1"/>
                          <w:kern w:val="24"/>
                          <w:sz w:val="18"/>
                          <w:szCs w:val="18"/>
                        </w:rPr>
                        <w:t>Clarify rules for sharing information resulting from the use of GR, including publication of results in public domain. Avoid clauses that block further use of such published results.</w:t>
                      </w:r>
                    </w:p>
                  </w:txbxContent>
                </v:textbox>
                <w10:wrap anchorx="margin"/>
              </v:rect>
            </w:pict>
          </mc:Fallback>
        </mc:AlternateContent>
      </w:r>
    </w:p>
    <w:p w14:paraId="40D2CA3F" w14:textId="77777777" w:rsidR="00A935B0" w:rsidRDefault="00A935B0" w:rsidP="004412DE">
      <w:pPr>
        <w:pStyle w:val="Titre1"/>
        <w:ind w:left="0"/>
        <w:rPr>
          <w:lang w:val="en-GB"/>
        </w:rPr>
      </w:pPr>
    </w:p>
    <w:p w14:paraId="71A5AA8D" w14:textId="77777777" w:rsidR="00B446A3" w:rsidRDefault="00B446A3" w:rsidP="00D94BAE">
      <w:pPr>
        <w:pStyle w:val="Titre1"/>
        <w:rPr>
          <w:lang w:val="en-GB"/>
        </w:rPr>
      </w:pPr>
    </w:p>
    <w:p w14:paraId="7B8CD0FD" w14:textId="2CB916BB" w:rsidR="00D94BAE" w:rsidRPr="00354F4F" w:rsidRDefault="00C81E6E" w:rsidP="00D94BAE">
      <w:pPr>
        <w:pStyle w:val="Titre1"/>
        <w:rPr>
          <w:rFonts w:ascii="Tahoma" w:hAnsi="Tahoma" w:cs="Tahoma"/>
          <w:lang w:val="en-GB"/>
        </w:rPr>
      </w:pPr>
      <w:hyperlink w:anchor="Sixth" w:history="1">
        <w:r w:rsidR="00D94BAE" w:rsidRPr="00C81E6E">
          <w:rPr>
            <w:rStyle w:val="Hyperlink"/>
            <w:rFonts w:ascii="Tahoma" w:hAnsi="Tahoma" w:cs="Tahoma"/>
            <w:lang w:val="en-GB"/>
          </w:rPr>
          <w:t>STEP 6: Obligations to follow when transferring material</w:t>
        </w:r>
      </w:hyperlink>
    </w:p>
    <w:p w14:paraId="643A7E28" w14:textId="35A63302" w:rsidR="00D94BAE" w:rsidRDefault="00702C5D" w:rsidP="00D94BAE">
      <w:pPr>
        <w:ind w:left="1276" w:hanging="1276"/>
        <w:rPr>
          <w:lang w:val="en-GB"/>
        </w:rPr>
      </w:pPr>
      <w:r>
        <w:rPr>
          <w:noProof/>
          <w:lang w:val="nl-NL" w:eastAsia="nl-NL"/>
        </w:rPr>
        <mc:AlternateContent>
          <mc:Choice Requires="wps">
            <w:drawing>
              <wp:anchor distT="0" distB="0" distL="114300" distR="114300" simplePos="0" relativeHeight="252016640" behindDoc="0" locked="0" layoutInCell="1" allowOverlap="1" wp14:anchorId="2B57B2F8" wp14:editId="1CC466BD">
                <wp:simplePos x="0" y="0"/>
                <wp:positionH relativeFrom="column">
                  <wp:posOffset>1661160</wp:posOffset>
                </wp:positionH>
                <wp:positionV relativeFrom="paragraph">
                  <wp:posOffset>96520</wp:posOffset>
                </wp:positionV>
                <wp:extent cx="2785745" cy="552450"/>
                <wp:effectExtent l="0" t="0" r="14605" b="19050"/>
                <wp:wrapNone/>
                <wp:docPr id="10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5745" cy="552450"/>
                        </a:xfrm>
                        <a:prstGeom prst="rect">
                          <a:avLst/>
                        </a:prstGeom>
                        <a:solidFill>
                          <a:sysClr val="window" lastClr="FFFFFF"/>
                        </a:solidFill>
                        <a:ln w="25400" cap="flat" cmpd="sng" algn="ctr">
                          <a:solidFill>
                            <a:srgbClr val="4F81BD"/>
                          </a:solidFill>
                          <a:prstDash val="solid"/>
                        </a:ln>
                        <a:effectLst/>
                      </wps:spPr>
                      <wps:txbx>
                        <w:txbxContent>
                          <w:p w14:paraId="32DCD620" w14:textId="77777777" w:rsidR="00761FF6" w:rsidRPr="00354F4F" w:rsidRDefault="00761FF6" w:rsidP="00D94BAE">
                            <w:pPr>
                              <w:pStyle w:val="NormalWeb"/>
                              <w:spacing w:before="0" w:beforeAutospacing="0" w:after="0" w:afterAutospacing="0"/>
                              <w:jc w:val="center"/>
                              <w:rPr>
                                <w:rFonts w:ascii="Tahoma" w:hAnsi="Tahoma" w:cs="Tahoma"/>
                              </w:rPr>
                            </w:pPr>
                            <w:r w:rsidRPr="00354F4F">
                              <w:rPr>
                                <w:rFonts w:ascii="Tahoma" w:eastAsia="Verdana" w:hAnsi="Tahoma" w:cs="Tahoma"/>
                                <w:color w:val="000000" w:themeColor="dark1"/>
                                <w:kern w:val="24"/>
                                <w:sz w:val="22"/>
                                <w:szCs w:val="22"/>
                              </w:rPr>
                              <w:t>GR transferred to third party</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B57B2F8" id="Rectangle 33" o:spid="_x0000_s1117" style="position:absolute;left:0;text-align:left;margin-left:130.8pt;margin-top:7.6pt;width:219.35pt;height:43.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" fillcolor="window" strokecolor="#4f81bd" strokeweight="2pt">
                <v:path arrowok="t"/>
                <v:textbox>
                  <w:txbxContent>
                    <w:p w14:paraId="32DCD620" w14:textId="77777777" w:rsidR="00761FF6" w:rsidRPr="00354F4F" w:rsidRDefault="00761FF6" w:rsidP="00D94BAE">
                      <w:pPr>
                        <w:pStyle w:val="NormalWeb"/>
                        <w:spacing w:before="0" w:beforeAutospacing="0" w:after="0" w:afterAutospacing="0"/>
                        <w:jc w:val="center"/>
                        <w:rPr>
                          <w:rFonts w:ascii="Tahoma" w:hAnsi="Tahoma" w:cs="Tahoma"/>
                        </w:rPr>
                      </w:pPr>
                      <w:r w:rsidRPr="00354F4F">
                        <w:rPr>
                          <w:rFonts w:ascii="Tahoma" w:eastAsia="Verdana" w:hAnsi="Tahoma" w:cs="Tahoma"/>
                          <w:color w:val="000000" w:themeColor="dark1"/>
                          <w:kern w:val="24"/>
                          <w:sz w:val="22"/>
                          <w:szCs w:val="22"/>
                        </w:rPr>
                        <w:t>GR transferred to third party</w:t>
                      </w:r>
                    </w:p>
                  </w:txbxContent>
                </v:textbox>
              </v:rect>
            </w:pict>
          </mc:Fallback>
        </mc:AlternateContent>
      </w:r>
    </w:p>
    <w:p w14:paraId="3306B54D" w14:textId="77777777" w:rsidR="00D94BAE" w:rsidRDefault="00D94BAE" w:rsidP="00D94BAE">
      <w:pPr>
        <w:ind w:left="1276" w:hanging="1276"/>
        <w:rPr>
          <w:lang w:val="en-GB"/>
        </w:rPr>
      </w:pPr>
    </w:p>
    <w:p w14:paraId="23660C9D" w14:textId="21D8D0E5" w:rsidR="00D94BAE" w:rsidRDefault="00702C5D" w:rsidP="00D94BAE">
      <w:pPr>
        <w:ind w:left="1276" w:hanging="1276"/>
        <w:rPr>
          <w:lang w:val="en-GB"/>
        </w:rPr>
      </w:pPr>
      <w:r>
        <w:rPr>
          <w:noProof/>
          <w:lang w:val="nl-NL" w:eastAsia="nl-NL"/>
        </w:rPr>
        <mc:AlternateContent>
          <mc:Choice Requires="wps">
            <w:drawing>
              <wp:anchor distT="0" distB="0" distL="114300" distR="114300" simplePos="0" relativeHeight="252020736" behindDoc="0" locked="0" layoutInCell="1" allowOverlap="1" wp14:anchorId="5E7995F4" wp14:editId="132587D6">
                <wp:simplePos x="0" y="0"/>
                <wp:positionH relativeFrom="column">
                  <wp:posOffset>3328670</wp:posOffset>
                </wp:positionH>
                <wp:positionV relativeFrom="paragraph">
                  <wp:posOffset>-4445</wp:posOffset>
                </wp:positionV>
                <wp:extent cx="2018030" cy="1058545"/>
                <wp:effectExtent l="0" t="0" r="77470" b="65405"/>
                <wp:wrapNone/>
                <wp:docPr id="11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10585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969FC9" id="Straight Arrow Connector 17" o:spid="_x0000_s1026" type="#_x0000_t32" style="position:absolute;margin-left:262.1pt;margin-top:-.35pt;width:158.9pt;height:83.3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" strokecolor="#4a7ebb">
                <v:stroke endarrow="block"/>
                <o:lock v:ext="edit" shapetype="f"/>
              </v:shape>
            </w:pict>
          </mc:Fallback>
        </mc:AlternateContent>
      </w:r>
      <w:r>
        <w:rPr>
          <w:noProof/>
          <w:lang w:val="nl-NL" w:eastAsia="nl-NL"/>
        </w:rPr>
        <mc:AlternateContent>
          <mc:Choice Requires="wps">
            <w:drawing>
              <wp:anchor distT="0" distB="0" distL="114300" distR="114300" simplePos="0" relativeHeight="252019712" behindDoc="0" locked="0" layoutInCell="1" allowOverlap="1" wp14:anchorId="797AA4E1" wp14:editId="170D2012">
                <wp:simplePos x="0" y="0"/>
                <wp:positionH relativeFrom="column">
                  <wp:posOffset>816610</wp:posOffset>
                </wp:positionH>
                <wp:positionV relativeFrom="paragraph">
                  <wp:posOffset>-4445</wp:posOffset>
                </wp:positionV>
                <wp:extent cx="1982470" cy="1019810"/>
                <wp:effectExtent l="38100" t="0" r="17780" b="66040"/>
                <wp:wrapNone/>
                <wp:docPr id="11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82470" cy="10198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93A5C9" id="Straight Arrow Connector 10" o:spid="_x0000_s1026" type="#_x0000_t32" style="position:absolute;margin-left:64.3pt;margin-top:-.35pt;width:156.1pt;height:80.3pt;flip:x;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" strokecolor="#4a7ebb">
                <v:stroke endarrow="block"/>
                <o:lock v:ext="edit" shapetype="f"/>
              </v:shape>
            </w:pict>
          </mc:Fallback>
        </mc:AlternateContent>
      </w:r>
    </w:p>
    <w:p w14:paraId="1CFE9B02" w14:textId="77777777" w:rsidR="00D94BAE" w:rsidRDefault="00D94BAE" w:rsidP="00D94BAE">
      <w:pPr>
        <w:ind w:left="1276" w:hanging="1276"/>
        <w:rPr>
          <w:lang w:val="en-GB"/>
        </w:rPr>
      </w:pPr>
    </w:p>
    <w:p w14:paraId="6E8D6980" w14:textId="77777777" w:rsidR="00D94BAE" w:rsidRDefault="00D94BAE" w:rsidP="00D94BAE">
      <w:pPr>
        <w:ind w:left="1276" w:hanging="1276"/>
        <w:rPr>
          <w:lang w:val="en-GB"/>
        </w:rPr>
      </w:pPr>
    </w:p>
    <w:p w14:paraId="4215422B" w14:textId="5AE37FEE" w:rsidR="00D94BAE" w:rsidRDefault="00702C5D" w:rsidP="00D94BAE">
      <w:pPr>
        <w:ind w:left="1276" w:hanging="1276"/>
        <w:rPr>
          <w:lang w:val="en-GB"/>
        </w:rPr>
      </w:pPr>
      <w:r>
        <w:rPr>
          <w:noProof/>
          <w:lang w:val="nl-NL" w:eastAsia="nl-NL"/>
        </w:rPr>
        <mc:AlternateContent>
          <mc:Choice Requires="wps">
            <w:drawing>
              <wp:anchor distT="0" distB="0" distL="114300" distR="114300" simplePos="0" relativeHeight="252018688" behindDoc="0" locked="0" layoutInCell="1" allowOverlap="1" wp14:anchorId="71143383" wp14:editId="3719266A">
                <wp:simplePos x="0" y="0"/>
                <wp:positionH relativeFrom="column">
                  <wp:posOffset>4230370</wp:posOffset>
                </wp:positionH>
                <wp:positionV relativeFrom="paragraph">
                  <wp:posOffset>86995</wp:posOffset>
                </wp:positionV>
                <wp:extent cx="2309495" cy="589915"/>
                <wp:effectExtent l="0" t="0" r="14605" b="19685"/>
                <wp:wrapNone/>
                <wp:docPr id="1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9495" cy="589915"/>
                        </a:xfrm>
                        <a:prstGeom prst="rect">
                          <a:avLst/>
                        </a:prstGeom>
                        <a:solidFill>
                          <a:sysClr val="window" lastClr="FFFFFF"/>
                        </a:solidFill>
                        <a:ln w="25400" cap="flat" cmpd="sng" algn="ctr">
                          <a:solidFill>
                            <a:srgbClr val="4F81BD"/>
                          </a:solidFill>
                          <a:prstDash val="solid"/>
                        </a:ln>
                        <a:effectLst/>
                      </wps:spPr>
                      <wps:txbx>
                        <w:txbxContent>
                          <w:p w14:paraId="2FB2DD12" w14:textId="77777777" w:rsidR="00761FF6" w:rsidRPr="00354F4F" w:rsidRDefault="00761FF6" w:rsidP="00D94BAE">
                            <w:pPr>
                              <w:pStyle w:val="NormalWeb"/>
                              <w:spacing w:before="0" w:beforeAutospacing="0" w:after="0" w:afterAutospacing="0"/>
                              <w:jc w:val="center"/>
                              <w:rPr>
                                <w:rFonts w:ascii="Tahoma" w:hAnsi="Tahoma" w:cs="Tahoma"/>
                              </w:rPr>
                            </w:pPr>
                            <w:r w:rsidRPr="00354F4F">
                              <w:rPr>
                                <w:rFonts w:ascii="Tahoma" w:eastAsia="Verdana" w:hAnsi="Tahoma" w:cs="Tahoma"/>
                                <w:color w:val="000000" w:themeColor="dark1"/>
                                <w:kern w:val="24"/>
                                <w:sz w:val="22"/>
                                <w:szCs w:val="22"/>
                              </w:rPr>
                              <w:t>Contractual Obligations</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1143383" id="Rectangle 35" o:spid="_x0000_s1118" style="position:absolute;left:0;text-align:left;margin-left:333.1pt;margin-top:6.85pt;width:181.85pt;height:46.4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" fillcolor="window" strokecolor="#4f81bd" strokeweight="2pt">
                <v:path arrowok="t"/>
                <v:textbox>
                  <w:txbxContent>
                    <w:p w14:paraId="2FB2DD12" w14:textId="77777777" w:rsidR="00761FF6" w:rsidRPr="00354F4F" w:rsidRDefault="00761FF6" w:rsidP="00D94BAE">
                      <w:pPr>
                        <w:pStyle w:val="NormalWeb"/>
                        <w:spacing w:before="0" w:beforeAutospacing="0" w:after="0" w:afterAutospacing="0"/>
                        <w:jc w:val="center"/>
                        <w:rPr>
                          <w:rFonts w:ascii="Tahoma" w:hAnsi="Tahoma" w:cs="Tahoma"/>
                        </w:rPr>
                      </w:pPr>
                      <w:r w:rsidRPr="00354F4F">
                        <w:rPr>
                          <w:rFonts w:ascii="Tahoma" w:eastAsia="Verdana" w:hAnsi="Tahoma" w:cs="Tahoma"/>
                          <w:color w:val="000000" w:themeColor="dark1"/>
                          <w:kern w:val="24"/>
                          <w:sz w:val="22"/>
                          <w:szCs w:val="22"/>
                        </w:rPr>
                        <w:t>Contractual Obligations</w:t>
                      </w:r>
                    </w:p>
                  </w:txbxContent>
                </v:textbox>
              </v:rect>
            </w:pict>
          </mc:Fallback>
        </mc:AlternateContent>
      </w:r>
      <w:r>
        <w:rPr>
          <w:noProof/>
          <w:lang w:val="nl-NL" w:eastAsia="nl-NL"/>
        </w:rPr>
        <mc:AlternateContent>
          <mc:Choice Requires="wps">
            <w:drawing>
              <wp:anchor distT="0" distB="0" distL="114300" distR="114300" simplePos="0" relativeHeight="252017664" behindDoc="0" locked="0" layoutInCell="1" allowOverlap="1" wp14:anchorId="2F091876" wp14:editId="6B1A18F5">
                <wp:simplePos x="0" y="0"/>
                <wp:positionH relativeFrom="column">
                  <wp:posOffset>-222250</wp:posOffset>
                </wp:positionH>
                <wp:positionV relativeFrom="paragraph">
                  <wp:posOffset>46990</wp:posOffset>
                </wp:positionV>
                <wp:extent cx="2183130" cy="589915"/>
                <wp:effectExtent l="0" t="0" r="26670" b="19685"/>
                <wp:wrapNone/>
                <wp:docPr id="10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3130" cy="589915"/>
                        </a:xfrm>
                        <a:prstGeom prst="rect">
                          <a:avLst/>
                        </a:prstGeom>
                        <a:solidFill>
                          <a:sysClr val="window" lastClr="FFFFFF"/>
                        </a:solidFill>
                        <a:ln w="25400" cap="flat" cmpd="sng" algn="ctr">
                          <a:solidFill>
                            <a:srgbClr val="4F81BD"/>
                          </a:solidFill>
                          <a:prstDash val="solid"/>
                        </a:ln>
                        <a:effectLst/>
                      </wps:spPr>
                      <wps:txbx>
                        <w:txbxContent>
                          <w:p w14:paraId="216CA40F" w14:textId="77777777" w:rsidR="00761FF6" w:rsidRPr="00354F4F" w:rsidRDefault="00761FF6" w:rsidP="00D94BAE">
                            <w:pPr>
                              <w:pStyle w:val="NormalWeb"/>
                              <w:spacing w:before="0" w:beforeAutospacing="0" w:after="0" w:afterAutospacing="0"/>
                              <w:jc w:val="center"/>
                              <w:rPr>
                                <w:rFonts w:ascii="Tahoma" w:hAnsi="Tahoma" w:cs="Tahoma"/>
                              </w:rPr>
                            </w:pPr>
                            <w:r w:rsidRPr="00354F4F">
                              <w:rPr>
                                <w:rFonts w:ascii="Tahoma" w:eastAsia="Verdana" w:hAnsi="Tahoma" w:cs="Tahoma"/>
                                <w:color w:val="000000" w:themeColor="dark1"/>
                                <w:kern w:val="24"/>
                                <w:sz w:val="22"/>
                                <w:szCs w:val="22"/>
                              </w:rPr>
                              <w:t>Obligations under EU ABS</w:t>
                            </w:r>
                          </w:p>
                        </w:txbxContent>
                      </wps:txbx>
                      <wps:bodyPr wrap="square" rtlCol="0" anchor="ctr"/>
                    </wps:wsp>
                  </a:graphicData>
                </a:graphic>
                <wp14:sizeRelH relativeFrom="margin">
                  <wp14:pctWidth>0</wp14:pctWidth>
                </wp14:sizeRelH>
                <wp14:sizeRelV relativeFrom="page">
                  <wp14:pctHeight>0</wp14:pctHeight>
                </wp14:sizeRelV>
              </wp:anchor>
            </w:drawing>
          </mc:Choice>
          <mc:Fallback>
            <w:pict>
              <v:rect w14:anchorId="2F091876" id="Rectangle 34" o:spid="_x0000_s1119" style="position:absolute;left:0;text-align:left;margin-left:-17.5pt;margin-top:3.7pt;width:171.9pt;height:46.4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" fillcolor="window" strokecolor="#4f81bd" strokeweight="2pt">
                <v:path arrowok="t"/>
                <v:textbox>
                  <w:txbxContent>
                    <w:p w14:paraId="216CA40F" w14:textId="77777777" w:rsidR="00761FF6" w:rsidRPr="00354F4F" w:rsidRDefault="00761FF6" w:rsidP="00D94BAE">
                      <w:pPr>
                        <w:pStyle w:val="NormalWeb"/>
                        <w:spacing w:before="0" w:beforeAutospacing="0" w:after="0" w:afterAutospacing="0"/>
                        <w:jc w:val="center"/>
                        <w:rPr>
                          <w:rFonts w:ascii="Tahoma" w:hAnsi="Tahoma" w:cs="Tahoma"/>
                        </w:rPr>
                      </w:pPr>
                      <w:r w:rsidRPr="00354F4F">
                        <w:rPr>
                          <w:rFonts w:ascii="Tahoma" w:eastAsia="Verdana" w:hAnsi="Tahoma" w:cs="Tahoma"/>
                          <w:color w:val="000000" w:themeColor="dark1"/>
                          <w:kern w:val="24"/>
                          <w:sz w:val="22"/>
                          <w:szCs w:val="22"/>
                        </w:rPr>
                        <w:t>Obligations under EU ABS</w:t>
                      </w:r>
                    </w:p>
                  </w:txbxContent>
                </v:textbox>
              </v:rect>
            </w:pict>
          </mc:Fallback>
        </mc:AlternateContent>
      </w:r>
    </w:p>
    <w:p w14:paraId="44985066" w14:textId="77777777" w:rsidR="00D94BAE" w:rsidRDefault="00D94BAE" w:rsidP="00D94BAE">
      <w:pPr>
        <w:ind w:left="1276" w:hanging="1276"/>
        <w:rPr>
          <w:lang w:val="en-GB"/>
        </w:rPr>
      </w:pPr>
    </w:p>
    <w:p w14:paraId="22513EA9" w14:textId="417A056F" w:rsidR="00D94BAE" w:rsidRDefault="00702C5D" w:rsidP="00D94BAE">
      <w:pPr>
        <w:ind w:left="1276" w:hanging="1276"/>
        <w:rPr>
          <w:lang w:val="en-GB"/>
        </w:rPr>
      </w:pPr>
      <w:r>
        <w:rPr>
          <w:noProof/>
          <w:lang w:val="nl-NL" w:eastAsia="nl-NL"/>
        </w:rPr>
        <mc:AlternateContent>
          <mc:Choice Requires="wps">
            <w:drawing>
              <wp:anchor distT="0" distB="0" distL="114299" distR="114299" simplePos="0" relativeHeight="252028928" behindDoc="0" locked="0" layoutInCell="1" allowOverlap="1" wp14:anchorId="0AFC21B1" wp14:editId="4A7339B7">
                <wp:simplePos x="0" y="0"/>
                <wp:positionH relativeFrom="column">
                  <wp:posOffset>5387974</wp:posOffset>
                </wp:positionH>
                <wp:positionV relativeFrom="paragraph">
                  <wp:posOffset>35560</wp:posOffset>
                </wp:positionV>
                <wp:extent cx="0" cy="817880"/>
                <wp:effectExtent l="76200" t="0" r="57150" b="58420"/>
                <wp:wrapNone/>
                <wp:docPr id="82"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1788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14A09C67" id="Straight Arrow Connector 81" o:spid="_x0000_s1026" type="#_x0000_t32" style="position:absolute;margin-left:424.25pt;margin-top:2.8pt;width:0;height:64.4pt;z-index:252028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" strokecolor="#4a7ebb">
                <v:stroke endarrow="block"/>
                <o:lock v:ext="edit" shapetype="f"/>
              </v:shape>
            </w:pict>
          </mc:Fallback>
        </mc:AlternateContent>
      </w:r>
      <w:r>
        <w:rPr>
          <w:noProof/>
          <w:lang w:val="nl-NL" w:eastAsia="nl-NL"/>
        </w:rPr>
        <mc:AlternateContent>
          <mc:Choice Requires="wps">
            <w:drawing>
              <wp:anchor distT="0" distB="0" distL="114299" distR="114299" simplePos="0" relativeHeight="252029952" behindDoc="0" locked="0" layoutInCell="1" allowOverlap="1" wp14:anchorId="05A526F8" wp14:editId="335E420F">
                <wp:simplePos x="0" y="0"/>
                <wp:positionH relativeFrom="column">
                  <wp:posOffset>811529</wp:posOffset>
                </wp:positionH>
                <wp:positionV relativeFrom="paragraph">
                  <wp:posOffset>29210</wp:posOffset>
                </wp:positionV>
                <wp:extent cx="0" cy="544195"/>
                <wp:effectExtent l="76200" t="0" r="57150" b="65405"/>
                <wp:wrapNone/>
                <wp:docPr id="120"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41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5DEACE0" id="Straight Arrow Connector 81" o:spid="_x0000_s1026" type="#_x0000_t32" style="position:absolute;margin-left:63.9pt;margin-top:2.3pt;width:0;height:42.85pt;z-index:252029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" strokecolor="#4a7ebb">
                <v:stroke endarrow="block"/>
                <o:lock v:ext="edit" shapetype="f"/>
              </v:shape>
            </w:pict>
          </mc:Fallback>
        </mc:AlternateContent>
      </w:r>
    </w:p>
    <w:p w14:paraId="21DD9890" w14:textId="711DB875" w:rsidR="00D94BAE" w:rsidRDefault="00702C5D" w:rsidP="00D94BAE">
      <w:pPr>
        <w:ind w:left="1276" w:hanging="1276"/>
        <w:rPr>
          <w:lang w:val="en-GB"/>
        </w:rPr>
      </w:pPr>
      <w:r>
        <w:rPr>
          <w:noProof/>
          <w:lang w:val="nl-NL" w:eastAsia="nl-NL"/>
        </w:rPr>
        <mc:AlternateContent>
          <mc:Choice Requires="wps">
            <w:drawing>
              <wp:anchor distT="0" distB="0" distL="114300" distR="114300" simplePos="0" relativeHeight="252025856" behindDoc="0" locked="0" layoutInCell="1" allowOverlap="1" wp14:anchorId="2BD4BD41" wp14:editId="27B1F556">
                <wp:simplePos x="0" y="0"/>
                <wp:positionH relativeFrom="column">
                  <wp:posOffset>2351405</wp:posOffset>
                </wp:positionH>
                <wp:positionV relativeFrom="paragraph">
                  <wp:posOffset>163830</wp:posOffset>
                </wp:positionV>
                <wp:extent cx="1370330" cy="1370330"/>
                <wp:effectExtent l="0" t="0" r="20320" b="20320"/>
                <wp:wrapNone/>
                <wp:docPr id="117"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0330" cy="1370330"/>
                        </a:xfrm>
                        <a:prstGeom prst="ellipse">
                          <a:avLst/>
                        </a:prstGeom>
                        <a:solidFill>
                          <a:sysClr val="window" lastClr="FFFFFF"/>
                        </a:solidFill>
                        <a:ln w="25400" cap="flat" cmpd="sng" algn="ctr">
                          <a:solidFill>
                            <a:srgbClr val="4F81BD"/>
                          </a:solidFill>
                          <a:prstDash val="solid"/>
                        </a:ln>
                        <a:effectLst/>
                      </wps:spPr>
                      <wps:txbx>
                        <w:txbxContent>
                          <w:p w14:paraId="7B465196" w14:textId="77777777" w:rsidR="00761FF6" w:rsidRPr="00354F4F" w:rsidRDefault="00761FF6" w:rsidP="00D94BAE">
                            <w:pPr>
                              <w:pStyle w:val="NormalWeb"/>
                              <w:spacing w:before="0" w:beforeAutospacing="0" w:after="0" w:afterAutospacing="0"/>
                              <w:jc w:val="center"/>
                              <w:rPr>
                                <w:rFonts w:ascii="Tahoma" w:hAnsi="Tahoma" w:cs="Tahoma"/>
                              </w:rPr>
                            </w:pPr>
                            <w:r w:rsidRPr="00354F4F">
                              <w:rPr>
                                <w:rFonts w:ascii="Tahoma" w:eastAsia="Verdana" w:hAnsi="Tahoma" w:cs="Tahoma"/>
                                <w:color w:val="000000" w:themeColor="dark1"/>
                                <w:kern w:val="24"/>
                                <w:sz w:val="22"/>
                                <w:szCs w:val="22"/>
                              </w:rPr>
                              <w:t>Transfer</w:t>
                            </w:r>
                          </w:p>
                          <w:p w14:paraId="53B4F388" w14:textId="77777777" w:rsidR="00761FF6" w:rsidRPr="00354F4F" w:rsidRDefault="00761FF6" w:rsidP="00D94BAE">
                            <w:pPr>
                              <w:pStyle w:val="NormalWeb"/>
                              <w:spacing w:before="0" w:beforeAutospacing="0" w:after="0" w:afterAutospacing="0"/>
                              <w:jc w:val="center"/>
                              <w:rPr>
                                <w:rFonts w:ascii="Tahoma" w:hAnsi="Tahoma" w:cs="Tahoma"/>
                              </w:rPr>
                            </w:pPr>
                            <w:r w:rsidRPr="00354F4F">
                              <w:rPr>
                                <w:rFonts w:ascii="Tahoma" w:eastAsia="Verdana" w:hAnsi="Tahoma" w:cs="Tahoma"/>
                                <w:color w:val="000000" w:themeColor="dark1"/>
                                <w:kern w:val="24"/>
                                <w:sz w:val="22"/>
                                <w:szCs w:val="22"/>
                              </w:rPr>
                              <w:t>IRCC +</w:t>
                            </w:r>
                          </w:p>
                          <w:p w14:paraId="5FEF94FA" w14:textId="77777777" w:rsidR="00761FF6" w:rsidRPr="00354F4F" w:rsidRDefault="00761FF6" w:rsidP="00D94BAE">
                            <w:pPr>
                              <w:pStyle w:val="NormalWeb"/>
                              <w:spacing w:before="0" w:beforeAutospacing="0" w:after="0" w:afterAutospacing="0"/>
                              <w:jc w:val="center"/>
                              <w:rPr>
                                <w:rFonts w:ascii="Tahoma" w:hAnsi="Tahoma" w:cs="Tahoma"/>
                              </w:rPr>
                            </w:pPr>
                            <w:r w:rsidRPr="00354F4F">
                              <w:rPr>
                                <w:rFonts w:ascii="Tahoma" w:eastAsia="Verdana" w:hAnsi="Tahoma" w:cs="Tahoma"/>
                                <w:color w:val="000000" w:themeColor="dark1"/>
                                <w:kern w:val="24"/>
                                <w:sz w:val="22"/>
                                <w:szCs w:val="22"/>
                              </w:rPr>
                              <w:t>MAT info</w:t>
                            </w:r>
                          </w:p>
                        </w:txbxContent>
                      </wps:txbx>
                      <wps:bodyPr rtlCol="0" anchor="ctr"/>
                    </wps:wsp>
                  </a:graphicData>
                </a:graphic>
                <wp14:sizeRelH relativeFrom="page">
                  <wp14:pctWidth>0</wp14:pctWidth>
                </wp14:sizeRelH>
                <wp14:sizeRelV relativeFrom="page">
                  <wp14:pctHeight>0</wp14:pctHeight>
                </wp14:sizeRelV>
              </wp:anchor>
            </w:drawing>
          </mc:Choice>
          <mc:Fallback>
            <w:pict>
              <v:oval w14:anchorId="2BD4BD41" id="Oval 63" o:spid="_x0000_s1120" style="position:absolute;left:0;text-align:left;margin-left:185.15pt;margin-top:12.9pt;width:107.9pt;height:107.9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" fillcolor="window" strokecolor="#4f81bd" strokeweight="2pt">
                <v:path arrowok="t"/>
                <v:textbox>
                  <w:txbxContent>
                    <w:p w14:paraId="7B465196" w14:textId="77777777" w:rsidR="00761FF6" w:rsidRPr="00354F4F" w:rsidRDefault="00761FF6" w:rsidP="00D94BAE">
                      <w:pPr>
                        <w:pStyle w:val="NormalWeb"/>
                        <w:spacing w:before="0" w:beforeAutospacing="0" w:after="0" w:afterAutospacing="0"/>
                        <w:jc w:val="center"/>
                        <w:rPr>
                          <w:rFonts w:ascii="Tahoma" w:hAnsi="Tahoma" w:cs="Tahoma"/>
                        </w:rPr>
                      </w:pPr>
                      <w:r w:rsidRPr="00354F4F">
                        <w:rPr>
                          <w:rFonts w:ascii="Tahoma" w:eastAsia="Verdana" w:hAnsi="Tahoma" w:cs="Tahoma"/>
                          <w:color w:val="000000" w:themeColor="dark1"/>
                          <w:kern w:val="24"/>
                          <w:sz w:val="22"/>
                          <w:szCs w:val="22"/>
                        </w:rPr>
                        <w:t>Transfer</w:t>
                      </w:r>
                    </w:p>
                    <w:p w14:paraId="53B4F388" w14:textId="77777777" w:rsidR="00761FF6" w:rsidRPr="00354F4F" w:rsidRDefault="00761FF6" w:rsidP="00D94BAE">
                      <w:pPr>
                        <w:pStyle w:val="NormalWeb"/>
                        <w:spacing w:before="0" w:beforeAutospacing="0" w:after="0" w:afterAutospacing="0"/>
                        <w:jc w:val="center"/>
                        <w:rPr>
                          <w:rFonts w:ascii="Tahoma" w:hAnsi="Tahoma" w:cs="Tahoma"/>
                        </w:rPr>
                      </w:pPr>
                      <w:r w:rsidRPr="00354F4F">
                        <w:rPr>
                          <w:rFonts w:ascii="Tahoma" w:eastAsia="Verdana" w:hAnsi="Tahoma" w:cs="Tahoma"/>
                          <w:color w:val="000000" w:themeColor="dark1"/>
                          <w:kern w:val="24"/>
                          <w:sz w:val="22"/>
                          <w:szCs w:val="22"/>
                        </w:rPr>
                        <w:t>IRCC +</w:t>
                      </w:r>
                    </w:p>
                    <w:p w14:paraId="5FEF94FA" w14:textId="77777777" w:rsidR="00761FF6" w:rsidRPr="00354F4F" w:rsidRDefault="00761FF6" w:rsidP="00D94BAE">
                      <w:pPr>
                        <w:pStyle w:val="NormalWeb"/>
                        <w:spacing w:before="0" w:beforeAutospacing="0" w:after="0" w:afterAutospacing="0"/>
                        <w:jc w:val="center"/>
                        <w:rPr>
                          <w:rFonts w:ascii="Tahoma" w:hAnsi="Tahoma" w:cs="Tahoma"/>
                        </w:rPr>
                      </w:pPr>
                      <w:r w:rsidRPr="00354F4F">
                        <w:rPr>
                          <w:rFonts w:ascii="Tahoma" w:eastAsia="Verdana" w:hAnsi="Tahoma" w:cs="Tahoma"/>
                          <w:color w:val="000000" w:themeColor="dark1"/>
                          <w:kern w:val="24"/>
                          <w:sz w:val="22"/>
                          <w:szCs w:val="22"/>
                        </w:rPr>
                        <w:t>MAT info</w:t>
                      </w:r>
                    </w:p>
                  </w:txbxContent>
                </v:textbox>
              </v:oval>
            </w:pict>
          </mc:Fallback>
        </mc:AlternateContent>
      </w:r>
      <w:r>
        <w:rPr>
          <w:noProof/>
          <w:lang w:val="nl-NL" w:eastAsia="nl-NL"/>
        </w:rPr>
        <mc:AlternateContent>
          <mc:Choice Requires="wps">
            <w:drawing>
              <wp:anchor distT="0" distB="0" distL="114300" distR="114300" simplePos="0" relativeHeight="252021760" behindDoc="0" locked="0" layoutInCell="1" allowOverlap="1" wp14:anchorId="1B6D3331" wp14:editId="0BF13D3E">
                <wp:simplePos x="0" y="0"/>
                <wp:positionH relativeFrom="column">
                  <wp:posOffset>-30480</wp:posOffset>
                </wp:positionH>
                <wp:positionV relativeFrom="paragraph">
                  <wp:posOffset>251460</wp:posOffset>
                </wp:positionV>
                <wp:extent cx="1686560" cy="1212850"/>
                <wp:effectExtent l="0" t="0" r="27940" b="25400"/>
                <wp:wrapNone/>
                <wp:docPr id="113" name="Flowchart: Decision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6560" cy="1212850"/>
                        </a:xfrm>
                        <a:prstGeom prst="flowChartDecision">
                          <a:avLst/>
                        </a:prstGeom>
                        <a:solidFill>
                          <a:sysClr val="window" lastClr="FFFFFF"/>
                        </a:solidFill>
                        <a:ln w="25400" cap="flat" cmpd="sng" algn="ctr">
                          <a:solidFill>
                            <a:srgbClr val="4F81BD"/>
                          </a:solidFill>
                          <a:prstDash val="solid"/>
                        </a:ln>
                        <a:effectLst/>
                      </wps:spPr>
                      <wps:txbx>
                        <w:txbxContent>
                          <w:p w14:paraId="14CEBC02" w14:textId="77777777" w:rsidR="00761FF6" w:rsidRPr="00354F4F" w:rsidRDefault="00761FF6" w:rsidP="00D94BAE">
                            <w:pPr>
                              <w:pStyle w:val="NormalWeb"/>
                              <w:spacing w:before="0" w:beforeAutospacing="0" w:after="0" w:afterAutospacing="0"/>
                              <w:jc w:val="center"/>
                              <w:rPr>
                                <w:rFonts w:ascii="Tahoma" w:hAnsi="Tahoma" w:cs="Tahoma"/>
                              </w:rPr>
                            </w:pPr>
                            <w:r w:rsidRPr="00354F4F">
                              <w:rPr>
                                <w:rFonts w:ascii="Tahoma" w:eastAsia="Verdana" w:hAnsi="Tahoma" w:cs="Tahoma"/>
                                <w:color w:val="000000" w:themeColor="dark1"/>
                                <w:kern w:val="24"/>
                                <w:sz w:val="22"/>
                                <w:szCs w:val="22"/>
                              </w:rPr>
                              <w:t>Do you have an IRCC?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B6D3331" id="Flowchart: Decision 43" o:spid="_x0000_s1121" type="#_x0000_t110" style="position:absolute;left:0;text-align:left;margin-left:-2.4pt;margin-top:19.8pt;width:132.8pt;height:95.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" fillcolor="window" strokecolor="#4f81bd" strokeweight="2pt">
                <v:path arrowok="t"/>
                <v:textbox>
                  <w:txbxContent>
                    <w:p w14:paraId="14CEBC02" w14:textId="77777777" w:rsidR="00761FF6" w:rsidRPr="00354F4F" w:rsidRDefault="00761FF6" w:rsidP="00D94BAE">
                      <w:pPr>
                        <w:pStyle w:val="NormalWeb"/>
                        <w:spacing w:before="0" w:beforeAutospacing="0" w:after="0" w:afterAutospacing="0"/>
                        <w:jc w:val="center"/>
                        <w:rPr>
                          <w:rFonts w:ascii="Tahoma" w:hAnsi="Tahoma" w:cs="Tahoma"/>
                        </w:rPr>
                      </w:pPr>
                      <w:r w:rsidRPr="00354F4F">
                        <w:rPr>
                          <w:rFonts w:ascii="Tahoma" w:eastAsia="Verdana" w:hAnsi="Tahoma" w:cs="Tahoma"/>
                          <w:color w:val="000000" w:themeColor="dark1"/>
                          <w:kern w:val="24"/>
                          <w:sz w:val="22"/>
                          <w:szCs w:val="22"/>
                        </w:rPr>
                        <w:t>Do you have an IRCC?</w:t>
                      </w:r>
                    </w:p>
                  </w:txbxContent>
                </v:textbox>
              </v:shape>
            </w:pict>
          </mc:Fallback>
        </mc:AlternateContent>
      </w:r>
    </w:p>
    <w:p w14:paraId="4D328482" w14:textId="4FC40BE2" w:rsidR="00D94BAE" w:rsidRDefault="00702C5D" w:rsidP="00D94BAE">
      <w:pPr>
        <w:ind w:left="1276" w:hanging="1276"/>
        <w:rPr>
          <w:lang w:val="en-GB"/>
        </w:rPr>
      </w:pPr>
      <w:r>
        <w:rPr>
          <w:noProof/>
          <w:lang w:val="nl-NL" w:eastAsia="nl-NL"/>
        </w:rPr>
        <mc:AlternateContent>
          <mc:Choice Requires="wps">
            <w:drawing>
              <wp:anchor distT="0" distB="0" distL="114300" distR="114300" simplePos="0" relativeHeight="252026880" behindDoc="0" locked="0" layoutInCell="1" allowOverlap="1" wp14:anchorId="4751AAB4" wp14:editId="16BC4587">
                <wp:simplePos x="0" y="0"/>
                <wp:positionH relativeFrom="column">
                  <wp:posOffset>4425950</wp:posOffset>
                </wp:positionH>
                <wp:positionV relativeFrom="paragraph">
                  <wp:posOffset>207645</wp:posOffset>
                </wp:positionV>
                <wp:extent cx="1915160" cy="1004570"/>
                <wp:effectExtent l="0" t="0" r="27940" b="24130"/>
                <wp:wrapNone/>
                <wp:docPr id="8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5160" cy="1004570"/>
                        </a:xfrm>
                        <a:prstGeom prst="rect">
                          <a:avLst/>
                        </a:prstGeom>
                        <a:solidFill>
                          <a:sysClr val="window" lastClr="FFFFFF"/>
                        </a:solidFill>
                        <a:ln w="25400" cap="flat" cmpd="sng" algn="ctr">
                          <a:solidFill>
                            <a:srgbClr val="4F81BD"/>
                          </a:solidFill>
                          <a:prstDash val="solid"/>
                        </a:ln>
                        <a:effectLst/>
                      </wps:spPr>
                      <wps:txbx>
                        <w:txbxContent>
                          <w:p w14:paraId="18B74F62" w14:textId="44CBC3C5" w:rsidR="00761FF6" w:rsidRPr="00354F4F" w:rsidRDefault="00761FF6" w:rsidP="00D94BAE">
                            <w:pPr>
                              <w:pStyle w:val="NormalWeb"/>
                              <w:spacing w:before="0" w:beforeAutospacing="0" w:after="0" w:afterAutospacing="0"/>
                              <w:jc w:val="center"/>
                              <w:rPr>
                                <w:rFonts w:ascii="Tahoma" w:hAnsi="Tahoma" w:cs="Tahoma"/>
                              </w:rPr>
                            </w:pPr>
                            <w:r w:rsidRPr="00354F4F">
                              <w:rPr>
                                <w:rFonts w:ascii="Tahoma" w:eastAsia="Verdana" w:hAnsi="Tahoma" w:cs="Tahoma"/>
                                <w:color w:val="000000" w:themeColor="dark1"/>
                                <w:kern w:val="24"/>
                                <w:sz w:val="22"/>
                                <w:szCs w:val="22"/>
                              </w:rPr>
                              <w:t>Check if limitations on rights to transfer to third party or need application for permission.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751AAB4" id="Rectangle 84" o:spid="_x0000_s1122" style="position:absolute;left:0;text-align:left;margin-left:348.5pt;margin-top:16.35pt;width:150.8pt;height:79.1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" fillcolor="window" strokecolor="#4f81bd" strokeweight="2pt">
                <v:path arrowok="t"/>
                <v:textbox>
                  <w:txbxContent>
                    <w:p w14:paraId="18B74F62" w14:textId="44CBC3C5" w:rsidR="00761FF6" w:rsidRPr="00354F4F" w:rsidRDefault="00761FF6" w:rsidP="00D94BAE">
                      <w:pPr>
                        <w:pStyle w:val="NormalWeb"/>
                        <w:spacing w:before="0" w:beforeAutospacing="0" w:after="0" w:afterAutospacing="0"/>
                        <w:jc w:val="center"/>
                        <w:rPr>
                          <w:rFonts w:ascii="Tahoma" w:hAnsi="Tahoma" w:cs="Tahoma"/>
                        </w:rPr>
                      </w:pPr>
                      <w:r w:rsidRPr="00354F4F">
                        <w:rPr>
                          <w:rFonts w:ascii="Tahoma" w:eastAsia="Verdana" w:hAnsi="Tahoma" w:cs="Tahoma"/>
                          <w:color w:val="000000" w:themeColor="dark1"/>
                          <w:kern w:val="24"/>
                          <w:sz w:val="22"/>
                          <w:szCs w:val="22"/>
                        </w:rPr>
                        <w:t>Check if limitations on rights to transfer to third party or need application for permission.</w:t>
                      </w:r>
                    </w:p>
                  </w:txbxContent>
                </v:textbox>
              </v:rect>
            </w:pict>
          </mc:Fallback>
        </mc:AlternateContent>
      </w:r>
      <w:r>
        <w:rPr>
          <w:noProof/>
          <w:lang w:val="nl-NL" w:eastAsia="nl-NL"/>
        </w:rPr>
        <mc:AlternateContent>
          <mc:Choice Requires="wps">
            <w:drawing>
              <wp:anchor distT="0" distB="0" distL="114300" distR="114300" simplePos="0" relativeHeight="252023808" behindDoc="0" locked="0" layoutInCell="1" allowOverlap="1" wp14:anchorId="230E954F" wp14:editId="57342E0D">
                <wp:simplePos x="0" y="0"/>
                <wp:positionH relativeFrom="column">
                  <wp:posOffset>1791970</wp:posOffset>
                </wp:positionH>
                <wp:positionV relativeFrom="paragraph">
                  <wp:posOffset>33655</wp:posOffset>
                </wp:positionV>
                <wp:extent cx="296545" cy="370205"/>
                <wp:effectExtent l="0" t="0" r="0" b="0"/>
                <wp:wrapNone/>
                <wp:docPr id="115"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370205"/>
                        </a:xfrm>
                        <a:prstGeom prst="rect">
                          <a:avLst/>
                        </a:prstGeom>
                        <a:noFill/>
                      </wps:spPr>
                      <wps:txbx>
                        <w:txbxContent>
                          <w:p w14:paraId="35089703" w14:textId="77777777" w:rsidR="00761FF6" w:rsidRPr="00354F4F" w:rsidRDefault="00761FF6" w:rsidP="00D94BAE">
                            <w:pPr>
                              <w:pStyle w:val="NormalWeb"/>
                              <w:spacing w:before="0" w:beforeAutospacing="0" w:after="0" w:afterAutospacing="0"/>
                              <w:rPr>
                                <w:rFonts w:ascii="Tahoma" w:hAnsi="Tahoma" w:cs="Tahoma"/>
                              </w:rPr>
                            </w:pPr>
                            <w:r w:rsidRPr="00354F4F">
                              <w:rPr>
                                <w:rFonts w:ascii="Tahoma" w:hAnsi="Tahoma" w:cs="Tahoma"/>
                                <w:color w:val="000000" w:themeColor="text1"/>
                                <w:kern w:val="24"/>
                                <w:sz w:val="36"/>
                                <w:szCs w:val="36"/>
                              </w:rPr>
                              <w:t>Y</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30E954F" id="TextBox 61" o:spid="_x0000_s1123" type="#_x0000_t202" style="position:absolute;left:0;text-align:left;margin-left:141.1pt;margin-top:2.65pt;width:23.35pt;height:29.1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" filled="f" stroked="f">
                <v:textbox style="mso-fit-shape-to-text:t">
                  <w:txbxContent>
                    <w:p w14:paraId="35089703" w14:textId="77777777" w:rsidR="00761FF6" w:rsidRPr="00354F4F" w:rsidRDefault="00761FF6" w:rsidP="00D94BAE">
                      <w:pPr>
                        <w:pStyle w:val="NormalWeb"/>
                        <w:spacing w:before="0" w:beforeAutospacing="0" w:after="0" w:afterAutospacing="0"/>
                        <w:rPr>
                          <w:rFonts w:ascii="Tahoma" w:hAnsi="Tahoma" w:cs="Tahoma"/>
                        </w:rPr>
                      </w:pPr>
                      <w:r w:rsidRPr="00354F4F">
                        <w:rPr>
                          <w:rFonts w:ascii="Tahoma" w:hAnsi="Tahoma" w:cs="Tahoma"/>
                          <w:color w:val="000000" w:themeColor="text1"/>
                          <w:kern w:val="24"/>
                          <w:sz w:val="36"/>
                          <w:szCs w:val="36"/>
                        </w:rPr>
                        <w:t>Y</w:t>
                      </w:r>
                    </w:p>
                  </w:txbxContent>
                </v:textbox>
              </v:shape>
            </w:pict>
          </mc:Fallback>
        </mc:AlternateContent>
      </w:r>
    </w:p>
    <w:p w14:paraId="261251E9" w14:textId="63FEBD76" w:rsidR="00D94BAE" w:rsidRDefault="00702C5D" w:rsidP="00D94BAE">
      <w:pPr>
        <w:ind w:left="1276" w:hanging="1276"/>
        <w:rPr>
          <w:lang w:val="en-GB"/>
        </w:rPr>
      </w:pPr>
      <w:r>
        <w:rPr>
          <w:noProof/>
          <w:lang w:val="nl-NL" w:eastAsia="nl-NL"/>
        </w:rPr>
        <mc:AlternateContent>
          <mc:Choice Requires="wps">
            <w:drawing>
              <wp:anchor distT="4294967295" distB="4294967295" distL="114300" distR="114300" simplePos="0" relativeHeight="252024832" behindDoc="0" locked="0" layoutInCell="1" allowOverlap="1" wp14:anchorId="0182A9FB" wp14:editId="6D760730">
                <wp:simplePos x="0" y="0"/>
                <wp:positionH relativeFrom="column">
                  <wp:posOffset>1654175</wp:posOffset>
                </wp:positionH>
                <wp:positionV relativeFrom="paragraph">
                  <wp:posOffset>222249</wp:posOffset>
                </wp:positionV>
                <wp:extent cx="692785" cy="0"/>
                <wp:effectExtent l="0" t="76200" r="12065" b="95250"/>
                <wp:wrapNone/>
                <wp:docPr id="116"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FF3E7F" id="Straight Arrow Connector 62" o:spid="_x0000_s1026" type="#_x0000_t32" style="position:absolute;margin-left:130.25pt;margin-top:17.5pt;width:54.55pt;height:0;z-index:25202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" strokecolor="#4a7ebb">
                <v:stroke endarrow="block"/>
                <o:lock v:ext="edit" shapetype="f"/>
              </v:shape>
            </w:pict>
          </mc:Fallback>
        </mc:AlternateContent>
      </w:r>
    </w:p>
    <w:p w14:paraId="27DD1397" w14:textId="77777777" w:rsidR="00D94BAE" w:rsidRDefault="00D94BAE" w:rsidP="00D94BAE">
      <w:pPr>
        <w:ind w:left="1276" w:hanging="1276"/>
        <w:rPr>
          <w:lang w:val="en-GB"/>
        </w:rPr>
      </w:pPr>
    </w:p>
    <w:p w14:paraId="67454751" w14:textId="28B17333" w:rsidR="00D94BAE" w:rsidRDefault="00702C5D" w:rsidP="00D94BAE">
      <w:pPr>
        <w:pStyle w:val="Titre1"/>
        <w:ind w:left="0"/>
        <w:rPr>
          <w:lang w:val="en-US"/>
        </w:rPr>
      </w:pPr>
      <w:r>
        <w:rPr>
          <w:noProof/>
          <w:lang w:val="nl-NL" w:eastAsia="nl-NL"/>
        </w:rPr>
        <mc:AlternateContent>
          <mc:Choice Requires="wps">
            <w:drawing>
              <wp:anchor distT="0" distB="0" distL="114299" distR="114299" simplePos="0" relativeHeight="252033024" behindDoc="0" locked="0" layoutInCell="1" allowOverlap="1" wp14:anchorId="0CBFB118" wp14:editId="3C767D4B">
                <wp:simplePos x="0" y="0"/>
                <wp:positionH relativeFrom="column">
                  <wp:posOffset>5426709</wp:posOffset>
                </wp:positionH>
                <wp:positionV relativeFrom="paragraph">
                  <wp:posOffset>243205</wp:posOffset>
                </wp:positionV>
                <wp:extent cx="0" cy="786765"/>
                <wp:effectExtent l="76200" t="0" r="57150" b="51435"/>
                <wp:wrapNone/>
                <wp:docPr id="123"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67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195D6DD2" id="Straight Arrow Connector 81" o:spid="_x0000_s1026" type="#_x0000_t32" style="position:absolute;margin-left:427.3pt;margin-top:19.15pt;width:0;height:61.95pt;z-index:252033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" strokecolor="#4a7ebb">
                <v:stroke endarrow="block"/>
                <o:lock v:ext="edit" shapetype="f"/>
              </v:shape>
            </w:pict>
          </mc:Fallback>
        </mc:AlternateContent>
      </w:r>
      <w:r>
        <w:rPr>
          <w:noProof/>
          <w:lang w:val="nl-NL" w:eastAsia="nl-NL"/>
        </w:rPr>
        <mc:AlternateContent>
          <mc:Choice Requires="wps">
            <w:drawing>
              <wp:anchor distT="0" distB="0" distL="114299" distR="114299" simplePos="0" relativeHeight="252030976" behindDoc="0" locked="0" layoutInCell="1" allowOverlap="1" wp14:anchorId="30F98DF5" wp14:editId="7893CFCB">
                <wp:simplePos x="0" y="0"/>
                <wp:positionH relativeFrom="column">
                  <wp:posOffset>812164</wp:posOffset>
                </wp:positionH>
                <wp:positionV relativeFrom="paragraph">
                  <wp:posOffset>202565</wp:posOffset>
                </wp:positionV>
                <wp:extent cx="0" cy="544195"/>
                <wp:effectExtent l="76200" t="0" r="57150" b="65405"/>
                <wp:wrapNone/>
                <wp:docPr id="12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41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1425584" id="Straight Arrow Connector 81" o:spid="_x0000_s1026" type="#_x0000_t32" style="position:absolute;margin-left:63.95pt;margin-top:15.95pt;width:0;height:42.85pt;z-index:252030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" strokecolor="#4a7ebb">
                <v:stroke endarrow="block"/>
                <o:lock v:ext="edit" shapetype="f"/>
              </v:shape>
            </w:pict>
          </mc:Fallback>
        </mc:AlternateContent>
      </w:r>
      <w:r>
        <w:rPr>
          <w:noProof/>
          <w:lang w:val="nl-NL" w:eastAsia="nl-NL"/>
        </w:rPr>
        <mc:AlternateContent>
          <mc:Choice Requires="wps">
            <w:drawing>
              <wp:anchor distT="0" distB="0" distL="114300" distR="114300" simplePos="0" relativeHeight="252032000" behindDoc="0" locked="0" layoutInCell="1" allowOverlap="1" wp14:anchorId="70C7C3BC" wp14:editId="4A4C2A47">
                <wp:simplePos x="0" y="0"/>
                <wp:positionH relativeFrom="column">
                  <wp:posOffset>1137920</wp:posOffset>
                </wp:positionH>
                <wp:positionV relativeFrom="paragraph">
                  <wp:posOffset>172720</wp:posOffset>
                </wp:positionV>
                <wp:extent cx="296545" cy="370205"/>
                <wp:effectExtent l="0" t="0" r="0" b="0"/>
                <wp:wrapNone/>
                <wp:docPr id="122"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370205"/>
                        </a:xfrm>
                        <a:prstGeom prst="rect">
                          <a:avLst/>
                        </a:prstGeom>
                        <a:noFill/>
                      </wps:spPr>
                      <wps:txbx>
                        <w:txbxContent>
                          <w:p w14:paraId="0D303F82" w14:textId="77777777" w:rsidR="00761FF6" w:rsidRPr="00354F4F" w:rsidRDefault="00761FF6" w:rsidP="00D94BAE">
                            <w:pPr>
                              <w:pStyle w:val="NormalWeb"/>
                              <w:spacing w:before="0" w:beforeAutospacing="0" w:after="0" w:afterAutospacing="0"/>
                              <w:rPr>
                                <w:rFonts w:ascii="Tahoma" w:hAnsi="Tahoma" w:cs="Tahoma"/>
                              </w:rPr>
                            </w:pPr>
                            <w:r w:rsidRPr="00354F4F">
                              <w:rPr>
                                <w:rFonts w:ascii="Tahoma" w:hAnsi="Tahoma" w:cs="Tahoma"/>
                                <w:color w:val="000000" w:themeColor="text1"/>
                                <w:kern w:val="24"/>
                                <w:sz w:val="36"/>
                                <w:szCs w:val="36"/>
                              </w:rPr>
                              <w:t>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0C7C3BC" id="_x0000_s1124" type="#_x0000_t202" style="position:absolute;margin-left:89.6pt;margin-top:13.6pt;width:23.35pt;height:29.1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" filled="f" stroked="f">
                <v:textbox style="mso-fit-shape-to-text:t">
                  <w:txbxContent>
                    <w:p w14:paraId="0D303F82" w14:textId="77777777" w:rsidR="00761FF6" w:rsidRPr="00354F4F" w:rsidRDefault="00761FF6" w:rsidP="00D94BAE">
                      <w:pPr>
                        <w:pStyle w:val="NormalWeb"/>
                        <w:spacing w:before="0" w:beforeAutospacing="0" w:after="0" w:afterAutospacing="0"/>
                        <w:rPr>
                          <w:rFonts w:ascii="Tahoma" w:hAnsi="Tahoma" w:cs="Tahoma"/>
                        </w:rPr>
                      </w:pPr>
                      <w:r w:rsidRPr="00354F4F">
                        <w:rPr>
                          <w:rFonts w:ascii="Tahoma" w:hAnsi="Tahoma" w:cs="Tahoma"/>
                          <w:color w:val="000000" w:themeColor="text1"/>
                          <w:kern w:val="24"/>
                          <w:sz w:val="36"/>
                          <w:szCs w:val="36"/>
                        </w:rPr>
                        <w:t>N</w:t>
                      </w:r>
                    </w:p>
                  </w:txbxContent>
                </v:textbox>
              </v:shape>
            </w:pict>
          </mc:Fallback>
        </mc:AlternateContent>
      </w:r>
    </w:p>
    <w:p w14:paraId="67CDE8DB" w14:textId="3D31A1C7" w:rsidR="00D94BAE" w:rsidRDefault="00702C5D" w:rsidP="00D94BAE">
      <w:pPr>
        <w:pStyle w:val="Titre1"/>
        <w:rPr>
          <w:lang w:val="en-US"/>
        </w:rPr>
      </w:pPr>
      <w:r>
        <w:rPr>
          <w:noProof/>
          <w:lang w:val="nl-NL" w:eastAsia="nl-NL"/>
        </w:rPr>
        <mc:AlternateContent>
          <mc:Choice Requires="wps">
            <w:drawing>
              <wp:anchor distT="0" distB="0" distL="114300" distR="114300" simplePos="0" relativeHeight="252022784" behindDoc="0" locked="0" layoutInCell="1" allowOverlap="1" wp14:anchorId="3AACEFAE" wp14:editId="206AD31C">
                <wp:simplePos x="0" y="0"/>
                <wp:positionH relativeFrom="column">
                  <wp:posOffset>-405765</wp:posOffset>
                </wp:positionH>
                <wp:positionV relativeFrom="paragraph">
                  <wp:posOffset>334645</wp:posOffset>
                </wp:positionV>
                <wp:extent cx="3531870" cy="2752725"/>
                <wp:effectExtent l="0" t="0" r="11430" b="28575"/>
                <wp:wrapNone/>
                <wp:docPr id="114"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1870" cy="2752725"/>
                        </a:xfrm>
                        <a:prstGeom prst="ellipse">
                          <a:avLst/>
                        </a:prstGeom>
                        <a:solidFill>
                          <a:sysClr val="window" lastClr="FFFFFF"/>
                        </a:solidFill>
                        <a:ln w="25400" cap="flat" cmpd="sng" algn="ctr">
                          <a:solidFill>
                            <a:srgbClr val="4F81BD"/>
                          </a:solidFill>
                          <a:prstDash val="solid"/>
                        </a:ln>
                        <a:effectLst/>
                      </wps:spPr>
                      <wps:txbx>
                        <w:txbxContent>
                          <w:p w14:paraId="350E6F36" w14:textId="77777777" w:rsidR="00761FF6" w:rsidRPr="00FB23AC" w:rsidRDefault="00761FF6" w:rsidP="00D94BAE">
                            <w:pPr>
                              <w:pStyle w:val="NormalWeb"/>
                              <w:spacing w:before="0" w:beforeAutospacing="0" w:after="0" w:afterAutospacing="0"/>
                              <w:jc w:val="center"/>
                              <w:rPr>
                                <w:rFonts w:ascii="Tahoma" w:hAnsi="Tahoma" w:cs="Tahoma"/>
                              </w:rPr>
                            </w:pPr>
                            <w:r w:rsidRPr="00FB23AC">
                              <w:rPr>
                                <w:rFonts w:ascii="Tahoma" w:eastAsia="Verdana" w:hAnsi="Tahoma" w:cs="Tahoma"/>
                                <w:color w:val="000000" w:themeColor="dark1"/>
                                <w:kern w:val="24"/>
                                <w:sz w:val="22"/>
                                <w:szCs w:val="22"/>
                              </w:rPr>
                              <w:t>Provide the following:</w:t>
                            </w:r>
                          </w:p>
                          <w:p w14:paraId="05CD4CC7" w14:textId="77777777" w:rsidR="00761FF6" w:rsidRPr="00FB23AC" w:rsidRDefault="00761FF6" w:rsidP="00D94BAE">
                            <w:pPr>
                              <w:pStyle w:val="NormalWeb"/>
                              <w:spacing w:before="0" w:beforeAutospacing="0" w:after="0" w:afterAutospacing="0"/>
                              <w:jc w:val="center"/>
                              <w:rPr>
                                <w:rFonts w:ascii="Tahoma" w:hAnsi="Tahoma" w:cs="Tahoma"/>
                              </w:rPr>
                            </w:pPr>
                            <w:r w:rsidRPr="00FB23AC">
                              <w:rPr>
                                <w:rFonts w:ascii="Tahoma" w:eastAsia="Verdana" w:hAnsi="Tahoma" w:cs="Tahoma"/>
                                <w:color w:val="000000" w:themeColor="dark1"/>
                                <w:kern w:val="24"/>
                                <w:sz w:val="22"/>
                                <w:szCs w:val="22"/>
                              </w:rPr>
                              <w:t>Date &amp; place of GR access</w:t>
                            </w:r>
                          </w:p>
                          <w:p w14:paraId="30071FD2" w14:textId="77777777" w:rsidR="00761FF6" w:rsidRPr="00FB23AC" w:rsidRDefault="00761FF6" w:rsidP="00D94BAE">
                            <w:pPr>
                              <w:pStyle w:val="NormalWeb"/>
                              <w:spacing w:before="0" w:beforeAutospacing="0" w:after="0" w:afterAutospacing="0"/>
                              <w:jc w:val="center"/>
                              <w:rPr>
                                <w:rFonts w:ascii="Tahoma" w:hAnsi="Tahoma" w:cs="Tahoma"/>
                              </w:rPr>
                            </w:pPr>
                            <w:r w:rsidRPr="00FB23AC">
                              <w:rPr>
                                <w:rFonts w:ascii="Tahoma" w:eastAsia="Verdana" w:hAnsi="Tahoma" w:cs="Tahoma"/>
                                <w:color w:val="000000" w:themeColor="dark1"/>
                                <w:kern w:val="24"/>
                                <w:sz w:val="22"/>
                                <w:szCs w:val="22"/>
                              </w:rPr>
                              <w:t>Description of GR</w:t>
                            </w:r>
                          </w:p>
                          <w:p w14:paraId="1C5C979A" w14:textId="77777777" w:rsidR="00761FF6" w:rsidRPr="00FB23AC" w:rsidRDefault="00761FF6" w:rsidP="00D94BAE">
                            <w:pPr>
                              <w:pStyle w:val="NormalWeb"/>
                              <w:spacing w:before="0" w:beforeAutospacing="0" w:after="0" w:afterAutospacing="0"/>
                              <w:jc w:val="center"/>
                              <w:rPr>
                                <w:rFonts w:ascii="Tahoma" w:hAnsi="Tahoma" w:cs="Tahoma"/>
                              </w:rPr>
                            </w:pPr>
                            <w:r w:rsidRPr="00FB23AC">
                              <w:rPr>
                                <w:rFonts w:ascii="Tahoma" w:eastAsia="Verdana" w:hAnsi="Tahoma" w:cs="Tahoma"/>
                                <w:color w:val="000000" w:themeColor="dark1"/>
                                <w:kern w:val="24"/>
                                <w:sz w:val="22"/>
                                <w:szCs w:val="22"/>
                              </w:rPr>
                              <w:t>Direct source form which GR was obtained</w:t>
                            </w:r>
                          </w:p>
                          <w:p w14:paraId="2730C065" w14:textId="77777777" w:rsidR="00761FF6" w:rsidRPr="00FB23AC" w:rsidRDefault="00761FF6" w:rsidP="00D94BAE">
                            <w:pPr>
                              <w:pStyle w:val="NormalWeb"/>
                              <w:spacing w:before="0" w:beforeAutospacing="0" w:after="0" w:afterAutospacing="0"/>
                              <w:jc w:val="center"/>
                              <w:rPr>
                                <w:rFonts w:ascii="Tahoma" w:hAnsi="Tahoma" w:cs="Tahoma"/>
                              </w:rPr>
                            </w:pPr>
                            <w:r w:rsidRPr="00FB23AC">
                              <w:rPr>
                                <w:rFonts w:ascii="Tahoma" w:eastAsia="Verdana" w:hAnsi="Tahoma" w:cs="Tahoma"/>
                                <w:color w:val="000000" w:themeColor="dark1"/>
                                <w:kern w:val="24"/>
                                <w:sz w:val="22"/>
                                <w:szCs w:val="22"/>
                              </w:rPr>
                              <w:t>Info on presence/absence of ABS rights</w:t>
                            </w:r>
                          </w:p>
                          <w:p w14:paraId="1451A72E" w14:textId="77777777" w:rsidR="00761FF6" w:rsidRPr="00FB23AC" w:rsidRDefault="00761FF6" w:rsidP="00D94BAE">
                            <w:pPr>
                              <w:pStyle w:val="NormalWeb"/>
                              <w:spacing w:before="0" w:beforeAutospacing="0" w:after="0" w:afterAutospacing="0"/>
                              <w:jc w:val="center"/>
                              <w:rPr>
                                <w:rFonts w:ascii="Tahoma" w:hAnsi="Tahoma" w:cs="Tahoma"/>
                              </w:rPr>
                            </w:pPr>
                            <w:r w:rsidRPr="00FB23AC">
                              <w:rPr>
                                <w:rFonts w:ascii="Tahoma" w:eastAsia="Verdana" w:hAnsi="Tahoma" w:cs="Tahoma"/>
                                <w:color w:val="000000" w:themeColor="dark1"/>
                                <w:kern w:val="24"/>
                                <w:sz w:val="22"/>
                                <w:szCs w:val="22"/>
                              </w:rPr>
                              <w:t>Access permits if available</w:t>
                            </w:r>
                          </w:p>
                          <w:p w14:paraId="1B8743F0" w14:textId="77777777" w:rsidR="00761FF6" w:rsidRPr="00FB23AC" w:rsidRDefault="00761FF6" w:rsidP="00D94BAE">
                            <w:pPr>
                              <w:pStyle w:val="NormalWeb"/>
                              <w:spacing w:before="0" w:beforeAutospacing="0" w:after="0" w:afterAutospacing="0"/>
                              <w:jc w:val="center"/>
                              <w:rPr>
                                <w:rFonts w:ascii="Tahoma" w:hAnsi="Tahoma" w:cs="Tahoma"/>
                              </w:rPr>
                            </w:pPr>
                            <w:r w:rsidRPr="00FB23AC">
                              <w:rPr>
                                <w:rFonts w:ascii="Tahoma" w:eastAsia="Verdana" w:hAnsi="Tahoma" w:cs="Tahoma"/>
                                <w:color w:val="000000" w:themeColor="dark1"/>
                                <w:kern w:val="24"/>
                                <w:sz w:val="22"/>
                                <w:szCs w:val="22"/>
                              </w:rPr>
                              <w:t>MAT if applicable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3AACEFAE" id="Oval 75" o:spid="_x0000_s1125" style="position:absolute;left:0;text-align:left;margin-left:-31.95pt;margin-top:26.35pt;width:278.1pt;height:216.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" fillcolor="window" strokecolor="#4f81bd" strokeweight="2pt">
                <v:path arrowok="t"/>
                <v:textbox>
                  <w:txbxContent>
                    <w:p w14:paraId="350E6F36" w14:textId="77777777" w:rsidR="00761FF6" w:rsidRPr="00FB23AC" w:rsidRDefault="00761FF6" w:rsidP="00D94BAE">
                      <w:pPr>
                        <w:pStyle w:val="NormalWeb"/>
                        <w:spacing w:before="0" w:beforeAutospacing="0" w:after="0" w:afterAutospacing="0"/>
                        <w:jc w:val="center"/>
                        <w:rPr>
                          <w:rFonts w:ascii="Tahoma" w:hAnsi="Tahoma" w:cs="Tahoma"/>
                        </w:rPr>
                      </w:pPr>
                      <w:r w:rsidRPr="00FB23AC">
                        <w:rPr>
                          <w:rFonts w:ascii="Tahoma" w:eastAsia="Verdana" w:hAnsi="Tahoma" w:cs="Tahoma"/>
                          <w:color w:val="000000" w:themeColor="dark1"/>
                          <w:kern w:val="24"/>
                          <w:sz w:val="22"/>
                          <w:szCs w:val="22"/>
                        </w:rPr>
                        <w:t>Provide the following:</w:t>
                      </w:r>
                    </w:p>
                    <w:p w14:paraId="05CD4CC7" w14:textId="77777777" w:rsidR="00761FF6" w:rsidRPr="00FB23AC" w:rsidRDefault="00761FF6" w:rsidP="00D94BAE">
                      <w:pPr>
                        <w:pStyle w:val="NormalWeb"/>
                        <w:spacing w:before="0" w:beforeAutospacing="0" w:after="0" w:afterAutospacing="0"/>
                        <w:jc w:val="center"/>
                        <w:rPr>
                          <w:rFonts w:ascii="Tahoma" w:hAnsi="Tahoma" w:cs="Tahoma"/>
                        </w:rPr>
                      </w:pPr>
                      <w:r w:rsidRPr="00FB23AC">
                        <w:rPr>
                          <w:rFonts w:ascii="Tahoma" w:eastAsia="Verdana" w:hAnsi="Tahoma" w:cs="Tahoma"/>
                          <w:color w:val="000000" w:themeColor="dark1"/>
                          <w:kern w:val="24"/>
                          <w:sz w:val="22"/>
                          <w:szCs w:val="22"/>
                        </w:rPr>
                        <w:t>Date &amp; place of GR access</w:t>
                      </w:r>
                    </w:p>
                    <w:p w14:paraId="30071FD2" w14:textId="77777777" w:rsidR="00761FF6" w:rsidRPr="00FB23AC" w:rsidRDefault="00761FF6" w:rsidP="00D94BAE">
                      <w:pPr>
                        <w:pStyle w:val="NormalWeb"/>
                        <w:spacing w:before="0" w:beforeAutospacing="0" w:after="0" w:afterAutospacing="0"/>
                        <w:jc w:val="center"/>
                        <w:rPr>
                          <w:rFonts w:ascii="Tahoma" w:hAnsi="Tahoma" w:cs="Tahoma"/>
                        </w:rPr>
                      </w:pPr>
                      <w:r w:rsidRPr="00FB23AC">
                        <w:rPr>
                          <w:rFonts w:ascii="Tahoma" w:eastAsia="Verdana" w:hAnsi="Tahoma" w:cs="Tahoma"/>
                          <w:color w:val="000000" w:themeColor="dark1"/>
                          <w:kern w:val="24"/>
                          <w:sz w:val="22"/>
                          <w:szCs w:val="22"/>
                        </w:rPr>
                        <w:t>Description of GR</w:t>
                      </w:r>
                    </w:p>
                    <w:p w14:paraId="1C5C979A" w14:textId="77777777" w:rsidR="00761FF6" w:rsidRPr="00FB23AC" w:rsidRDefault="00761FF6" w:rsidP="00D94BAE">
                      <w:pPr>
                        <w:pStyle w:val="NormalWeb"/>
                        <w:spacing w:before="0" w:beforeAutospacing="0" w:after="0" w:afterAutospacing="0"/>
                        <w:jc w:val="center"/>
                        <w:rPr>
                          <w:rFonts w:ascii="Tahoma" w:hAnsi="Tahoma" w:cs="Tahoma"/>
                        </w:rPr>
                      </w:pPr>
                      <w:r w:rsidRPr="00FB23AC">
                        <w:rPr>
                          <w:rFonts w:ascii="Tahoma" w:eastAsia="Verdana" w:hAnsi="Tahoma" w:cs="Tahoma"/>
                          <w:color w:val="000000" w:themeColor="dark1"/>
                          <w:kern w:val="24"/>
                          <w:sz w:val="22"/>
                          <w:szCs w:val="22"/>
                        </w:rPr>
                        <w:t>Direct source form which GR was obtained</w:t>
                      </w:r>
                    </w:p>
                    <w:p w14:paraId="2730C065" w14:textId="77777777" w:rsidR="00761FF6" w:rsidRPr="00FB23AC" w:rsidRDefault="00761FF6" w:rsidP="00D94BAE">
                      <w:pPr>
                        <w:pStyle w:val="NormalWeb"/>
                        <w:spacing w:before="0" w:beforeAutospacing="0" w:after="0" w:afterAutospacing="0"/>
                        <w:jc w:val="center"/>
                        <w:rPr>
                          <w:rFonts w:ascii="Tahoma" w:hAnsi="Tahoma" w:cs="Tahoma"/>
                        </w:rPr>
                      </w:pPr>
                      <w:r w:rsidRPr="00FB23AC">
                        <w:rPr>
                          <w:rFonts w:ascii="Tahoma" w:eastAsia="Verdana" w:hAnsi="Tahoma" w:cs="Tahoma"/>
                          <w:color w:val="000000" w:themeColor="dark1"/>
                          <w:kern w:val="24"/>
                          <w:sz w:val="22"/>
                          <w:szCs w:val="22"/>
                        </w:rPr>
                        <w:t>Info on presence/absence of ABS rights</w:t>
                      </w:r>
                    </w:p>
                    <w:p w14:paraId="1451A72E" w14:textId="77777777" w:rsidR="00761FF6" w:rsidRPr="00FB23AC" w:rsidRDefault="00761FF6" w:rsidP="00D94BAE">
                      <w:pPr>
                        <w:pStyle w:val="NormalWeb"/>
                        <w:spacing w:before="0" w:beforeAutospacing="0" w:after="0" w:afterAutospacing="0"/>
                        <w:jc w:val="center"/>
                        <w:rPr>
                          <w:rFonts w:ascii="Tahoma" w:hAnsi="Tahoma" w:cs="Tahoma"/>
                        </w:rPr>
                      </w:pPr>
                      <w:r w:rsidRPr="00FB23AC">
                        <w:rPr>
                          <w:rFonts w:ascii="Tahoma" w:eastAsia="Verdana" w:hAnsi="Tahoma" w:cs="Tahoma"/>
                          <w:color w:val="000000" w:themeColor="dark1"/>
                          <w:kern w:val="24"/>
                          <w:sz w:val="22"/>
                          <w:szCs w:val="22"/>
                        </w:rPr>
                        <w:t>Access permits if available</w:t>
                      </w:r>
                    </w:p>
                    <w:p w14:paraId="1B8743F0" w14:textId="77777777" w:rsidR="00761FF6" w:rsidRPr="00FB23AC" w:rsidRDefault="00761FF6" w:rsidP="00D94BAE">
                      <w:pPr>
                        <w:pStyle w:val="NormalWeb"/>
                        <w:spacing w:before="0" w:beforeAutospacing="0" w:after="0" w:afterAutospacing="0"/>
                        <w:jc w:val="center"/>
                        <w:rPr>
                          <w:rFonts w:ascii="Tahoma" w:hAnsi="Tahoma" w:cs="Tahoma"/>
                        </w:rPr>
                      </w:pPr>
                      <w:r w:rsidRPr="00FB23AC">
                        <w:rPr>
                          <w:rFonts w:ascii="Tahoma" w:eastAsia="Verdana" w:hAnsi="Tahoma" w:cs="Tahoma"/>
                          <w:color w:val="000000" w:themeColor="dark1"/>
                          <w:kern w:val="24"/>
                          <w:sz w:val="22"/>
                          <w:szCs w:val="22"/>
                        </w:rPr>
                        <w:t>MAT if applicable</w:t>
                      </w:r>
                    </w:p>
                  </w:txbxContent>
                </v:textbox>
              </v:oval>
            </w:pict>
          </mc:Fallback>
        </mc:AlternateContent>
      </w:r>
    </w:p>
    <w:p w14:paraId="616B121E" w14:textId="07D8C677" w:rsidR="00D94BAE" w:rsidRDefault="00702C5D" w:rsidP="00D94BAE">
      <w:pPr>
        <w:pStyle w:val="Titre1"/>
        <w:rPr>
          <w:lang w:val="en-US"/>
        </w:rPr>
      </w:pPr>
      <w:r>
        <w:rPr>
          <w:noProof/>
          <w:lang w:val="nl-NL" w:eastAsia="nl-NL"/>
        </w:rPr>
        <mc:AlternateContent>
          <mc:Choice Requires="wps">
            <w:drawing>
              <wp:anchor distT="0" distB="0" distL="114300" distR="114300" simplePos="0" relativeHeight="252027904" behindDoc="0" locked="0" layoutInCell="1" allowOverlap="1" wp14:anchorId="1773C97E" wp14:editId="4865E396">
                <wp:simplePos x="0" y="0"/>
                <wp:positionH relativeFrom="column">
                  <wp:posOffset>4175760</wp:posOffset>
                </wp:positionH>
                <wp:positionV relativeFrom="paragraph">
                  <wp:posOffset>275590</wp:posOffset>
                </wp:positionV>
                <wp:extent cx="2555240" cy="1896110"/>
                <wp:effectExtent l="0" t="0" r="16510" b="27940"/>
                <wp:wrapNone/>
                <wp:docPr id="118"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5240" cy="1896110"/>
                        </a:xfrm>
                        <a:prstGeom prst="ellipse">
                          <a:avLst/>
                        </a:prstGeom>
                        <a:solidFill>
                          <a:sysClr val="window" lastClr="FFFFFF"/>
                        </a:solidFill>
                        <a:ln w="25400" cap="flat" cmpd="sng" algn="ctr">
                          <a:solidFill>
                            <a:srgbClr val="4F81BD"/>
                          </a:solidFill>
                          <a:prstDash val="solid"/>
                        </a:ln>
                        <a:effectLst/>
                      </wps:spPr>
                      <wps:txbx>
                        <w:txbxContent>
                          <w:p w14:paraId="2F32E078" w14:textId="77777777" w:rsidR="00761FF6" w:rsidRPr="00FB23AC" w:rsidRDefault="00761FF6" w:rsidP="00D94BAE">
                            <w:pPr>
                              <w:pStyle w:val="NormalWeb"/>
                              <w:spacing w:before="0" w:beforeAutospacing="0" w:after="0" w:afterAutospacing="0"/>
                              <w:jc w:val="center"/>
                              <w:rPr>
                                <w:rFonts w:ascii="Tahoma" w:hAnsi="Tahoma" w:cs="Tahoma"/>
                              </w:rPr>
                            </w:pPr>
                            <w:r w:rsidRPr="00FB23AC">
                              <w:rPr>
                                <w:rFonts w:ascii="Tahoma" w:eastAsia="Verdana" w:hAnsi="Tahoma" w:cs="Tahoma"/>
                                <w:color w:val="000000" w:themeColor="dark1"/>
                                <w:kern w:val="24"/>
                                <w:sz w:val="22"/>
                                <w:szCs w:val="22"/>
                              </w:rPr>
                              <w:t>Sign (if needed) an agreement with third party if there are obligations to make provisions applicable to third party.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1773C97E" id="Oval 89" o:spid="_x0000_s1126" style="position:absolute;left:0;text-align:left;margin-left:328.8pt;margin-top:21.7pt;width:201.2pt;height:149.3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" fillcolor="window" strokecolor="#4f81bd" strokeweight="2pt">
                <v:path arrowok="t"/>
                <v:textbox>
                  <w:txbxContent>
                    <w:p w14:paraId="2F32E078" w14:textId="77777777" w:rsidR="00761FF6" w:rsidRPr="00FB23AC" w:rsidRDefault="00761FF6" w:rsidP="00D94BAE">
                      <w:pPr>
                        <w:pStyle w:val="NormalWeb"/>
                        <w:spacing w:before="0" w:beforeAutospacing="0" w:after="0" w:afterAutospacing="0"/>
                        <w:jc w:val="center"/>
                        <w:rPr>
                          <w:rFonts w:ascii="Tahoma" w:hAnsi="Tahoma" w:cs="Tahoma"/>
                        </w:rPr>
                      </w:pPr>
                      <w:r w:rsidRPr="00FB23AC">
                        <w:rPr>
                          <w:rFonts w:ascii="Tahoma" w:eastAsia="Verdana" w:hAnsi="Tahoma" w:cs="Tahoma"/>
                          <w:color w:val="000000" w:themeColor="dark1"/>
                          <w:kern w:val="24"/>
                          <w:sz w:val="22"/>
                          <w:szCs w:val="22"/>
                        </w:rPr>
                        <w:t>Sign (if needed) an agreement with third party if there are obligations to make provisions applicable to third party.</w:t>
                      </w:r>
                    </w:p>
                  </w:txbxContent>
                </v:textbox>
              </v:oval>
            </w:pict>
          </mc:Fallback>
        </mc:AlternateContent>
      </w:r>
    </w:p>
    <w:p w14:paraId="63A2ECB3" w14:textId="77777777" w:rsidR="00D94BAE" w:rsidRDefault="00D94BAE" w:rsidP="006B176B">
      <w:pPr>
        <w:pStyle w:val="Titre1"/>
        <w:jc w:val="center"/>
        <w:rPr>
          <w:lang w:val="en-US"/>
        </w:rPr>
      </w:pPr>
    </w:p>
    <w:p w14:paraId="7C5F8D21" w14:textId="77777777" w:rsidR="00D94BAE" w:rsidRDefault="00D94BAE" w:rsidP="006B176B">
      <w:pPr>
        <w:pStyle w:val="Titre1"/>
        <w:jc w:val="center"/>
        <w:rPr>
          <w:lang w:val="en-US"/>
        </w:rPr>
      </w:pPr>
    </w:p>
    <w:p w14:paraId="78B61FB9" w14:textId="77777777" w:rsidR="00D94BAE" w:rsidRDefault="00D94BAE" w:rsidP="006B176B">
      <w:pPr>
        <w:pStyle w:val="Titre1"/>
        <w:jc w:val="center"/>
        <w:rPr>
          <w:lang w:val="en-US"/>
        </w:rPr>
      </w:pPr>
    </w:p>
    <w:p w14:paraId="7DEBFC68" w14:textId="77777777" w:rsidR="00D94BAE" w:rsidRDefault="00D94BAE" w:rsidP="006B176B">
      <w:pPr>
        <w:pStyle w:val="Titre1"/>
        <w:jc w:val="center"/>
        <w:rPr>
          <w:lang w:val="en-US"/>
        </w:rPr>
      </w:pPr>
    </w:p>
    <w:p w14:paraId="613F19E4" w14:textId="77777777" w:rsidR="00D94BAE" w:rsidRDefault="00D94BAE" w:rsidP="006B176B">
      <w:pPr>
        <w:pStyle w:val="Titre1"/>
        <w:jc w:val="center"/>
        <w:rPr>
          <w:lang w:val="en-US"/>
        </w:rPr>
      </w:pPr>
    </w:p>
    <w:p w14:paraId="4CD12043" w14:textId="77777777" w:rsidR="00D94BAE" w:rsidRDefault="00D94BAE" w:rsidP="006B176B">
      <w:pPr>
        <w:pStyle w:val="Titre1"/>
        <w:jc w:val="center"/>
        <w:rPr>
          <w:lang w:val="en-US"/>
        </w:rPr>
      </w:pPr>
    </w:p>
    <w:p w14:paraId="0DCF7B6A" w14:textId="77777777" w:rsidR="00D94BAE" w:rsidRDefault="00D94BAE" w:rsidP="006B176B">
      <w:pPr>
        <w:pStyle w:val="Titre1"/>
        <w:jc w:val="center"/>
        <w:rPr>
          <w:lang w:val="en-US"/>
        </w:rPr>
      </w:pPr>
    </w:p>
    <w:p w14:paraId="6BBE5983" w14:textId="77777777" w:rsidR="00D94BAE" w:rsidRDefault="00D94BAE" w:rsidP="006B176B">
      <w:pPr>
        <w:pStyle w:val="Titre1"/>
        <w:jc w:val="center"/>
        <w:rPr>
          <w:lang w:val="en-US"/>
        </w:rPr>
      </w:pPr>
    </w:p>
    <w:p w14:paraId="007CE5CA" w14:textId="77777777" w:rsidR="00B446A3" w:rsidRDefault="00B446A3" w:rsidP="006B176B">
      <w:pPr>
        <w:pStyle w:val="Titre1"/>
        <w:jc w:val="center"/>
        <w:rPr>
          <w:lang w:val="en-US"/>
        </w:rPr>
      </w:pPr>
    </w:p>
    <w:p w14:paraId="528818C6" w14:textId="296061D8" w:rsidR="00D94BAE" w:rsidRPr="00375897" w:rsidRDefault="00C81E6E" w:rsidP="00D94BAE">
      <w:pPr>
        <w:pStyle w:val="Titre1"/>
        <w:ind w:left="0"/>
        <w:rPr>
          <w:rFonts w:ascii="Tahoma" w:hAnsi="Tahoma" w:cs="Tahoma"/>
          <w:lang w:val="en-US"/>
        </w:rPr>
      </w:pPr>
      <w:hyperlink w:anchor="Sevenone" w:history="1">
        <w:r w:rsidR="00D94BAE" w:rsidRPr="00C81E6E">
          <w:rPr>
            <w:rStyle w:val="Hyperlink"/>
            <w:rFonts w:ascii="Tahoma" w:hAnsi="Tahoma" w:cs="Tahoma"/>
            <w:lang w:val="en-US"/>
          </w:rPr>
          <w:t>STEP 7: Declaration at receipt of research funding</w:t>
        </w:r>
      </w:hyperlink>
    </w:p>
    <w:p w14:paraId="4A2B4C15" w14:textId="77777777" w:rsidR="00D94BAE" w:rsidRPr="00375897" w:rsidRDefault="00B446A3" w:rsidP="00B446A3">
      <w:pPr>
        <w:jc w:val="center"/>
        <w:rPr>
          <w:rFonts w:ascii="Tahoma" w:hAnsi="Tahoma" w:cs="Tahoma"/>
          <w:b/>
          <w:sz w:val="28"/>
          <w:szCs w:val="28"/>
          <w:lang w:val="en-US"/>
        </w:rPr>
      </w:pPr>
      <w:r w:rsidRPr="00375897">
        <w:rPr>
          <w:rFonts w:ascii="Tahoma" w:hAnsi="Tahoma" w:cs="Tahoma"/>
          <w:b/>
          <w:sz w:val="28"/>
          <w:szCs w:val="28"/>
          <w:lang w:val="en-US"/>
        </w:rPr>
        <w:t>WHEN?</w:t>
      </w:r>
    </w:p>
    <w:p w14:paraId="7A1292FF" w14:textId="77777777" w:rsidR="00B446A3" w:rsidRPr="00375897" w:rsidRDefault="00B446A3" w:rsidP="00D94BAE">
      <w:pPr>
        <w:rPr>
          <w:rFonts w:ascii="Tahoma" w:hAnsi="Tahoma" w:cs="Tahoma"/>
          <w:b/>
          <w:lang w:val="en-US"/>
        </w:rPr>
      </w:pP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B446A3" w:rsidRPr="00375897" w14:paraId="3C7ACAE0" w14:textId="77777777" w:rsidTr="00C6044A">
        <w:tc>
          <w:tcPr>
            <w:tcW w:w="9736" w:type="dxa"/>
          </w:tcPr>
          <w:p w14:paraId="359E4AE1" w14:textId="77777777" w:rsidR="00B446A3" w:rsidRPr="00375897" w:rsidRDefault="00B446A3" w:rsidP="00B446A3">
            <w:pPr>
              <w:pStyle w:val="NormalWeb"/>
              <w:spacing w:before="0" w:beforeAutospacing="0" w:after="0" w:afterAutospacing="0"/>
              <w:jc w:val="center"/>
              <w:rPr>
                <w:rFonts w:ascii="Tahoma" w:hAnsi="Tahoma" w:cs="Tahoma"/>
                <w:sz w:val="22"/>
                <w:szCs w:val="22"/>
              </w:rPr>
            </w:pPr>
            <w:r w:rsidRPr="00375897">
              <w:rPr>
                <w:rFonts w:ascii="Tahoma" w:eastAsia="Verdana" w:hAnsi="Tahoma" w:cs="Tahoma"/>
                <w:b/>
                <w:bCs/>
                <w:color w:val="000000" w:themeColor="dark1"/>
                <w:kern w:val="24"/>
                <w:sz w:val="22"/>
                <w:szCs w:val="22"/>
              </w:rPr>
              <w:t>AFTER</w:t>
            </w:r>
            <w:r w:rsidRPr="00375897">
              <w:rPr>
                <w:rFonts w:ascii="Tahoma" w:eastAsia="Verdana" w:hAnsi="Tahoma" w:cs="Tahoma"/>
                <w:color w:val="000000" w:themeColor="dark1"/>
                <w:kern w:val="24"/>
                <w:sz w:val="22"/>
                <w:szCs w:val="22"/>
              </w:rPr>
              <w:t xml:space="preserve"> initial funding received AND all GR obtained</w:t>
            </w:r>
          </w:p>
          <w:p w14:paraId="14AB7887" w14:textId="77777777" w:rsidR="00B446A3" w:rsidRPr="00375897" w:rsidRDefault="00B446A3" w:rsidP="00B446A3">
            <w:pPr>
              <w:pStyle w:val="NormalWeb"/>
              <w:spacing w:before="0" w:beforeAutospacing="0" w:after="0" w:afterAutospacing="0"/>
              <w:jc w:val="center"/>
              <w:rPr>
                <w:rFonts w:ascii="Tahoma" w:hAnsi="Tahoma" w:cs="Tahoma"/>
                <w:sz w:val="22"/>
                <w:szCs w:val="22"/>
              </w:rPr>
            </w:pPr>
            <w:r w:rsidRPr="00375897">
              <w:rPr>
                <w:rFonts w:ascii="Tahoma" w:eastAsia="Verdana" w:hAnsi="Tahoma" w:cs="Tahoma"/>
                <w:b/>
                <w:bCs/>
                <w:color w:val="000000" w:themeColor="dark1"/>
                <w:kern w:val="24"/>
                <w:sz w:val="22"/>
                <w:szCs w:val="22"/>
              </w:rPr>
              <w:t>AND</w:t>
            </w:r>
          </w:p>
          <w:p w14:paraId="113B7DE8" w14:textId="77777777" w:rsidR="00B446A3" w:rsidRPr="00375897" w:rsidRDefault="00B446A3" w:rsidP="00B446A3">
            <w:pPr>
              <w:pStyle w:val="NormalWeb"/>
              <w:spacing w:before="0" w:beforeAutospacing="0" w:after="0" w:afterAutospacing="0"/>
              <w:jc w:val="center"/>
              <w:rPr>
                <w:rFonts w:ascii="Tahoma" w:hAnsi="Tahoma" w:cs="Tahoma"/>
                <w:sz w:val="22"/>
                <w:szCs w:val="22"/>
              </w:rPr>
            </w:pPr>
            <w:r w:rsidRPr="00375897">
              <w:rPr>
                <w:rFonts w:ascii="Tahoma" w:eastAsia="Verdana" w:hAnsi="Tahoma" w:cs="Tahoma"/>
                <w:b/>
                <w:bCs/>
                <w:color w:val="000000" w:themeColor="dark1"/>
                <w:kern w:val="24"/>
                <w:sz w:val="22"/>
                <w:szCs w:val="22"/>
              </w:rPr>
              <w:t>BEFORE</w:t>
            </w:r>
            <w:r w:rsidRPr="00375897">
              <w:rPr>
                <w:rFonts w:ascii="Tahoma" w:eastAsia="Verdana" w:hAnsi="Tahoma" w:cs="Tahoma"/>
                <w:color w:val="000000" w:themeColor="dark1"/>
                <w:kern w:val="24"/>
                <w:sz w:val="22"/>
                <w:szCs w:val="22"/>
              </w:rPr>
              <w:t xml:space="preserve"> final research report released OR project end </w:t>
            </w:r>
          </w:p>
          <w:p w14:paraId="3259DCDD" w14:textId="77777777" w:rsidR="00B446A3" w:rsidRPr="00375897" w:rsidRDefault="00B446A3" w:rsidP="00D94BAE">
            <w:pPr>
              <w:rPr>
                <w:rFonts w:ascii="Tahoma" w:hAnsi="Tahoma" w:cs="Tahoma"/>
                <w:b/>
                <w:lang w:val="en-US"/>
              </w:rPr>
            </w:pPr>
          </w:p>
        </w:tc>
      </w:tr>
    </w:tbl>
    <w:p w14:paraId="4DC5BCE1" w14:textId="77777777" w:rsidR="00D94BAE" w:rsidRPr="00375897" w:rsidRDefault="00D94BAE" w:rsidP="00D94BAE">
      <w:pPr>
        <w:rPr>
          <w:rFonts w:ascii="Tahoma" w:hAnsi="Tahoma" w:cs="Tahoma"/>
          <w:b/>
          <w:lang w:val="en-US"/>
        </w:rPr>
      </w:pPr>
    </w:p>
    <w:p w14:paraId="35EBE4D9" w14:textId="77777777" w:rsidR="00B446A3" w:rsidRPr="00375897" w:rsidRDefault="00B446A3" w:rsidP="00B446A3">
      <w:pPr>
        <w:jc w:val="center"/>
        <w:rPr>
          <w:rFonts w:ascii="Tahoma" w:hAnsi="Tahoma" w:cs="Tahoma"/>
          <w:b/>
          <w:sz w:val="28"/>
          <w:szCs w:val="28"/>
          <w:lang w:val="en-US"/>
        </w:rPr>
      </w:pPr>
      <w:r w:rsidRPr="00375897">
        <w:rPr>
          <w:rFonts w:ascii="Tahoma" w:hAnsi="Tahoma" w:cs="Tahoma"/>
          <w:b/>
          <w:sz w:val="28"/>
          <w:szCs w:val="28"/>
          <w:lang w:val="en-US"/>
        </w:rPr>
        <w:t>WHO?</w:t>
      </w:r>
    </w:p>
    <w:tbl>
      <w:tblPr>
        <w:tblStyle w:val="TableGrid"/>
        <w:tblpPr w:leftFromText="180" w:rightFromText="180" w:vertAnchor="text" w:horzAnchor="margin" w:tblpY="315"/>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B446A3" w:rsidRPr="00375897" w14:paraId="44A4BAC2" w14:textId="77777777" w:rsidTr="00C6044A">
        <w:tc>
          <w:tcPr>
            <w:tcW w:w="9736" w:type="dxa"/>
          </w:tcPr>
          <w:p w14:paraId="35B71BE5" w14:textId="77777777" w:rsidR="00B446A3" w:rsidRPr="00375897" w:rsidRDefault="00B446A3" w:rsidP="00B446A3">
            <w:pPr>
              <w:pStyle w:val="NormalWeb"/>
              <w:spacing w:before="0" w:beforeAutospacing="0" w:after="0" w:afterAutospacing="0"/>
              <w:rPr>
                <w:rFonts w:ascii="Tahoma" w:hAnsi="Tahoma" w:cs="Tahoma"/>
                <w:sz w:val="22"/>
                <w:szCs w:val="22"/>
              </w:rPr>
            </w:pPr>
            <w:r w:rsidRPr="00375897">
              <w:rPr>
                <w:rFonts w:ascii="Tahoma" w:eastAsia="Verdana" w:hAnsi="Tahoma" w:cs="Tahoma"/>
                <w:color w:val="000000" w:themeColor="dark1"/>
                <w:kern w:val="24"/>
                <w:sz w:val="22"/>
                <w:szCs w:val="22"/>
              </w:rPr>
              <w:t xml:space="preserve">Made </w:t>
            </w:r>
            <w:r w:rsidRPr="00375897">
              <w:rPr>
                <w:rFonts w:ascii="Tahoma" w:eastAsia="Verdana" w:hAnsi="Tahoma" w:cs="Tahoma"/>
                <w:b/>
                <w:bCs/>
                <w:color w:val="000000" w:themeColor="dark1"/>
                <w:kern w:val="24"/>
                <w:sz w:val="22"/>
                <w:szCs w:val="22"/>
              </w:rPr>
              <w:t>by</w:t>
            </w:r>
            <w:r w:rsidRPr="00375897">
              <w:rPr>
                <w:rFonts w:ascii="Tahoma" w:eastAsia="Verdana" w:hAnsi="Tahoma" w:cs="Tahoma"/>
                <w:color w:val="000000" w:themeColor="dark1"/>
                <w:kern w:val="24"/>
                <w:sz w:val="22"/>
                <w:szCs w:val="22"/>
              </w:rPr>
              <w:t xml:space="preserve"> recipient of research funding </w:t>
            </w:r>
          </w:p>
          <w:p w14:paraId="4CB5E979" w14:textId="77777777" w:rsidR="00B446A3" w:rsidRPr="00375897" w:rsidRDefault="00B446A3" w:rsidP="00B446A3">
            <w:pPr>
              <w:pStyle w:val="NormalWeb"/>
              <w:spacing w:before="0" w:beforeAutospacing="0" w:after="0" w:afterAutospacing="0"/>
              <w:rPr>
                <w:rFonts w:ascii="Tahoma" w:hAnsi="Tahoma" w:cs="Tahoma"/>
                <w:sz w:val="22"/>
                <w:szCs w:val="22"/>
              </w:rPr>
            </w:pPr>
            <w:r w:rsidRPr="00375897">
              <w:rPr>
                <w:rFonts w:ascii="Tahoma" w:eastAsia="Verdana" w:hAnsi="Tahoma" w:cs="Tahoma"/>
                <w:color w:val="000000" w:themeColor="dark1"/>
                <w:kern w:val="24"/>
                <w:sz w:val="22"/>
                <w:szCs w:val="22"/>
              </w:rPr>
              <w:tab/>
              <w:t>Funding = any research grant under Implementing Regulation</w:t>
            </w:r>
          </w:p>
          <w:p w14:paraId="79CA9328" w14:textId="77777777" w:rsidR="00B446A3" w:rsidRPr="00375897" w:rsidRDefault="00B446A3" w:rsidP="00B446A3">
            <w:pPr>
              <w:pStyle w:val="NormalWeb"/>
              <w:spacing w:before="0" w:beforeAutospacing="0" w:after="0" w:afterAutospacing="0"/>
              <w:rPr>
                <w:rFonts w:ascii="Tahoma" w:hAnsi="Tahoma" w:cs="Tahoma"/>
                <w:sz w:val="22"/>
                <w:szCs w:val="22"/>
              </w:rPr>
            </w:pPr>
            <w:r w:rsidRPr="00375897">
              <w:rPr>
                <w:rFonts w:ascii="Tahoma" w:eastAsia="Verdana" w:hAnsi="Tahoma" w:cs="Tahoma"/>
                <w:color w:val="000000" w:themeColor="dark1"/>
                <w:kern w:val="24"/>
                <w:sz w:val="22"/>
                <w:szCs w:val="22"/>
              </w:rPr>
              <w:t>2. Made to Member State authority of recipient or where research is carried out if recipient is established outside EU</w:t>
            </w:r>
          </w:p>
          <w:p w14:paraId="6B7C5B51" w14:textId="77777777" w:rsidR="00B446A3" w:rsidRPr="00375897" w:rsidRDefault="00B446A3" w:rsidP="00B446A3">
            <w:pPr>
              <w:pStyle w:val="NormalWeb"/>
              <w:spacing w:before="0" w:beforeAutospacing="0" w:after="0" w:afterAutospacing="0"/>
              <w:rPr>
                <w:rFonts w:ascii="Tahoma" w:hAnsi="Tahoma" w:cs="Tahoma"/>
                <w:sz w:val="22"/>
                <w:szCs w:val="22"/>
              </w:rPr>
            </w:pPr>
            <w:r w:rsidRPr="00375897">
              <w:rPr>
                <w:rFonts w:ascii="Tahoma" w:eastAsia="Verdana" w:hAnsi="Tahoma" w:cs="Tahoma"/>
                <w:color w:val="000000" w:themeColor="dark1"/>
                <w:kern w:val="24"/>
                <w:sz w:val="22"/>
                <w:szCs w:val="22"/>
              </w:rPr>
              <w:t>3. If Multiple parties in project, DD is made by Project Coordinator if so agreed.</w:t>
            </w:r>
          </w:p>
          <w:p w14:paraId="1CC820F3" w14:textId="77777777" w:rsidR="00B446A3" w:rsidRPr="00375897" w:rsidRDefault="00B446A3" w:rsidP="00B446A3">
            <w:pPr>
              <w:rPr>
                <w:rFonts w:ascii="Tahoma" w:hAnsi="Tahoma" w:cs="Tahoma"/>
                <w:b/>
                <w:lang w:val="en-US"/>
              </w:rPr>
            </w:pPr>
          </w:p>
        </w:tc>
      </w:tr>
    </w:tbl>
    <w:p w14:paraId="7E9D6BF4" w14:textId="77777777" w:rsidR="00D94BAE" w:rsidRPr="00375897" w:rsidRDefault="00D94BAE" w:rsidP="00D94BAE">
      <w:pPr>
        <w:rPr>
          <w:rFonts w:ascii="Tahoma" w:hAnsi="Tahoma" w:cs="Tahoma"/>
          <w:b/>
          <w:lang w:val="en-US"/>
        </w:rPr>
      </w:pPr>
    </w:p>
    <w:p w14:paraId="78437AC8" w14:textId="77777777" w:rsidR="00D94BAE" w:rsidRPr="00375897" w:rsidRDefault="00D94BAE" w:rsidP="00D94BAE">
      <w:pPr>
        <w:rPr>
          <w:rFonts w:ascii="Tahoma" w:hAnsi="Tahoma" w:cs="Tahoma"/>
          <w:b/>
          <w:lang w:val="en-US"/>
        </w:rPr>
      </w:pPr>
    </w:p>
    <w:p w14:paraId="4FCA3055" w14:textId="77777777" w:rsidR="00D94BAE" w:rsidRPr="00375897" w:rsidRDefault="00B446A3" w:rsidP="00B446A3">
      <w:pPr>
        <w:jc w:val="center"/>
        <w:rPr>
          <w:rFonts w:ascii="Tahoma" w:hAnsi="Tahoma" w:cs="Tahoma"/>
          <w:b/>
          <w:sz w:val="28"/>
          <w:szCs w:val="28"/>
          <w:lang w:val="en-US"/>
        </w:rPr>
      </w:pPr>
      <w:r w:rsidRPr="00375897">
        <w:rPr>
          <w:rFonts w:ascii="Tahoma" w:hAnsi="Tahoma" w:cs="Tahoma"/>
          <w:b/>
          <w:sz w:val="28"/>
          <w:szCs w:val="28"/>
          <w:lang w:val="en-US"/>
        </w:rPr>
        <w:t>HOW?</w:t>
      </w: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B446A3" w:rsidRPr="00375897" w14:paraId="0BAE0E01" w14:textId="77777777" w:rsidTr="00C6044A">
        <w:tc>
          <w:tcPr>
            <w:tcW w:w="9736" w:type="dxa"/>
          </w:tcPr>
          <w:p w14:paraId="1AAD1974" w14:textId="77777777" w:rsidR="00B446A3" w:rsidRPr="00375897" w:rsidRDefault="00B446A3" w:rsidP="00B446A3">
            <w:pPr>
              <w:pStyle w:val="NormalWeb"/>
              <w:spacing w:before="0" w:beforeAutospacing="0" w:after="0" w:afterAutospacing="0"/>
              <w:rPr>
                <w:rFonts w:ascii="Tahoma" w:eastAsia="Verdana" w:hAnsi="Tahoma" w:cs="Tahoma"/>
                <w:color w:val="000000" w:themeColor="dark1"/>
                <w:kern w:val="24"/>
                <w:sz w:val="22"/>
                <w:szCs w:val="22"/>
              </w:rPr>
            </w:pPr>
          </w:p>
          <w:p w14:paraId="7DB6322E" w14:textId="77777777" w:rsidR="00B446A3" w:rsidRPr="00375897" w:rsidRDefault="00B446A3" w:rsidP="00B446A3">
            <w:pPr>
              <w:pStyle w:val="NormalWeb"/>
              <w:spacing w:before="0" w:beforeAutospacing="0" w:after="0" w:afterAutospacing="0"/>
              <w:rPr>
                <w:rFonts w:ascii="Tahoma" w:hAnsi="Tahoma" w:cs="Tahoma"/>
                <w:sz w:val="22"/>
                <w:szCs w:val="22"/>
              </w:rPr>
            </w:pPr>
            <w:r w:rsidRPr="00375897">
              <w:rPr>
                <w:rFonts w:ascii="Tahoma" w:eastAsia="Verdana" w:hAnsi="Tahoma" w:cs="Tahoma"/>
                <w:color w:val="000000" w:themeColor="dark1"/>
                <w:kern w:val="24"/>
                <w:sz w:val="22"/>
                <w:szCs w:val="22"/>
              </w:rPr>
              <w:t>- 1 DD is prepared per project (provided group involved in project agreed upon 1 declaration)</w:t>
            </w:r>
          </w:p>
          <w:p w14:paraId="51B01402" w14:textId="77777777" w:rsidR="00B446A3" w:rsidRPr="00375897" w:rsidRDefault="00B446A3" w:rsidP="00B446A3">
            <w:pPr>
              <w:pStyle w:val="NormalWeb"/>
              <w:spacing w:before="0" w:beforeAutospacing="0" w:after="0" w:afterAutospacing="0"/>
              <w:rPr>
                <w:rFonts w:ascii="Tahoma" w:hAnsi="Tahoma" w:cs="Tahoma"/>
                <w:sz w:val="22"/>
                <w:szCs w:val="22"/>
              </w:rPr>
            </w:pPr>
            <w:r w:rsidRPr="00375897">
              <w:rPr>
                <w:rFonts w:ascii="Tahoma" w:eastAsia="Verdana" w:hAnsi="Tahoma" w:cs="Tahoma"/>
                <w:color w:val="000000" w:themeColor="dark1"/>
                <w:kern w:val="24"/>
                <w:sz w:val="22"/>
                <w:szCs w:val="22"/>
              </w:rPr>
              <w:t>- Declaration is submitted by Coordinator of the project if so agreed</w:t>
            </w:r>
          </w:p>
          <w:p w14:paraId="6AFC6FF5" w14:textId="77777777" w:rsidR="00B446A3" w:rsidRPr="00375897" w:rsidRDefault="00B446A3" w:rsidP="00B446A3">
            <w:pPr>
              <w:pStyle w:val="NormalWeb"/>
              <w:spacing w:before="0" w:beforeAutospacing="0" w:after="0" w:afterAutospacing="0"/>
              <w:rPr>
                <w:rFonts w:ascii="Tahoma" w:eastAsia="Verdana" w:hAnsi="Tahoma" w:cs="Tahoma"/>
                <w:color w:val="000000" w:themeColor="dark1"/>
                <w:kern w:val="24"/>
                <w:sz w:val="22"/>
                <w:szCs w:val="22"/>
              </w:rPr>
            </w:pPr>
            <w:r w:rsidRPr="00375897">
              <w:rPr>
                <w:rFonts w:ascii="Tahoma" w:eastAsia="Verdana" w:hAnsi="Tahoma" w:cs="Tahoma"/>
                <w:color w:val="000000" w:themeColor="dark1"/>
                <w:kern w:val="24"/>
                <w:sz w:val="22"/>
                <w:szCs w:val="22"/>
              </w:rPr>
              <w:t xml:space="preserve">- Through the </w:t>
            </w:r>
            <w:hyperlink r:id="rId36" w:history="1">
              <w:r w:rsidRPr="00375897">
                <w:rPr>
                  <w:rStyle w:val="Hyperlink"/>
                  <w:rFonts w:ascii="Tahoma" w:eastAsia="Verdana" w:hAnsi="Tahoma" w:cs="Tahoma"/>
                  <w:kern w:val="24"/>
                  <w:sz w:val="22"/>
                  <w:szCs w:val="22"/>
                </w:rPr>
                <w:t>DECLARE tool</w:t>
              </w:r>
            </w:hyperlink>
            <w:r w:rsidRPr="00375897">
              <w:rPr>
                <w:rFonts w:ascii="Tahoma" w:eastAsia="Verdana" w:hAnsi="Tahoma" w:cs="Tahoma"/>
                <w:color w:val="000000" w:themeColor="dark1"/>
                <w:kern w:val="24"/>
                <w:sz w:val="22"/>
                <w:szCs w:val="22"/>
              </w:rPr>
              <w:t xml:space="preserve"> developed by the European Commission</w:t>
            </w:r>
          </w:p>
          <w:p w14:paraId="71600509" w14:textId="77777777" w:rsidR="00EE33F8" w:rsidRPr="00375897" w:rsidRDefault="00EE33F8" w:rsidP="00B446A3">
            <w:pPr>
              <w:pStyle w:val="NormalWeb"/>
              <w:spacing w:before="0" w:beforeAutospacing="0" w:after="0" w:afterAutospacing="0"/>
              <w:rPr>
                <w:rFonts w:ascii="Tahoma" w:hAnsi="Tahoma" w:cs="Tahoma"/>
              </w:rPr>
            </w:pPr>
          </w:p>
        </w:tc>
      </w:tr>
    </w:tbl>
    <w:p w14:paraId="2F5BE6D9" w14:textId="77777777" w:rsidR="00B446A3" w:rsidRDefault="00B446A3" w:rsidP="00B45615">
      <w:pPr>
        <w:pStyle w:val="Titre1"/>
        <w:rPr>
          <w:lang w:val="en-US"/>
        </w:rPr>
      </w:pPr>
    </w:p>
    <w:p w14:paraId="73B3EC4B" w14:textId="77777777" w:rsidR="00B446A3" w:rsidRDefault="00B446A3" w:rsidP="00B45615">
      <w:pPr>
        <w:pStyle w:val="Titre1"/>
        <w:rPr>
          <w:lang w:val="en-US"/>
        </w:rPr>
      </w:pPr>
    </w:p>
    <w:p w14:paraId="587CF4CD" w14:textId="77777777" w:rsidR="00B446A3" w:rsidRDefault="00B446A3" w:rsidP="00B45615">
      <w:pPr>
        <w:pStyle w:val="Titre1"/>
        <w:rPr>
          <w:lang w:val="en-US"/>
        </w:rPr>
      </w:pPr>
    </w:p>
    <w:p w14:paraId="4CC84A8B" w14:textId="77777777" w:rsidR="00B446A3" w:rsidRDefault="00B446A3" w:rsidP="00B45615">
      <w:pPr>
        <w:pStyle w:val="Titre1"/>
        <w:rPr>
          <w:lang w:val="en-US"/>
        </w:rPr>
      </w:pPr>
    </w:p>
    <w:p w14:paraId="3AE089D1" w14:textId="77777777" w:rsidR="00B446A3" w:rsidRDefault="00B446A3" w:rsidP="00B45615">
      <w:pPr>
        <w:pStyle w:val="Titre1"/>
        <w:rPr>
          <w:lang w:val="en-US"/>
        </w:rPr>
      </w:pPr>
    </w:p>
    <w:p w14:paraId="5313F02A" w14:textId="77777777" w:rsidR="00B446A3" w:rsidRDefault="00B446A3" w:rsidP="00B45615">
      <w:pPr>
        <w:pStyle w:val="Titre1"/>
        <w:rPr>
          <w:lang w:val="en-US"/>
        </w:rPr>
      </w:pPr>
    </w:p>
    <w:p w14:paraId="3EF161E9" w14:textId="77777777" w:rsidR="00B446A3" w:rsidRDefault="00B446A3" w:rsidP="00B45615">
      <w:pPr>
        <w:pStyle w:val="Titre1"/>
        <w:rPr>
          <w:lang w:val="en-US"/>
        </w:rPr>
      </w:pPr>
    </w:p>
    <w:p w14:paraId="4D45FBA3" w14:textId="77777777" w:rsidR="00B446A3" w:rsidRDefault="00B446A3" w:rsidP="00B45615">
      <w:pPr>
        <w:pStyle w:val="Titre1"/>
        <w:rPr>
          <w:lang w:val="en-US"/>
        </w:rPr>
      </w:pPr>
    </w:p>
    <w:p w14:paraId="10D38DCF" w14:textId="6C881E30" w:rsidR="00B45615" w:rsidRPr="00375897" w:rsidRDefault="00C81E6E" w:rsidP="00B45615">
      <w:pPr>
        <w:pStyle w:val="Titre1"/>
        <w:rPr>
          <w:rFonts w:ascii="Tahoma" w:hAnsi="Tahoma" w:cs="Tahoma"/>
          <w:lang w:val="en-US"/>
        </w:rPr>
      </w:pPr>
      <w:hyperlink w:anchor="Seventwo" w:history="1">
        <w:r w:rsidR="00B45615" w:rsidRPr="00C81E6E">
          <w:rPr>
            <w:rStyle w:val="Hyperlink"/>
            <w:rFonts w:ascii="Tahoma" w:hAnsi="Tahoma" w:cs="Tahoma"/>
            <w:lang w:val="en-US"/>
          </w:rPr>
          <w:t>STEP 7: Decla</w:t>
        </w:r>
        <w:r w:rsidR="00B45615" w:rsidRPr="00C81E6E">
          <w:rPr>
            <w:rStyle w:val="Hyperlink"/>
            <w:rFonts w:ascii="Tahoma" w:hAnsi="Tahoma" w:cs="Tahoma"/>
            <w:lang w:val="en-US"/>
          </w:rPr>
          <w:t>r</w:t>
        </w:r>
        <w:r w:rsidR="00B45615" w:rsidRPr="00C81E6E">
          <w:rPr>
            <w:rStyle w:val="Hyperlink"/>
            <w:rFonts w:ascii="Tahoma" w:hAnsi="Tahoma" w:cs="Tahoma"/>
            <w:lang w:val="en-US"/>
          </w:rPr>
          <w:t>ation at the stage of final development</w:t>
        </w:r>
      </w:hyperlink>
    </w:p>
    <w:p w14:paraId="1EF3FFC4" w14:textId="77777777" w:rsidR="008423C2" w:rsidRPr="00375897" w:rsidRDefault="008423C2" w:rsidP="00EE33F8">
      <w:pPr>
        <w:pStyle w:val="NormalWeb"/>
        <w:spacing w:before="0" w:beforeAutospacing="0" w:after="0" w:afterAutospacing="0"/>
        <w:jc w:val="center"/>
        <w:rPr>
          <w:rFonts w:ascii="Tahoma" w:hAnsi="Tahoma" w:cs="Tahoma"/>
          <w:b/>
          <w:sz w:val="28"/>
          <w:szCs w:val="28"/>
        </w:rPr>
      </w:pPr>
      <w:r w:rsidRPr="00375897">
        <w:rPr>
          <w:rFonts w:ascii="Tahoma" w:hAnsi="Tahoma" w:cs="Tahoma"/>
          <w:b/>
          <w:color w:val="000000" w:themeColor="text1"/>
          <w:kern w:val="24"/>
          <w:sz w:val="28"/>
          <w:szCs w:val="28"/>
        </w:rPr>
        <w:t>WHEN? Before the 1</w:t>
      </w:r>
      <w:proofErr w:type="spellStart"/>
      <w:r w:rsidRPr="00375897">
        <w:rPr>
          <w:rFonts w:ascii="Tahoma" w:hAnsi="Tahoma" w:cs="Tahoma"/>
          <w:b/>
          <w:color w:val="000000" w:themeColor="text1"/>
          <w:kern w:val="24"/>
          <w:position w:val="11"/>
          <w:sz w:val="28"/>
          <w:szCs w:val="28"/>
          <w:vertAlign w:val="superscript"/>
        </w:rPr>
        <w:t>st</w:t>
      </w:r>
      <w:proofErr w:type="spellEnd"/>
      <w:r w:rsidRPr="00375897">
        <w:rPr>
          <w:rFonts w:ascii="Tahoma" w:hAnsi="Tahoma" w:cs="Tahoma"/>
          <w:b/>
          <w:color w:val="000000" w:themeColor="text1"/>
          <w:kern w:val="24"/>
          <w:sz w:val="28"/>
          <w:szCs w:val="28"/>
        </w:rPr>
        <w:t xml:space="preserve"> of the following events</w:t>
      </w:r>
    </w:p>
    <w:p w14:paraId="11A7B336" w14:textId="77777777" w:rsidR="00B45615" w:rsidRPr="00375897" w:rsidRDefault="00B45615" w:rsidP="00B45615">
      <w:pPr>
        <w:rPr>
          <w:rFonts w:ascii="Tahoma" w:eastAsia="Source Sans Pro" w:hAnsi="Tahoma" w:cs="Tahoma"/>
          <w:b/>
          <w:lang w:val="en-US"/>
        </w:rPr>
      </w:pP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8423C2" w:rsidRPr="00375897" w14:paraId="21533787" w14:textId="77777777" w:rsidTr="00C6044A">
        <w:tc>
          <w:tcPr>
            <w:tcW w:w="9736" w:type="dxa"/>
          </w:tcPr>
          <w:p w14:paraId="6992CA26" w14:textId="77777777" w:rsidR="00EE33F8" w:rsidRPr="00375897" w:rsidRDefault="00EE33F8" w:rsidP="00EE33F8">
            <w:pPr>
              <w:pStyle w:val="ListParagraph"/>
              <w:spacing w:after="0" w:line="240" w:lineRule="auto"/>
              <w:rPr>
                <w:rFonts w:ascii="Tahoma" w:eastAsia="Times New Roman" w:hAnsi="Tahoma" w:cs="Tahoma"/>
                <w:lang w:val="en-US"/>
              </w:rPr>
            </w:pPr>
          </w:p>
          <w:p w14:paraId="3F620219" w14:textId="77777777" w:rsidR="008423C2" w:rsidRPr="00375897" w:rsidRDefault="008423C2" w:rsidP="005C5074">
            <w:pPr>
              <w:pStyle w:val="ListParagraph"/>
              <w:numPr>
                <w:ilvl w:val="0"/>
                <w:numId w:val="11"/>
              </w:numPr>
              <w:spacing w:after="0" w:line="240" w:lineRule="auto"/>
              <w:rPr>
                <w:rFonts w:ascii="Tahoma" w:eastAsia="Times New Roman" w:hAnsi="Tahoma" w:cs="Tahoma"/>
                <w:lang w:val="en-US"/>
              </w:rPr>
            </w:pPr>
            <w:r w:rsidRPr="00375897">
              <w:rPr>
                <w:rFonts w:ascii="Tahoma" w:eastAsia="Verdana" w:hAnsi="Tahoma" w:cs="Tahoma"/>
                <w:color w:val="000000" w:themeColor="dark1"/>
                <w:kern w:val="24"/>
                <w:lang w:val="en-US"/>
              </w:rPr>
              <w:t>Market approval or authorization sought for product being development with GR</w:t>
            </w:r>
          </w:p>
          <w:p w14:paraId="2DF7614F" w14:textId="77777777" w:rsidR="008423C2" w:rsidRPr="00375897" w:rsidRDefault="008423C2" w:rsidP="005C5074">
            <w:pPr>
              <w:pStyle w:val="ListParagraph"/>
              <w:numPr>
                <w:ilvl w:val="0"/>
                <w:numId w:val="11"/>
              </w:numPr>
              <w:spacing w:after="0" w:line="240" w:lineRule="auto"/>
              <w:rPr>
                <w:rFonts w:ascii="Tahoma" w:eastAsia="Times New Roman" w:hAnsi="Tahoma" w:cs="Tahoma"/>
                <w:lang w:val="en-US"/>
              </w:rPr>
            </w:pPr>
            <w:r w:rsidRPr="00375897">
              <w:rPr>
                <w:rFonts w:ascii="Tahoma" w:eastAsia="Verdana" w:hAnsi="Tahoma" w:cs="Tahoma"/>
                <w:color w:val="000000" w:themeColor="dark1"/>
                <w:kern w:val="24"/>
                <w:lang w:val="en-US"/>
              </w:rPr>
              <w:t>If notification required before placing product on Union market, BEFORE notification submitted</w:t>
            </w:r>
          </w:p>
          <w:p w14:paraId="065CE094" w14:textId="77777777" w:rsidR="008423C2" w:rsidRPr="00375897" w:rsidRDefault="008423C2" w:rsidP="005C5074">
            <w:pPr>
              <w:pStyle w:val="ListParagraph"/>
              <w:numPr>
                <w:ilvl w:val="0"/>
                <w:numId w:val="11"/>
              </w:numPr>
              <w:spacing w:after="0" w:line="240" w:lineRule="auto"/>
              <w:rPr>
                <w:rFonts w:ascii="Tahoma" w:eastAsia="Times New Roman" w:hAnsi="Tahoma" w:cs="Tahoma"/>
                <w:lang w:val="en-US"/>
              </w:rPr>
            </w:pPr>
            <w:r w:rsidRPr="00375897">
              <w:rPr>
                <w:rFonts w:ascii="Tahoma" w:eastAsia="Verdana" w:hAnsi="Tahoma" w:cs="Tahoma"/>
                <w:color w:val="000000" w:themeColor="dark1"/>
                <w:kern w:val="24"/>
                <w:lang w:val="en-US"/>
              </w:rPr>
              <w:t>When placing product on Union market for 1</w:t>
            </w:r>
            <w:proofErr w:type="spellStart"/>
            <w:r w:rsidRPr="00375897">
              <w:rPr>
                <w:rFonts w:ascii="Tahoma" w:eastAsia="Verdana" w:hAnsi="Tahoma" w:cs="Tahoma"/>
                <w:color w:val="000000" w:themeColor="dark1"/>
                <w:kern w:val="24"/>
                <w:position w:val="7"/>
                <w:vertAlign w:val="superscript"/>
                <w:lang w:val="en-US"/>
              </w:rPr>
              <w:t>st</w:t>
            </w:r>
            <w:proofErr w:type="spellEnd"/>
            <w:r w:rsidRPr="00375897">
              <w:rPr>
                <w:rFonts w:ascii="Tahoma" w:eastAsia="Verdana" w:hAnsi="Tahoma" w:cs="Tahoma"/>
                <w:color w:val="000000" w:themeColor="dark1"/>
                <w:kern w:val="24"/>
                <w:lang w:val="en-US"/>
              </w:rPr>
              <w:t xml:space="preserve"> time</w:t>
            </w:r>
          </w:p>
          <w:p w14:paraId="34204F2E" w14:textId="77777777" w:rsidR="008423C2" w:rsidRPr="00375897" w:rsidRDefault="008423C2" w:rsidP="005C5074">
            <w:pPr>
              <w:pStyle w:val="ListParagraph"/>
              <w:numPr>
                <w:ilvl w:val="0"/>
                <w:numId w:val="11"/>
              </w:numPr>
              <w:spacing w:after="0" w:line="240" w:lineRule="auto"/>
              <w:rPr>
                <w:rFonts w:ascii="Tahoma" w:eastAsia="Times New Roman" w:hAnsi="Tahoma" w:cs="Tahoma"/>
                <w:lang w:val="en-US"/>
              </w:rPr>
            </w:pPr>
            <w:r w:rsidRPr="00375897">
              <w:rPr>
                <w:rFonts w:ascii="Tahoma" w:eastAsia="Verdana" w:hAnsi="Tahoma" w:cs="Tahoma"/>
                <w:color w:val="000000" w:themeColor="dark1"/>
                <w:kern w:val="24"/>
                <w:lang w:val="en-US"/>
              </w:rPr>
              <w:t>When result of utilization of GR sold or transferred within Union for purposes in 1-3 above.</w:t>
            </w:r>
          </w:p>
          <w:p w14:paraId="568A6124" w14:textId="77777777" w:rsidR="008423C2" w:rsidRPr="00375897" w:rsidRDefault="008423C2" w:rsidP="005C5074">
            <w:pPr>
              <w:pStyle w:val="ListParagraph"/>
              <w:numPr>
                <w:ilvl w:val="0"/>
                <w:numId w:val="11"/>
              </w:numPr>
              <w:spacing w:after="0" w:line="240" w:lineRule="auto"/>
              <w:rPr>
                <w:rFonts w:ascii="Tahoma" w:eastAsia="Times New Roman" w:hAnsi="Tahoma" w:cs="Tahoma"/>
                <w:lang w:val="en-US"/>
              </w:rPr>
            </w:pPr>
            <w:r w:rsidRPr="00375897">
              <w:rPr>
                <w:rFonts w:ascii="Tahoma" w:eastAsia="Verdana" w:hAnsi="Tahoma" w:cs="Tahoma"/>
                <w:color w:val="000000" w:themeColor="dark1"/>
                <w:kern w:val="24"/>
                <w:lang w:val="en-US"/>
              </w:rPr>
              <w:t>When utilization in Union has ended and outcome sold or transferred outside Union</w:t>
            </w:r>
          </w:p>
          <w:p w14:paraId="15BD7C38" w14:textId="77777777" w:rsidR="008423C2" w:rsidRPr="00375897" w:rsidRDefault="008423C2" w:rsidP="00B45615">
            <w:pPr>
              <w:rPr>
                <w:rFonts w:ascii="Tahoma" w:eastAsia="Source Sans Pro" w:hAnsi="Tahoma" w:cs="Tahoma"/>
                <w:b/>
                <w:lang w:val="en-US"/>
              </w:rPr>
            </w:pPr>
          </w:p>
        </w:tc>
      </w:tr>
    </w:tbl>
    <w:p w14:paraId="1085FEF4" w14:textId="77777777" w:rsidR="008423C2" w:rsidRPr="00375897" w:rsidRDefault="008423C2" w:rsidP="00B45615">
      <w:pPr>
        <w:rPr>
          <w:rFonts w:ascii="Tahoma" w:eastAsia="Source Sans Pro" w:hAnsi="Tahoma" w:cs="Tahoma"/>
          <w:b/>
          <w:lang w:val="en-US"/>
        </w:rPr>
      </w:pPr>
    </w:p>
    <w:p w14:paraId="7F927FFF" w14:textId="77777777" w:rsidR="00B45615" w:rsidRPr="00375897" w:rsidRDefault="008423C2" w:rsidP="008423C2">
      <w:pPr>
        <w:jc w:val="center"/>
        <w:rPr>
          <w:rFonts w:ascii="Tahoma" w:eastAsia="Source Sans Pro" w:hAnsi="Tahoma" w:cs="Tahoma"/>
          <w:b/>
          <w:sz w:val="28"/>
          <w:szCs w:val="28"/>
          <w:lang w:val="en-US"/>
        </w:rPr>
      </w:pPr>
      <w:r w:rsidRPr="00375897">
        <w:rPr>
          <w:rFonts w:ascii="Tahoma" w:eastAsia="Source Sans Pro" w:hAnsi="Tahoma" w:cs="Tahoma"/>
          <w:b/>
          <w:sz w:val="28"/>
          <w:szCs w:val="28"/>
          <w:lang w:val="en-US"/>
        </w:rPr>
        <w:t>WHO?</w:t>
      </w: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8423C2" w:rsidRPr="00375897" w14:paraId="6936E29C" w14:textId="77777777" w:rsidTr="00C6044A">
        <w:tc>
          <w:tcPr>
            <w:tcW w:w="9736" w:type="dxa"/>
          </w:tcPr>
          <w:p w14:paraId="32456408" w14:textId="11CDDC34" w:rsidR="008423C2" w:rsidRPr="00375897" w:rsidRDefault="00B0736F" w:rsidP="008423C2">
            <w:pPr>
              <w:pStyle w:val="NormalWeb"/>
              <w:spacing w:before="0" w:beforeAutospacing="0" w:after="0" w:afterAutospacing="0"/>
              <w:rPr>
                <w:rFonts w:ascii="Tahoma" w:hAnsi="Tahoma" w:cs="Tahoma"/>
                <w:sz w:val="22"/>
                <w:szCs w:val="22"/>
              </w:rPr>
            </w:pPr>
            <w:r w:rsidRPr="00375897">
              <w:rPr>
                <w:rFonts w:ascii="Tahoma" w:eastAsia="Verdana" w:hAnsi="Tahoma" w:cs="Tahoma"/>
                <w:color w:val="000000" w:themeColor="dark1"/>
                <w:kern w:val="24"/>
                <w:sz w:val="22"/>
                <w:szCs w:val="22"/>
              </w:rPr>
              <w:t xml:space="preserve">1. </w:t>
            </w:r>
            <w:r w:rsidR="008423C2" w:rsidRPr="00375897">
              <w:rPr>
                <w:rFonts w:ascii="Tahoma" w:eastAsia="Verdana" w:hAnsi="Tahoma" w:cs="Tahoma"/>
                <w:color w:val="000000" w:themeColor="dark1"/>
                <w:kern w:val="24"/>
                <w:sz w:val="22"/>
                <w:szCs w:val="22"/>
              </w:rPr>
              <w:t xml:space="preserve">Made </w:t>
            </w:r>
            <w:r w:rsidR="008423C2" w:rsidRPr="00375897">
              <w:rPr>
                <w:rFonts w:ascii="Tahoma" w:eastAsia="Verdana" w:hAnsi="Tahoma" w:cs="Tahoma"/>
                <w:b/>
                <w:bCs/>
                <w:color w:val="000000" w:themeColor="dark1"/>
                <w:kern w:val="24"/>
                <w:sz w:val="22"/>
                <w:szCs w:val="22"/>
              </w:rPr>
              <w:t>by</w:t>
            </w:r>
            <w:r w:rsidR="008423C2" w:rsidRPr="00375897">
              <w:rPr>
                <w:rFonts w:ascii="Tahoma" w:eastAsia="Verdana" w:hAnsi="Tahoma" w:cs="Tahoma"/>
                <w:color w:val="000000" w:themeColor="dark1"/>
                <w:kern w:val="24"/>
                <w:sz w:val="22"/>
                <w:szCs w:val="22"/>
              </w:rPr>
              <w:t xml:space="preserve"> User of the GR </w:t>
            </w:r>
          </w:p>
          <w:p w14:paraId="2B1B4D44" w14:textId="77777777" w:rsidR="008423C2" w:rsidRPr="00375897" w:rsidRDefault="008423C2" w:rsidP="008423C2">
            <w:pPr>
              <w:pStyle w:val="NormalWeb"/>
              <w:spacing w:before="0" w:beforeAutospacing="0" w:after="0" w:afterAutospacing="0"/>
              <w:rPr>
                <w:rFonts w:ascii="Tahoma" w:hAnsi="Tahoma" w:cs="Tahoma"/>
                <w:sz w:val="22"/>
                <w:szCs w:val="22"/>
              </w:rPr>
            </w:pPr>
            <w:r w:rsidRPr="00375897">
              <w:rPr>
                <w:rFonts w:ascii="Tahoma" w:eastAsia="Verdana" w:hAnsi="Tahoma" w:cs="Tahoma"/>
                <w:color w:val="000000" w:themeColor="dark1"/>
                <w:kern w:val="24"/>
                <w:sz w:val="22"/>
                <w:szCs w:val="22"/>
              </w:rPr>
              <w:tab/>
            </w:r>
          </w:p>
          <w:p w14:paraId="516FF2AF" w14:textId="77777777" w:rsidR="008423C2" w:rsidRPr="00375897" w:rsidRDefault="008423C2" w:rsidP="008423C2">
            <w:pPr>
              <w:pStyle w:val="NormalWeb"/>
              <w:spacing w:before="0" w:beforeAutospacing="0" w:after="0" w:afterAutospacing="0"/>
              <w:rPr>
                <w:rFonts w:ascii="Tahoma" w:hAnsi="Tahoma" w:cs="Tahoma"/>
                <w:sz w:val="22"/>
                <w:szCs w:val="22"/>
              </w:rPr>
            </w:pPr>
            <w:r w:rsidRPr="00375897">
              <w:rPr>
                <w:rFonts w:ascii="Tahoma" w:eastAsia="Verdana" w:hAnsi="Tahoma" w:cs="Tahoma"/>
                <w:color w:val="000000" w:themeColor="dark1"/>
                <w:kern w:val="24"/>
                <w:sz w:val="22"/>
                <w:szCs w:val="22"/>
              </w:rPr>
              <w:t xml:space="preserve">2. Made </w:t>
            </w:r>
            <w:r w:rsidRPr="00375897">
              <w:rPr>
                <w:rFonts w:ascii="Tahoma" w:eastAsia="Verdana" w:hAnsi="Tahoma" w:cs="Tahoma"/>
                <w:b/>
                <w:bCs/>
                <w:color w:val="000000" w:themeColor="dark1"/>
                <w:kern w:val="24"/>
                <w:sz w:val="22"/>
                <w:szCs w:val="22"/>
              </w:rPr>
              <w:t>to</w:t>
            </w:r>
            <w:r w:rsidRPr="00375897">
              <w:rPr>
                <w:rFonts w:ascii="Tahoma" w:eastAsia="Verdana" w:hAnsi="Tahoma" w:cs="Tahoma"/>
                <w:color w:val="000000" w:themeColor="dark1"/>
                <w:kern w:val="24"/>
                <w:sz w:val="22"/>
                <w:szCs w:val="22"/>
              </w:rPr>
              <w:t xml:space="preserve"> Member State authority where user is established</w:t>
            </w:r>
          </w:p>
          <w:p w14:paraId="4EBDFA44" w14:textId="77777777" w:rsidR="008423C2" w:rsidRPr="00375897" w:rsidRDefault="008423C2" w:rsidP="00B45615">
            <w:pPr>
              <w:rPr>
                <w:rFonts w:ascii="Tahoma" w:eastAsia="Source Sans Pro" w:hAnsi="Tahoma" w:cs="Tahoma"/>
                <w:b/>
                <w:lang w:val="en-US"/>
              </w:rPr>
            </w:pPr>
          </w:p>
        </w:tc>
      </w:tr>
    </w:tbl>
    <w:p w14:paraId="79A067B0" w14:textId="77777777" w:rsidR="008423C2" w:rsidRPr="00375897" w:rsidRDefault="008423C2" w:rsidP="00B45615">
      <w:pPr>
        <w:rPr>
          <w:rFonts w:ascii="Tahoma" w:eastAsia="Source Sans Pro" w:hAnsi="Tahoma" w:cs="Tahoma"/>
          <w:b/>
          <w:lang w:val="en-US"/>
        </w:rPr>
      </w:pPr>
    </w:p>
    <w:p w14:paraId="19B6D628" w14:textId="77777777" w:rsidR="008423C2" w:rsidRPr="00375897" w:rsidRDefault="008423C2" w:rsidP="008423C2">
      <w:pPr>
        <w:pStyle w:val="NormalWeb"/>
        <w:spacing w:before="0" w:beforeAutospacing="0" w:after="0" w:afterAutospacing="0"/>
        <w:jc w:val="center"/>
        <w:rPr>
          <w:rFonts w:ascii="Tahoma" w:hAnsi="Tahoma" w:cs="Tahoma"/>
          <w:b/>
          <w:color w:val="000000" w:themeColor="text1"/>
          <w:kern w:val="24"/>
          <w:sz w:val="28"/>
          <w:szCs w:val="28"/>
        </w:rPr>
      </w:pPr>
      <w:r w:rsidRPr="00375897">
        <w:rPr>
          <w:rFonts w:ascii="Tahoma" w:hAnsi="Tahoma" w:cs="Tahoma"/>
          <w:b/>
          <w:color w:val="000000" w:themeColor="text1"/>
          <w:kern w:val="24"/>
          <w:sz w:val="28"/>
          <w:szCs w:val="28"/>
        </w:rPr>
        <w:t>HOW?</w:t>
      </w:r>
    </w:p>
    <w:p w14:paraId="164282E4" w14:textId="77777777" w:rsidR="008423C2" w:rsidRPr="00375897" w:rsidRDefault="008423C2" w:rsidP="008423C2">
      <w:pPr>
        <w:pStyle w:val="NormalWeb"/>
        <w:spacing w:before="0" w:beforeAutospacing="0" w:after="0" w:afterAutospacing="0"/>
        <w:rPr>
          <w:rFonts w:ascii="Tahoma" w:hAnsi="Tahoma" w:cs="Tahoma"/>
        </w:rPr>
      </w:pP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9686"/>
      </w:tblGrid>
      <w:tr w:rsidR="008423C2" w:rsidRPr="00375897" w14:paraId="55BFEEBC" w14:textId="77777777" w:rsidTr="00C6044A">
        <w:tc>
          <w:tcPr>
            <w:tcW w:w="9736" w:type="dxa"/>
          </w:tcPr>
          <w:p w14:paraId="10A42DD0" w14:textId="77777777" w:rsidR="008423C2" w:rsidRPr="00375897" w:rsidRDefault="008423C2" w:rsidP="005C5074">
            <w:pPr>
              <w:pStyle w:val="ListParagraph"/>
              <w:numPr>
                <w:ilvl w:val="0"/>
                <w:numId w:val="12"/>
              </w:numPr>
              <w:spacing w:after="0" w:line="240" w:lineRule="auto"/>
              <w:rPr>
                <w:rFonts w:ascii="Tahoma" w:eastAsia="Times New Roman" w:hAnsi="Tahoma" w:cs="Tahoma"/>
                <w:lang w:val="en-US"/>
              </w:rPr>
            </w:pPr>
            <w:r w:rsidRPr="00375897">
              <w:rPr>
                <w:rFonts w:ascii="Tahoma" w:eastAsia="Verdana" w:hAnsi="Tahoma" w:cs="Tahoma"/>
                <w:color w:val="000000" w:themeColor="dark1"/>
                <w:kern w:val="24"/>
                <w:lang w:val="en-US"/>
              </w:rPr>
              <w:t xml:space="preserve">Through the </w:t>
            </w:r>
            <w:hyperlink r:id="rId37" w:history="1">
              <w:r w:rsidRPr="00375897">
                <w:rPr>
                  <w:rStyle w:val="Hyperlink"/>
                  <w:rFonts w:ascii="Tahoma" w:eastAsia="Verdana" w:hAnsi="Tahoma" w:cs="Tahoma"/>
                  <w:kern w:val="24"/>
                  <w:lang w:val="en-US"/>
                </w:rPr>
                <w:t>DECLARE tool</w:t>
              </w:r>
            </w:hyperlink>
            <w:r w:rsidRPr="00375897">
              <w:rPr>
                <w:rFonts w:ascii="Tahoma" w:eastAsia="Verdana" w:hAnsi="Tahoma" w:cs="Tahoma"/>
                <w:color w:val="000000" w:themeColor="dark1"/>
                <w:kern w:val="24"/>
                <w:lang w:val="en-US"/>
              </w:rPr>
              <w:t xml:space="preserve"> developed by the European Commission</w:t>
            </w:r>
          </w:p>
          <w:p w14:paraId="057E34E5" w14:textId="77777777" w:rsidR="008423C2" w:rsidRPr="00375897" w:rsidRDefault="008423C2" w:rsidP="008423C2">
            <w:pPr>
              <w:pStyle w:val="NormalWeb"/>
              <w:spacing w:before="0" w:beforeAutospacing="0" w:after="0" w:afterAutospacing="0"/>
              <w:rPr>
                <w:rFonts w:ascii="Tahoma" w:hAnsi="Tahoma" w:cs="Tahoma"/>
              </w:rPr>
            </w:pPr>
            <w:r w:rsidRPr="00375897">
              <w:rPr>
                <w:rFonts w:ascii="Tahoma" w:eastAsia="Verdana" w:hAnsi="Tahoma" w:cs="Tahoma"/>
                <w:color w:val="000000" w:themeColor="dark1"/>
                <w:kern w:val="24"/>
                <w:sz w:val="22"/>
                <w:szCs w:val="22"/>
              </w:rPr>
              <w:tab/>
            </w:r>
            <w:r w:rsidRPr="00375897">
              <w:rPr>
                <w:rFonts w:ascii="Tahoma" w:eastAsia="Verdana" w:hAnsi="Tahoma" w:cs="Tahoma"/>
                <w:color w:val="000000" w:themeColor="dark1"/>
                <w:kern w:val="24"/>
                <w:sz w:val="22"/>
                <w:szCs w:val="22"/>
              </w:rPr>
              <w:tab/>
            </w:r>
          </w:p>
        </w:tc>
      </w:tr>
    </w:tbl>
    <w:p w14:paraId="3F368F51" w14:textId="77777777" w:rsidR="00B45615" w:rsidRDefault="00B45615" w:rsidP="00B45615">
      <w:pPr>
        <w:rPr>
          <w:rFonts w:eastAsia="Source Sans Pro"/>
          <w:b/>
          <w:lang w:val="en-US"/>
        </w:rPr>
      </w:pPr>
    </w:p>
    <w:p w14:paraId="2B24FB48" w14:textId="77777777" w:rsidR="00B45615" w:rsidRDefault="00B45615" w:rsidP="00B45615">
      <w:pPr>
        <w:rPr>
          <w:rFonts w:eastAsia="Source Sans Pro"/>
          <w:b/>
          <w:lang w:val="en-US"/>
        </w:rPr>
      </w:pPr>
    </w:p>
    <w:p w14:paraId="44C8BF5D" w14:textId="77777777" w:rsidR="00B45615" w:rsidRDefault="00B45615" w:rsidP="00B45615">
      <w:pPr>
        <w:rPr>
          <w:rFonts w:eastAsia="Source Sans Pro"/>
          <w:b/>
          <w:lang w:val="en-US"/>
        </w:rPr>
      </w:pPr>
    </w:p>
    <w:p w14:paraId="64623431" w14:textId="77777777" w:rsidR="00B45615" w:rsidRDefault="00B45615" w:rsidP="00B45615">
      <w:pPr>
        <w:rPr>
          <w:rFonts w:eastAsia="Source Sans Pro"/>
          <w:b/>
          <w:lang w:val="en-US"/>
        </w:rPr>
      </w:pPr>
    </w:p>
    <w:p w14:paraId="26791ABD" w14:textId="77777777" w:rsidR="00B45615" w:rsidRDefault="00B45615" w:rsidP="00B45615">
      <w:pPr>
        <w:tabs>
          <w:tab w:val="left" w:pos="5051"/>
        </w:tabs>
        <w:rPr>
          <w:lang w:val="en-US"/>
        </w:rPr>
      </w:pPr>
    </w:p>
    <w:p w14:paraId="0F037D76" w14:textId="77777777" w:rsidR="00B45615" w:rsidRDefault="00B45615" w:rsidP="00B45615">
      <w:pPr>
        <w:tabs>
          <w:tab w:val="left" w:pos="5051"/>
        </w:tabs>
        <w:rPr>
          <w:lang w:val="en-US"/>
        </w:rPr>
      </w:pPr>
    </w:p>
    <w:p w14:paraId="13F0BF35" w14:textId="6B6F09D0" w:rsidR="00D94BAE" w:rsidRPr="00D94BAE" w:rsidRDefault="00D94BAE" w:rsidP="0013762F">
      <w:pPr>
        <w:pStyle w:val="Titre1"/>
        <w:ind w:left="0"/>
        <w:rPr>
          <w:lang w:val="en-US"/>
        </w:rPr>
      </w:pPr>
    </w:p>
    <w:sectPr w:rsidR="00D94BAE" w:rsidRPr="00D94BAE" w:rsidSect="00EE33F8">
      <w:footerReference w:type="default" r:id="rId38"/>
      <w:pgSz w:w="11906" w:h="16838"/>
      <w:pgMar w:top="1440" w:right="1080" w:bottom="1440" w:left="1080" w:header="561"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AC99" w14:textId="77777777" w:rsidR="00630A7F" w:rsidRDefault="00630A7F" w:rsidP="00671665">
      <w:pPr>
        <w:spacing w:after="0" w:line="240" w:lineRule="auto"/>
      </w:pPr>
      <w:r>
        <w:separator/>
      </w:r>
    </w:p>
  </w:endnote>
  <w:endnote w:type="continuationSeparator" w:id="0">
    <w:p w14:paraId="0090B429" w14:textId="77777777" w:rsidR="00630A7F" w:rsidRDefault="00630A7F" w:rsidP="00671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Open Sans">
    <w:altName w:val="Open Sans"/>
    <w:charset w:val="00"/>
    <w:family w:val="swiss"/>
    <w:pitch w:val="variable"/>
    <w:sig w:usb0="E00002EF" w:usb1="4000205B" w:usb2="00000028" w:usb3="00000000" w:csb0="000001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413133"/>
      <w:docPartObj>
        <w:docPartGallery w:val="Page Numbers (Bottom of Page)"/>
        <w:docPartUnique/>
      </w:docPartObj>
    </w:sdtPr>
    <w:sdtEndPr>
      <w:rPr>
        <w:noProof/>
      </w:rPr>
    </w:sdtEndPr>
    <w:sdtContent>
      <w:p w14:paraId="7F42E8E9" w14:textId="6D08D349" w:rsidR="00761FF6" w:rsidRDefault="00761FF6">
        <w:pPr>
          <w:pStyle w:val="Footer"/>
          <w:jc w:val="center"/>
        </w:pPr>
        <w:r>
          <w:rPr>
            <w:noProof/>
          </w:rPr>
          <w:fldChar w:fldCharType="begin"/>
        </w:r>
        <w:r>
          <w:rPr>
            <w:noProof/>
          </w:rPr>
          <w:instrText xml:space="preserve"> PAGE   \* MERGEFORMAT </w:instrText>
        </w:r>
        <w:r>
          <w:rPr>
            <w:noProof/>
          </w:rPr>
          <w:fldChar w:fldCharType="separate"/>
        </w:r>
        <w:r w:rsidR="00A112D6">
          <w:rPr>
            <w:noProof/>
          </w:rPr>
          <w:t>36</w:t>
        </w:r>
        <w:r>
          <w:rPr>
            <w:noProof/>
          </w:rPr>
          <w:fldChar w:fldCharType="end"/>
        </w:r>
      </w:p>
    </w:sdtContent>
  </w:sdt>
  <w:p w14:paraId="44EE2942" w14:textId="77777777" w:rsidR="00761FF6" w:rsidRPr="007F5B41" w:rsidRDefault="00761FF6" w:rsidP="0076128F">
    <w:pPr>
      <w:pStyle w:val="Footer"/>
      <w:tabs>
        <w:tab w:val="clear" w:pos="4536"/>
        <w:tab w:val="clear" w:pos="9072"/>
        <w:tab w:val="left" w:pos="8080"/>
      </w:tabs>
      <w:spacing w:before="240" w:line="720" w:lineRule="auto"/>
      <w:ind w:left="-426" w:right="1"/>
      <w:rPr>
        <w:rFonts w:ascii="Open Sans" w:hAnsi="Open Sans" w:cs="Open Sans"/>
        <w:color w:val="ADCC32"/>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21F5" w14:textId="77777777" w:rsidR="00630A7F" w:rsidRDefault="00630A7F" w:rsidP="00671665">
      <w:pPr>
        <w:spacing w:after="0" w:line="240" w:lineRule="auto"/>
      </w:pPr>
      <w:r>
        <w:separator/>
      </w:r>
    </w:p>
  </w:footnote>
  <w:footnote w:type="continuationSeparator" w:id="0">
    <w:p w14:paraId="0945376D" w14:textId="77777777" w:rsidR="00630A7F" w:rsidRDefault="00630A7F" w:rsidP="00671665">
      <w:pPr>
        <w:spacing w:after="0" w:line="240" w:lineRule="auto"/>
      </w:pPr>
      <w:r>
        <w:continuationSeparator/>
      </w:r>
    </w:p>
  </w:footnote>
  <w:footnote w:id="1">
    <w:p w14:paraId="0BC21EFB" w14:textId="7C94E3E7" w:rsidR="00761FF6" w:rsidRPr="00255560" w:rsidRDefault="00761FF6" w:rsidP="00C85DD4">
      <w:pPr>
        <w:pStyle w:val="FootnoteText"/>
        <w:jc w:val="both"/>
        <w:rPr>
          <w:rFonts w:ascii="Tahoma" w:hAnsi="Tahoma" w:cs="Tahoma"/>
          <w:sz w:val="18"/>
          <w:szCs w:val="18"/>
        </w:rPr>
      </w:pPr>
      <w:r w:rsidRPr="00255560">
        <w:rPr>
          <w:rStyle w:val="FootnoteReference"/>
          <w:rFonts w:ascii="Tahoma" w:hAnsi="Tahoma" w:cs="Tahoma"/>
          <w:sz w:val="18"/>
          <w:szCs w:val="18"/>
        </w:rPr>
        <w:footnoteRef/>
      </w:r>
      <w:r w:rsidRPr="00255560">
        <w:rPr>
          <w:rFonts w:ascii="Tahoma" w:hAnsi="Tahoma" w:cs="Tahoma"/>
          <w:sz w:val="18"/>
          <w:szCs w:val="18"/>
        </w:rPr>
        <w:t xml:space="preserve"> Note that the Guidance Document has been elaborated by the European Commission in consultation with the Member States and it incorporates and complements the previously adopted guidance document from 2016.</w:t>
      </w:r>
    </w:p>
  </w:footnote>
  <w:footnote w:id="2">
    <w:p w14:paraId="649A2382" w14:textId="77777777" w:rsidR="00761FF6" w:rsidRPr="00143ACE" w:rsidRDefault="00761FF6" w:rsidP="00C85DD4">
      <w:pPr>
        <w:pStyle w:val="FootnoteText"/>
        <w:jc w:val="both"/>
        <w:rPr>
          <w:rFonts w:asciiTheme="minorHAnsi" w:hAnsiTheme="minorHAnsi"/>
        </w:rPr>
      </w:pPr>
      <w:r w:rsidRPr="00255560">
        <w:rPr>
          <w:rStyle w:val="FootnoteReference"/>
          <w:rFonts w:ascii="Tahoma" w:hAnsi="Tahoma" w:cs="Tahoma"/>
          <w:sz w:val="18"/>
          <w:szCs w:val="18"/>
        </w:rPr>
        <w:footnoteRef/>
      </w:r>
      <w:r w:rsidRPr="00255560">
        <w:rPr>
          <w:rFonts w:ascii="Tahoma" w:hAnsi="Tahoma" w:cs="Tahoma"/>
          <w:sz w:val="18"/>
          <w:szCs w:val="18"/>
        </w:rPr>
        <w:t xml:space="preserve"> Further explanation on the notion of due diligence can be found in chapter 4.</w:t>
      </w:r>
    </w:p>
  </w:footnote>
  <w:footnote w:id="3">
    <w:p w14:paraId="2FD770A2" w14:textId="1E482D5D" w:rsidR="00761FF6" w:rsidRPr="00AD6C92" w:rsidRDefault="00761FF6" w:rsidP="00C63E62">
      <w:pPr>
        <w:pStyle w:val="FootnoteText"/>
        <w:jc w:val="both"/>
        <w:rPr>
          <w:rFonts w:ascii="Tahoma" w:hAnsi="Tahoma" w:cs="Tahoma"/>
          <w:sz w:val="18"/>
          <w:szCs w:val="18"/>
        </w:rPr>
      </w:pPr>
      <w:r w:rsidRPr="00AD6C92">
        <w:rPr>
          <w:rStyle w:val="FootnoteReference"/>
          <w:rFonts w:ascii="Tahoma" w:hAnsi="Tahoma" w:cs="Tahoma"/>
          <w:sz w:val="18"/>
          <w:szCs w:val="18"/>
        </w:rPr>
        <w:footnoteRef/>
      </w:r>
      <w:r w:rsidRPr="00AD6C92">
        <w:rPr>
          <w:rFonts w:ascii="Tahoma" w:hAnsi="Tahoma" w:cs="Tahoma"/>
          <w:sz w:val="18"/>
          <w:szCs w:val="18"/>
        </w:rPr>
        <w:t xml:space="preserve"> It has to be noted that the EU Regulation only applies to material that falls within its scope and therefore the tracking and tracing system strictly speaking is only imperative for that material. However, for reasons of practicality it is advisable to have such a system for all genetic material coming in and going out from the company. </w:t>
      </w:r>
    </w:p>
  </w:footnote>
  <w:footnote w:id="4">
    <w:p w14:paraId="7708D495" w14:textId="77777777" w:rsidR="00761FF6" w:rsidRPr="0020014B" w:rsidRDefault="00761FF6" w:rsidP="00C63E62">
      <w:pPr>
        <w:pStyle w:val="FootnoteText"/>
        <w:jc w:val="both"/>
        <w:rPr>
          <w:rFonts w:ascii="Calibri" w:hAnsi="Calibri"/>
        </w:rPr>
      </w:pPr>
      <w:r w:rsidRPr="00AD6C92">
        <w:rPr>
          <w:rStyle w:val="FootnoteReference"/>
          <w:rFonts w:ascii="Tahoma" w:hAnsi="Tahoma" w:cs="Tahoma"/>
          <w:sz w:val="18"/>
          <w:szCs w:val="18"/>
        </w:rPr>
        <w:footnoteRef/>
      </w:r>
      <w:r w:rsidRPr="00AD6C92">
        <w:rPr>
          <w:rFonts w:ascii="Tahoma" w:hAnsi="Tahoma" w:cs="Tahoma"/>
          <w:sz w:val="18"/>
          <w:szCs w:val="18"/>
        </w:rPr>
        <w:t xml:space="preserve"> In this regard one should think of any seeds, pollen or other plant parts - whether collected in the wild or bought on the market; </w:t>
      </w:r>
      <w:proofErr w:type="gramStart"/>
      <w:r w:rsidRPr="00AD6C92">
        <w:rPr>
          <w:rFonts w:ascii="Tahoma" w:hAnsi="Tahoma" w:cs="Tahoma"/>
          <w:sz w:val="18"/>
          <w:szCs w:val="18"/>
        </w:rPr>
        <w:t>also</w:t>
      </w:r>
      <w:proofErr w:type="gramEnd"/>
      <w:r w:rsidRPr="00AD6C92">
        <w:rPr>
          <w:rFonts w:ascii="Tahoma" w:hAnsi="Tahoma" w:cs="Tahoma"/>
          <w:sz w:val="18"/>
          <w:szCs w:val="18"/>
        </w:rPr>
        <w:t xml:space="preserve"> pests and pathogens such as fungi, bacteria, viruses and insects used in research, resistance tests etc.</w:t>
      </w:r>
    </w:p>
  </w:footnote>
  <w:footnote w:id="5">
    <w:p w14:paraId="28D06140" w14:textId="77777777" w:rsidR="00761FF6" w:rsidRPr="00AD6C92" w:rsidRDefault="00761FF6">
      <w:pPr>
        <w:pStyle w:val="FootnoteText"/>
        <w:rPr>
          <w:rFonts w:ascii="Tahoma" w:hAnsi="Tahoma" w:cs="Tahoma"/>
          <w:sz w:val="18"/>
          <w:szCs w:val="18"/>
        </w:rPr>
      </w:pPr>
      <w:r w:rsidRPr="00AD6C92">
        <w:rPr>
          <w:rStyle w:val="FootnoteReference"/>
          <w:rFonts w:ascii="Tahoma" w:hAnsi="Tahoma" w:cs="Tahoma"/>
          <w:sz w:val="18"/>
          <w:szCs w:val="18"/>
        </w:rPr>
        <w:footnoteRef/>
      </w:r>
      <w:r w:rsidRPr="00AD6C92">
        <w:rPr>
          <w:rFonts w:ascii="Tahoma" w:hAnsi="Tahoma" w:cs="Tahoma"/>
          <w:sz w:val="18"/>
          <w:szCs w:val="18"/>
        </w:rPr>
        <w:t xml:space="preserve"> Please note that this is an option that may be useful to have in a tracking and tracing </w:t>
      </w:r>
      <w:proofErr w:type="gramStart"/>
      <w:r w:rsidRPr="00AD6C92">
        <w:rPr>
          <w:rFonts w:ascii="Tahoma" w:hAnsi="Tahoma" w:cs="Tahoma"/>
          <w:sz w:val="18"/>
          <w:szCs w:val="18"/>
        </w:rPr>
        <w:t>system</w:t>
      </w:r>
      <w:proofErr w:type="gramEnd"/>
      <w:r w:rsidRPr="00AD6C92">
        <w:rPr>
          <w:rFonts w:ascii="Tahoma" w:hAnsi="Tahoma" w:cs="Tahoma"/>
          <w:sz w:val="18"/>
          <w:szCs w:val="18"/>
        </w:rPr>
        <w:t xml:space="preserve"> but it is not necessary to have such option in order to meet the obligations under the EU ABS Regulation.</w:t>
      </w:r>
    </w:p>
  </w:footnote>
  <w:footnote w:id="6">
    <w:p w14:paraId="74ADB1CA" w14:textId="7B655729" w:rsidR="00761FF6" w:rsidRPr="00A17152" w:rsidRDefault="00761FF6">
      <w:pPr>
        <w:pStyle w:val="FootnoteText"/>
        <w:rPr>
          <w:rFonts w:ascii="Tahoma" w:hAnsi="Tahoma" w:cs="Tahoma"/>
          <w:sz w:val="18"/>
          <w:szCs w:val="18"/>
        </w:rPr>
      </w:pPr>
      <w:r w:rsidRPr="00A17152">
        <w:rPr>
          <w:rStyle w:val="FootnoteReference"/>
          <w:rFonts w:ascii="Tahoma" w:hAnsi="Tahoma" w:cs="Tahoma"/>
          <w:sz w:val="18"/>
          <w:szCs w:val="18"/>
        </w:rPr>
        <w:footnoteRef/>
      </w:r>
      <w:r w:rsidRPr="00A17152">
        <w:rPr>
          <w:rFonts w:ascii="Tahoma" w:hAnsi="Tahoma" w:cs="Tahoma"/>
          <w:sz w:val="18"/>
          <w:szCs w:val="18"/>
        </w:rPr>
        <w:t xml:space="preserve"> For more details on the types of utilization, please refer to chapter 3, point (f).</w:t>
      </w:r>
    </w:p>
  </w:footnote>
  <w:footnote w:id="7">
    <w:p w14:paraId="5D2F974F" w14:textId="4BC50B9E" w:rsidR="00761FF6" w:rsidRPr="008466A6" w:rsidRDefault="00761FF6">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also point 2 of the EU Guidance </w:t>
      </w:r>
      <w:proofErr w:type="gramStart"/>
      <w:r w:rsidRPr="008466A6">
        <w:rPr>
          <w:rFonts w:ascii="Tahoma" w:hAnsi="Tahoma" w:cs="Tahoma"/>
          <w:sz w:val="18"/>
          <w:szCs w:val="18"/>
        </w:rPr>
        <w:t>document</w:t>
      </w:r>
      <w:proofErr w:type="gramEnd"/>
      <w:r w:rsidRPr="008466A6">
        <w:rPr>
          <w:rFonts w:ascii="Tahoma" w:hAnsi="Tahoma" w:cs="Tahoma"/>
          <w:sz w:val="18"/>
          <w:szCs w:val="18"/>
        </w:rPr>
        <w:t xml:space="preserve"> (OJEU C13 of 12.01.2021, page 5).</w:t>
      </w:r>
    </w:p>
  </w:footnote>
  <w:footnote w:id="8">
    <w:p w14:paraId="49469B36" w14:textId="17A2A7CF" w:rsidR="002C2770" w:rsidRPr="008466A6" w:rsidRDefault="002C2770">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further in points a) and e).</w:t>
      </w:r>
    </w:p>
  </w:footnote>
  <w:footnote w:id="9">
    <w:p w14:paraId="159B0F94" w14:textId="77777777" w:rsidR="00761FF6" w:rsidRPr="008466A6" w:rsidRDefault="00761FF6" w:rsidP="00E60C6F">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For definitions see Annex II of the present document.</w:t>
      </w:r>
    </w:p>
  </w:footnote>
  <w:footnote w:id="10">
    <w:p w14:paraId="662DE6E1" w14:textId="16D22A04" w:rsidR="002C2770" w:rsidRPr="008466A6" w:rsidRDefault="002C2770" w:rsidP="002C2770">
      <w:pPr>
        <w:pStyle w:val="FootnoteText"/>
        <w:jc w:val="both"/>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w:t>
      </w:r>
      <w:r w:rsidRPr="008466A6">
        <w:rPr>
          <w:rFonts w:ascii="Tahoma" w:hAnsi="Tahoma" w:cs="Tahoma"/>
          <w:sz w:val="18"/>
          <w:szCs w:val="18"/>
          <w:lang w:val="en-US"/>
        </w:rPr>
        <w:t xml:space="preserve">Note that a genetic resource from the country where the </w:t>
      </w:r>
      <w:proofErr w:type="gramStart"/>
      <w:r w:rsidRPr="008466A6">
        <w:rPr>
          <w:rFonts w:ascii="Tahoma" w:hAnsi="Tahoma" w:cs="Tahoma"/>
          <w:i/>
          <w:sz w:val="18"/>
          <w:szCs w:val="18"/>
          <w:lang w:val="en-US"/>
        </w:rPr>
        <w:t>ex situ</w:t>
      </w:r>
      <w:proofErr w:type="gramEnd"/>
      <w:r w:rsidRPr="008466A6">
        <w:rPr>
          <w:rFonts w:ascii="Tahoma" w:hAnsi="Tahoma" w:cs="Tahoma"/>
          <w:sz w:val="18"/>
          <w:szCs w:val="18"/>
          <w:lang w:val="en-US"/>
        </w:rPr>
        <w:t xml:space="preserve"> collection is located may fall under different treatment. See below for further details under point c).</w:t>
      </w:r>
    </w:p>
  </w:footnote>
  <w:footnote w:id="11">
    <w:p w14:paraId="7AACF04C" w14:textId="4CEEC50E" w:rsidR="00761FF6" w:rsidRPr="008466A6" w:rsidRDefault="00761FF6" w:rsidP="002A050B">
      <w:pPr>
        <w:pStyle w:val="FootnoteText"/>
        <w:jc w:val="both"/>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Note that national access laws may have provisions which make such national legislation applicable to genetic resources accessed prior to October 12, 2014. Such national provisions should be respected however the EU ABS Regulation still does not apply to such genetic resources. See also point 2.2 of the EU Guidance </w:t>
      </w:r>
      <w:proofErr w:type="gramStart"/>
      <w:r w:rsidRPr="008466A6">
        <w:rPr>
          <w:rFonts w:ascii="Tahoma" w:hAnsi="Tahoma" w:cs="Tahoma"/>
          <w:sz w:val="18"/>
          <w:szCs w:val="18"/>
        </w:rPr>
        <w:t>document</w:t>
      </w:r>
      <w:proofErr w:type="gramEnd"/>
      <w:r w:rsidRPr="008466A6">
        <w:rPr>
          <w:rFonts w:ascii="Tahoma" w:hAnsi="Tahoma" w:cs="Tahoma"/>
          <w:sz w:val="18"/>
          <w:szCs w:val="18"/>
        </w:rPr>
        <w:t xml:space="preserve"> (OJEU C13 of 12.01.2021, page 8).</w:t>
      </w:r>
    </w:p>
  </w:footnote>
  <w:footnote w:id="12">
    <w:p w14:paraId="578B90BD" w14:textId="3B3D2024" w:rsidR="00761FF6" w:rsidRPr="008466A6" w:rsidRDefault="00761FF6" w:rsidP="002A050B">
      <w:pPr>
        <w:pStyle w:val="FootnoteText"/>
        <w:jc w:val="both"/>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also point 2.1.2 of the EU Guidance </w:t>
      </w:r>
      <w:r w:rsidR="002C2770" w:rsidRPr="008466A6">
        <w:rPr>
          <w:rFonts w:ascii="Tahoma" w:hAnsi="Tahoma" w:cs="Tahoma"/>
          <w:sz w:val="18"/>
          <w:szCs w:val="18"/>
        </w:rPr>
        <w:t>D</w:t>
      </w:r>
      <w:r w:rsidRPr="008466A6">
        <w:rPr>
          <w:rFonts w:ascii="Tahoma" w:hAnsi="Tahoma" w:cs="Tahoma"/>
          <w:sz w:val="18"/>
          <w:szCs w:val="18"/>
        </w:rPr>
        <w:t>ocument (OJEU C13 of 12.01.2021, page 6). Note that access legislation established by the country includes also measures or legislation that was already established before the Nagoya Protocol came into force.</w:t>
      </w:r>
    </w:p>
  </w:footnote>
  <w:footnote w:id="13">
    <w:p w14:paraId="203C89B0" w14:textId="77777777" w:rsidR="00761FF6" w:rsidRPr="008466A6" w:rsidRDefault="00761FF6" w:rsidP="001A19DA">
      <w:pPr>
        <w:pStyle w:val="FootnoteText"/>
        <w:jc w:val="both"/>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You can check whether a variety has been legally protected by EU plant variety rights in the CPVO database: </w:t>
      </w:r>
      <w:hyperlink r:id="rId1" w:anchor="!/en/publicsearch" w:history="1">
        <w:r w:rsidRPr="008466A6">
          <w:rPr>
            <w:rStyle w:val="Hyperlink"/>
            <w:rFonts w:ascii="Tahoma" w:hAnsi="Tahoma" w:cs="Tahoma"/>
            <w:sz w:val="18"/>
            <w:szCs w:val="18"/>
          </w:rPr>
          <w:t>https://cpvoextranet.cpvo.europa.eu/mypvr/#!/en/publicsearch</w:t>
        </w:r>
      </w:hyperlink>
      <w:r w:rsidRPr="008466A6">
        <w:rPr>
          <w:rFonts w:ascii="Tahoma" w:hAnsi="Tahoma" w:cs="Tahoma"/>
          <w:sz w:val="18"/>
          <w:szCs w:val="18"/>
        </w:rPr>
        <w:t xml:space="preserve"> </w:t>
      </w:r>
    </w:p>
  </w:footnote>
  <w:footnote w:id="14">
    <w:p w14:paraId="4D7AF569" w14:textId="77777777" w:rsidR="00761FF6" w:rsidRPr="008466A6" w:rsidRDefault="00761FF6" w:rsidP="00AB1DD6">
      <w:pPr>
        <w:pStyle w:val="FootnoteText"/>
        <w:jc w:val="both"/>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You can check whether a variety is registered on the Common Catalogue here: </w:t>
      </w:r>
      <w:hyperlink r:id="rId2" w:history="1">
        <w:r w:rsidRPr="008466A6">
          <w:rPr>
            <w:rStyle w:val="Hyperlink"/>
            <w:rFonts w:ascii="Tahoma" w:hAnsi="Tahoma" w:cs="Tahoma"/>
            <w:sz w:val="18"/>
            <w:szCs w:val="18"/>
          </w:rPr>
          <w:t>http://ec.europa.eu/food/plant/plant_propagation_material/plant_variety_catalogues_databases/search/public/index.cfm</w:t>
        </w:r>
      </w:hyperlink>
      <w:r w:rsidRPr="008466A6">
        <w:rPr>
          <w:rFonts w:ascii="Tahoma" w:hAnsi="Tahoma" w:cs="Tahoma"/>
          <w:sz w:val="18"/>
          <w:szCs w:val="18"/>
        </w:rPr>
        <w:t xml:space="preserve"> </w:t>
      </w:r>
    </w:p>
  </w:footnote>
  <w:footnote w:id="15">
    <w:p w14:paraId="792A30B6" w14:textId="77777777" w:rsidR="00761FF6" w:rsidRPr="008466A6" w:rsidRDefault="00761FF6" w:rsidP="00C03DCE">
      <w:pPr>
        <w:pStyle w:val="FootnoteText"/>
        <w:jc w:val="both"/>
        <w:rPr>
          <w:rStyle w:val="Hyperlink"/>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For example: </w:t>
      </w:r>
      <w:hyperlink r:id="rId3" w:history="1">
        <w:r w:rsidRPr="008466A6">
          <w:rPr>
            <w:rStyle w:val="Hyperlink"/>
            <w:rFonts w:ascii="Tahoma" w:hAnsi="Tahoma" w:cs="Tahoma"/>
            <w:sz w:val="18"/>
            <w:szCs w:val="18"/>
          </w:rPr>
          <w:t>http://www.floricode.com/</w:t>
        </w:r>
      </w:hyperlink>
      <w:r w:rsidRPr="008466A6">
        <w:rPr>
          <w:rFonts w:ascii="Tahoma" w:hAnsi="Tahoma" w:cs="Tahoma"/>
          <w:sz w:val="18"/>
          <w:szCs w:val="18"/>
        </w:rPr>
        <w:t xml:space="preserve"> ; </w:t>
      </w:r>
      <w:hyperlink r:id="rId4" w:history="1">
        <w:r w:rsidRPr="008466A6">
          <w:rPr>
            <w:rStyle w:val="Hyperlink"/>
            <w:rFonts w:ascii="Tahoma" w:hAnsi="Tahoma" w:cs="Tahoma"/>
            <w:sz w:val="18"/>
            <w:szCs w:val="18"/>
          </w:rPr>
          <w:t>https://www.kavb.nl/</w:t>
        </w:r>
      </w:hyperlink>
      <w:r w:rsidRPr="008466A6">
        <w:rPr>
          <w:rFonts w:ascii="Tahoma" w:hAnsi="Tahoma" w:cs="Tahoma"/>
          <w:sz w:val="18"/>
          <w:szCs w:val="18"/>
        </w:rPr>
        <w:t xml:space="preserve">;  </w:t>
      </w:r>
      <w:hyperlink r:id="rId5" w:history="1">
        <w:r w:rsidRPr="008466A6">
          <w:rPr>
            <w:rStyle w:val="Hyperlink"/>
            <w:rFonts w:ascii="Tahoma" w:hAnsi="Tahoma" w:cs="Tahoma"/>
            <w:sz w:val="18"/>
            <w:szCs w:val="18"/>
          </w:rPr>
          <w:t>https://www.inao.gouv.fr/Nos-actualites/Des-plants-de-geraniums-reconnus-en-Label-Rouge</w:t>
        </w:r>
      </w:hyperlink>
      <w:r w:rsidRPr="008466A6">
        <w:rPr>
          <w:rFonts w:ascii="Tahoma" w:hAnsi="Tahoma" w:cs="Tahoma"/>
          <w:sz w:val="18"/>
          <w:szCs w:val="18"/>
        </w:rPr>
        <w:t xml:space="preserve">; </w:t>
      </w:r>
      <w:hyperlink r:id="rId6" w:history="1">
        <w:r w:rsidRPr="008466A6">
          <w:rPr>
            <w:rStyle w:val="Hyperlink"/>
            <w:rFonts w:ascii="Tahoma" w:hAnsi="Tahoma" w:cs="Tahoma"/>
            <w:sz w:val="18"/>
            <w:szCs w:val="18"/>
          </w:rPr>
          <w:t>https://www.floriscope.io/</w:t>
        </w:r>
      </w:hyperlink>
      <w:r w:rsidRPr="008466A6">
        <w:rPr>
          <w:rFonts w:ascii="Tahoma" w:hAnsi="Tahoma" w:cs="Tahoma"/>
          <w:sz w:val="18"/>
          <w:szCs w:val="18"/>
        </w:rPr>
        <w:t xml:space="preserve">; </w:t>
      </w:r>
      <w:hyperlink r:id="rId7" w:history="1">
        <w:r w:rsidRPr="008466A6">
          <w:rPr>
            <w:rStyle w:val="Hyperlink"/>
            <w:rFonts w:ascii="Tahoma" w:hAnsi="Tahoma" w:cs="Tahoma"/>
            <w:sz w:val="18"/>
            <w:szCs w:val="18"/>
          </w:rPr>
          <w:t>https://fleuroselect.com/</w:t>
        </w:r>
      </w:hyperlink>
      <w:r w:rsidRPr="008466A6">
        <w:rPr>
          <w:rStyle w:val="Hyperlink"/>
          <w:rFonts w:ascii="Tahoma" w:hAnsi="Tahoma" w:cs="Tahoma"/>
          <w:sz w:val="18"/>
          <w:szCs w:val="18"/>
        </w:rPr>
        <w:t xml:space="preserve">; </w:t>
      </w:r>
      <w:hyperlink r:id="rId8" w:history="1">
        <w:r w:rsidRPr="008466A6">
          <w:rPr>
            <w:rStyle w:val="Hyperlink"/>
            <w:rFonts w:ascii="Tahoma" w:hAnsi="Tahoma" w:cs="Tahoma"/>
            <w:sz w:val="18"/>
            <w:szCs w:val="18"/>
            <w:lang w:val="en-US"/>
          </w:rPr>
          <w:t>https://www.bundessortenamt.de/rhodo/</w:t>
        </w:r>
      </w:hyperlink>
      <w:r w:rsidRPr="008466A6">
        <w:rPr>
          <w:rFonts w:ascii="Tahoma" w:hAnsi="Tahoma" w:cs="Tahoma"/>
          <w:color w:val="0000FF" w:themeColor="hyperlink"/>
          <w:sz w:val="18"/>
          <w:szCs w:val="18"/>
          <w:u w:val="single"/>
          <w:lang w:val="en-US"/>
        </w:rPr>
        <w:t xml:space="preserve">; </w:t>
      </w:r>
      <w:hyperlink r:id="rId9" w:history="1">
        <w:r w:rsidRPr="008466A6">
          <w:rPr>
            <w:rStyle w:val="Hyperlink"/>
            <w:rFonts w:ascii="Tahoma" w:hAnsi="Tahoma" w:cs="Tahoma"/>
            <w:sz w:val="18"/>
            <w:szCs w:val="18"/>
            <w:lang w:val="en-US"/>
          </w:rPr>
          <w:t>https://datenbank.europa-rosarium.de/genbank.php</w:t>
        </w:r>
      </w:hyperlink>
      <w:r w:rsidRPr="008466A6">
        <w:rPr>
          <w:rFonts w:ascii="Tahoma" w:hAnsi="Tahoma" w:cs="Tahoma"/>
          <w:color w:val="0000FF" w:themeColor="hyperlink"/>
          <w:sz w:val="18"/>
          <w:szCs w:val="18"/>
          <w:u w:val="single"/>
          <w:lang w:val="en-US"/>
        </w:rPr>
        <w:t xml:space="preserve">; </w:t>
      </w:r>
      <w:hyperlink r:id="rId10" w:history="1">
        <w:r w:rsidRPr="008466A6">
          <w:rPr>
            <w:rStyle w:val="Hyperlink"/>
            <w:rFonts w:ascii="Tahoma" w:hAnsi="Tahoma" w:cs="Tahoma"/>
            <w:sz w:val="18"/>
            <w:szCs w:val="18"/>
            <w:lang w:val="en-US"/>
          </w:rPr>
          <w:t>https://www.bundessortenamt.de/apps6/genbank_zierpfl/public/de</w:t>
        </w:r>
      </w:hyperlink>
      <w:r w:rsidRPr="008466A6">
        <w:rPr>
          <w:rFonts w:ascii="Tahoma" w:hAnsi="Tahoma" w:cs="Tahoma"/>
          <w:color w:val="0000FF" w:themeColor="hyperlink"/>
          <w:sz w:val="18"/>
          <w:szCs w:val="18"/>
          <w:u w:val="single"/>
          <w:lang w:val="en-US"/>
        </w:rPr>
        <w:t xml:space="preserve">; </w:t>
      </w:r>
      <w:hyperlink r:id="rId11" w:history="1">
        <w:r w:rsidRPr="008466A6">
          <w:rPr>
            <w:rStyle w:val="Hyperlink"/>
            <w:rFonts w:ascii="Tahoma" w:hAnsi="Tahoma" w:cs="Tahoma"/>
            <w:sz w:val="18"/>
            <w:szCs w:val="18"/>
            <w:lang w:val="en-US"/>
          </w:rPr>
          <w:t>http://www.netzwerkpflanzensammlungen.de/suche_extern/index.php</w:t>
        </w:r>
      </w:hyperlink>
      <w:r w:rsidRPr="008466A6">
        <w:rPr>
          <w:rStyle w:val="Hyperlink"/>
          <w:rFonts w:ascii="Tahoma" w:hAnsi="Tahoma" w:cs="Tahoma"/>
          <w:sz w:val="18"/>
          <w:szCs w:val="18"/>
        </w:rPr>
        <w:t xml:space="preserve"> </w:t>
      </w:r>
    </w:p>
    <w:p w14:paraId="01259A22" w14:textId="58975B55" w:rsidR="00761FF6" w:rsidRPr="008466A6" w:rsidRDefault="00761FF6" w:rsidP="00C03DCE">
      <w:pPr>
        <w:pStyle w:val="FootnoteText"/>
        <w:jc w:val="both"/>
        <w:rPr>
          <w:rFonts w:ascii="Tahoma" w:hAnsi="Tahoma" w:cs="Tahoma"/>
          <w:sz w:val="18"/>
          <w:szCs w:val="18"/>
          <w:lang w:val="en-US"/>
        </w:rPr>
      </w:pPr>
      <w:r w:rsidRPr="008466A6">
        <w:rPr>
          <w:rStyle w:val="Hyperlink"/>
          <w:rFonts w:ascii="Tahoma" w:hAnsi="Tahoma" w:cs="Tahoma"/>
          <w:color w:val="auto"/>
          <w:sz w:val="18"/>
          <w:szCs w:val="18"/>
          <w:u w:val="none"/>
        </w:rPr>
        <w:t xml:space="preserve">It is to be noted that Euroseeds </w:t>
      </w:r>
      <w:r w:rsidR="00A05BB9" w:rsidRPr="008466A6">
        <w:rPr>
          <w:rStyle w:val="Hyperlink"/>
          <w:rFonts w:ascii="Tahoma" w:hAnsi="Tahoma" w:cs="Tahoma"/>
          <w:color w:val="auto"/>
          <w:sz w:val="18"/>
          <w:szCs w:val="18"/>
          <w:u w:val="none"/>
        </w:rPr>
        <w:t xml:space="preserve">does not take any responsibility, if the variety denominations and descriptions on these lists will be recognized as </w:t>
      </w:r>
      <w:r w:rsidRPr="008466A6">
        <w:rPr>
          <w:rStyle w:val="Hyperlink"/>
          <w:rFonts w:ascii="Tahoma" w:hAnsi="Tahoma" w:cs="Tahoma"/>
          <w:color w:val="auto"/>
          <w:sz w:val="18"/>
          <w:szCs w:val="18"/>
          <w:u w:val="none"/>
        </w:rPr>
        <w:t>officially recognized description of varieties.</w:t>
      </w:r>
      <w:r w:rsidRPr="008466A6">
        <w:rPr>
          <w:rFonts w:ascii="Tahoma" w:hAnsi="Tahoma" w:cs="Tahoma"/>
          <w:sz w:val="18"/>
          <w:szCs w:val="18"/>
        </w:rPr>
        <w:t xml:space="preserve">  </w:t>
      </w:r>
    </w:p>
  </w:footnote>
  <w:footnote w:id="16">
    <w:p w14:paraId="1A96CDCA" w14:textId="097B867C" w:rsidR="00761FF6" w:rsidRPr="008466A6" w:rsidRDefault="00761FF6" w:rsidP="00C03DCE">
      <w:pPr>
        <w:pStyle w:val="FootnoteText"/>
        <w:jc w:val="both"/>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All registered conservation varieties are included in the national variety catalogues in accordance with the provisions laid down in Commission Directive 2009/145/EC and Commission Directive 2008/62/EC. In line with the definition of commercial plant variety as </w:t>
      </w:r>
      <w:r w:rsidR="002C2770" w:rsidRPr="008466A6">
        <w:rPr>
          <w:rFonts w:ascii="Tahoma" w:hAnsi="Tahoma" w:cs="Tahoma"/>
          <w:sz w:val="18"/>
          <w:szCs w:val="18"/>
        </w:rPr>
        <w:t>laid down</w:t>
      </w:r>
      <w:r w:rsidRPr="008466A6">
        <w:rPr>
          <w:rFonts w:ascii="Tahoma" w:hAnsi="Tahoma" w:cs="Tahoma"/>
          <w:sz w:val="18"/>
          <w:szCs w:val="18"/>
        </w:rPr>
        <w:t xml:space="preserve"> in the EU Guidance document</w:t>
      </w:r>
      <w:r w:rsidR="002C2770" w:rsidRPr="008466A6">
        <w:rPr>
          <w:rFonts w:ascii="Tahoma" w:hAnsi="Tahoma" w:cs="Tahoma"/>
          <w:sz w:val="18"/>
          <w:szCs w:val="18"/>
        </w:rPr>
        <w:t xml:space="preserve"> (see point 8.4 of the EU Guidance Document (page 53))</w:t>
      </w:r>
      <w:r w:rsidRPr="008466A6">
        <w:rPr>
          <w:rFonts w:ascii="Tahoma" w:hAnsi="Tahoma" w:cs="Tahoma"/>
          <w:sz w:val="18"/>
          <w:szCs w:val="18"/>
        </w:rPr>
        <w:t xml:space="preserve">, the use of such </w:t>
      </w:r>
      <w:r w:rsidR="002C2770" w:rsidRPr="008466A6">
        <w:rPr>
          <w:rFonts w:ascii="Tahoma" w:hAnsi="Tahoma" w:cs="Tahoma"/>
          <w:sz w:val="18"/>
          <w:szCs w:val="18"/>
        </w:rPr>
        <w:t xml:space="preserve">conservation </w:t>
      </w:r>
      <w:r w:rsidRPr="008466A6">
        <w:rPr>
          <w:rFonts w:ascii="Tahoma" w:hAnsi="Tahoma" w:cs="Tahoma"/>
          <w:sz w:val="18"/>
          <w:szCs w:val="18"/>
        </w:rPr>
        <w:t>varieties included in the national catalogues, for further breeding activities is not covered by the scope of the EU ABS Regulation. See EU Guidance Document, chapter 8.4, OJEU C13 of 12.01.2021, page 54.</w:t>
      </w:r>
    </w:p>
  </w:footnote>
  <w:footnote w:id="17">
    <w:p w14:paraId="26618425" w14:textId="6B5D1896" w:rsidR="00761FF6" w:rsidRPr="002C2770" w:rsidRDefault="00761FF6">
      <w:pPr>
        <w:pStyle w:val="FootnoteText"/>
        <w:rPr>
          <w:rFonts w:asciiTheme="minorHAnsi" w:hAnsiTheme="minorHAnsi" w:cstheme="minorHAnsi"/>
        </w:rPr>
      </w:pPr>
      <w:r w:rsidRPr="008466A6">
        <w:rPr>
          <w:rStyle w:val="FootnoteReference"/>
          <w:rFonts w:ascii="Tahoma" w:hAnsi="Tahoma" w:cs="Tahoma"/>
          <w:sz w:val="18"/>
          <w:szCs w:val="18"/>
        </w:rPr>
        <w:footnoteRef/>
      </w:r>
      <w:r w:rsidRPr="008466A6">
        <w:rPr>
          <w:rFonts w:ascii="Tahoma" w:hAnsi="Tahoma" w:cs="Tahoma"/>
          <w:sz w:val="18"/>
          <w:szCs w:val="18"/>
        </w:rPr>
        <w:t xml:space="preserve"> OJEU C13 of 12.01.2021, page 54.</w:t>
      </w:r>
    </w:p>
  </w:footnote>
  <w:footnote w:id="18">
    <w:p w14:paraId="0617428B" w14:textId="566B4EC8" w:rsidR="00761FF6" w:rsidRPr="008466A6" w:rsidRDefault="00761FF6" w:rsidP="00D066C7">
      <w:pPr>
        <w:pStyle w:val="FootnoteText"/>
        <w:jc w:val="both"/>
        <w:rPr>
          <w:rFonts w:ascii="Tahoma" w:hAnsi="Tahoma" w:cs="Tahoma"/>
          <w:sz w:val="18"/>
          <w:szCs w:val="18"/>
          <w:lang w:val="en-US"/>
        </w:rPr>
      </w:pPr>
      <w:r w:rsidRPr="008466A6">
        <w:rPr>
          <w:rStyle w:val="FootnoteReference"/>
          <w:rFonts w:ascii="Tahoma" w:hAnsi="Tahoma" w:cs="Tahoma"/>
          <w:sz w:val="18"/>
          <w:szCs w:val="18"/>
        </w:rPr>
        <w:footnoteRef/>
      </w:r>
      <w:r w:rsidRPr="008466A6">
        <w:rPr>
          <w:rFonts w:ascii="Tahoma" w:hAnsi="Tahoma" w:cs="Tahoma"/>
          <w:sz w:val="18"/>
          <w:szCs w:val="18"/>
        </w:rPr>
        <w:t xml:space="preserve"> </w:t>
      </w:r>
      <w:r w:rsidRPr="008466A6">
        <w:rPr>
          <w:rFonts w:ascii="Tahoma" w:hAnsi="Tahoma" w:cs="Tahoma"/>
          <w:sz w:val="18"/>
          <w:szCs w:val="18"/>
          <w:lang w:val="en-US"/>
        </w:rPr>
        <w:t xml:space="preserve">If the genetic resource falls outside the scope of the EU ABS Regulation, there is no need to obtain a written confirmation from competent authorities of this fact, this will not be required by authorities when carrying out checks on user compliance. However, during such checks the competent authorities of the Member States may, based on national administrative provisions, ask for reasons and justifications as to why the user considered that a certain genetic resource is out of scope. It is therefore recommended to keep some evidence proving on which basis you decided that a certain genetic resource falls outside the scope of the EU ABS Regulation. (See also point 3.2 of the EU Guidance </w:t>
      </w:r>
      <w:proofErr w:type="gramStart"/>
      <w:r w:rsidRPr="008466A6">
        <w:rPr>
          <w:rFonts w:ascii="Tahoma" w:hAnsi="Tahoma" w:cs="Tahoma"/>
          <w:sz w:val="18"/>
          <w:szCs w:val="18"/>
          <w:lang w:val="en-US"/>
        </w:rPr>
        <w:t>document</w:t>
      </w:r>
      <w:proofErr w:type="gramEnd"/>
      <w:r w:rsidRPr="008466A6">
        <w:rPr>
          <w:rFonts w:ascii="Tahoma" w:hAnsi="Tahoma" w:cs="Tahoma"/>
          <w:sz w:val="18"/>
          <w:szCs w:val="18"/>
          <w:lang w:val="en-US"/>
        </w:rPr>
        <w:t xml:space="preserve"> (</w:t>
      </w:r>
      <w:r w:rsidRPr="008466A6">
        <w:rPr>
          <w:rFonts w:ascii="Tahoma" w:hAnsi="Tahoma" w:cs="Tahoma"/>
          <w:sz w:val="18"/>
          <w:szCs w:val="18"/>
        </w:rPr>
        <w:t>OJEU C13 of 12.01.2021, page 21)</w:t>
      </w:r>
      <w:r w:rsidRPr="008466A6">
        <w:rPr>
          <w:rFonts w:ascii="Tahoma" w:hAnsi="Tahoma" w:cs="Tahoma"/>
          <w:sz w:val="18"/>
          <w:szCs w:val="18"/>
          <w:lang w:val="en-US"/>
        </w:rPr>
        <w:t>.)</w:t>
      </w:r>
    </w:p>
    <w:p w14:paraId="45608814" w14:textId="77777777" w:rsidR="00761FF6" w:rsidRPr="008466A6" w:rsidRDefault="00761FF6" w:rsidP="00D066C7">
      <w:pPr>
        <w:pStyle w:val="FootnoteText"/>
        <w:jc w:val="both"/>
        <w:rPr>
          <w:rFonts w:ascii="Tahoma" w:hAnsi="Tahoma" w:cs="Tahoma"/>
          <w:sz w:val="18"/>
          <w:szCs w:val="18"/>
          <w:lang w:val="en-US"/>
        </w:rPr>
      </w:pPr>
      <w:r w:rsidRPr="008466A6">
        <w:rPr>
          <w:rFonts w:ascii="Tahoma" w:hAnsi="Tahoma" w:cs="Tahoma"/>
          <w:sz w:val="18"/>
          <w:szCs w:val="18"/>
          <w:lang w:val="en-US"/>
        </w:rPr>
        <w:t>In such a scenario, if it is difficult to get any proof of the acquisition of a material, the user may consider sending a “thank you” note to the provider which may serve as a written proof of such acquisition.</w:t>
      </w:r>
    </w:p>
    <w:p w14:paraId="23514497" w14:textId="77777777" w:rsidR="00761FF6" w:rsidRPr="008466A6" w:rsidRDefault="00761FF6" w:rsidP="00D066C7">
      <w:pPr>
        <w:pStyle w:val="FootnoteText"/>
        <w:jc w:val="both"/>
        <w:rPr>
          <w:rFonts w:ascii="Tahoma" w:hAnsi="Tahoma" w:cs="Tahoma"/>
          <w:sz w:val="18"/>
          <w:szCs w:val="18"/>
          <w:lang w:val="en-US"/>
        </w:rPr>
      </w:pPr>
      <w:r w:rsidRPr="008466A6">
        <w:rPr>
          <w:rFonts w:ascii="Tahoma" w:hAnsi="Tahoma" w:cs="Tahoma"/>
          <w:sz w:val="18"/>
          <w:szCs w:val="18"/>
          <w:lang w:val="en-US"/>
        </w:rPr>
        <w:t>NB: Even if the genetic resource falls outside the scope of the EU ABS Regulation, it is possible that there was national ABS legislation in force in the country of access at the time of access, which needs to be complied with.</w:t>
      </w:r>
    </w:p>
  </w:footnote>
  <w:footnote w:id="19">
    <w:p w14:paraId="7FC1246D" w14:textId="7E6E53C9" w:rsidR="00761FF6" w:rsidRPr="002A050B" w:rsidRDefault="00761FF6">
      <w:pPr>
        <w:pStyle w:val="FootnoteText"/>
        <w:rPr>
          <w:rFonts w:asciiTheme="minorHAnsi" w:hAnsiTheme="minorHAnsi"/>
        </w:rPr>
      </w:pPr>
      <w:r w:rsidRPr="008466A6">
        <w:rPr>
          <w:rStyle w:val="FootnoteReference"/>
          <w:rFonts w:ascii="Tahoma" w:hAnsi="Tahoma" w:cs="Tahoma"/>
          <w:sz w:val="18"/>
          <w:szCs w:val="18"/>
        </w:rPr>
        <w:footnoteRef/>
      </w:r>
      <w:r w:rsidRPr="008466A6">
        <w:rPr>
          <w:rFonts w:ascii="Tahoma" w:hAnsi="Tahoma" w:cs="Tahoma"/>
          <w:sz w:val="18"/>
          <w:szCs w:val="18"/>
        </w:rPr>
        <w:t xml:space="preserve"> See point 2.2 of the EU Guidance </w:t>
      </w:r>
      <w:r w:rsidR="00D71D12" w:rsidRPr="008466A6">
        <w:rPr>
          <w:rFonts w:ascii="Tahoma" w:hAnsi="Tahoma" w:cs="Tahoma"/>
          <w:sz w:val="18"/>
          <w:szCs w:val="18"/>
        </w:rPr>
        <w:t>D</w:t>
      </w:r>
      <w:r w:rsidRPr="008466A6">
        <w:rPr>
          <w:rFonts w:ascii="Tahoma" w:hAnsi="Tahoma" w:cs="Tahoma"/>
          <w:sz w:val="18"/>
          <w:szCs w:val="18"/>
        </w:rPr>
        <w:t>ocument (OJEU C13 of 12.01.2021, page 8).</w:t>
      </w:r>
    </w:p>
  </w:footnote>
  <w:footnote w:id="20">
    <w:p w14:paraId="7E67E13F" w14:textId="178E0F1E" w:rsidR="00DB25AE" w:rsidRPr="008466A6" w:rsidRDefault="00DB25AE">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also point 2.2 (first example) of the EU Guidance </w:t>
      </w:r>
      <w:proofErr w:type="gramStart"/>
      <w:r w:rsidRPr="008466A6">
        <w:rPr>
          <w:rFonts w:ascii="Tahoma" w:hAnsi="Tahoma" w:cs="Tahoma"/>
          <w:sz w:val="18"/>
          <w:szCs w:val="18"/>
        </w:rPr>
        <w:t>document</w:t>
      </w:r>
      <w:proofErr w:type="gramEnd"/>
      <w:r w:rsidRPr="008466A6">
        <w:rPr>
          <w:rFonts w:ascii="Tahoma" w:hAnsi="Tahoma" w:cs="Tahoma"/>
          <w:sz w:val="18"/>
          <w:szCs w:val="18"/>
        </w:rPr>
        <w:t xml:space="preserve"> (OJEU C13 of 12.01.2021, page 8).</w:t>
      </w:r>
    </w:p>
  </w:footnote>
  <w:footnote w:id="21">
    <w:p w14:paraId="47C3EDFB" w14:textId="76EF54DA" w:rsidR="00DB25AE" w:rsidRPr="008466A6" w:rsidRDefault="00DB25AE">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In this respect, it has to be noted that the EU Guidance document refers to a “particular way of indirectly accessing genetic resources through </w:t>
      </w:r>
      <w:r w:rsidRPr="008466A6">
        <w:rPr>
          <w:rFonts w:ascii="Tahoma" w:hAnsi="Tahoma" w:cs="Tahoma"/>
          <w:i/>
          <w:iCs/>
          <w:sz w:val="18"/>
          <w:szCs w:val="18"/>
        </w:rPr>
        <w:t>ex situ</w:t>
      </w:r>
      <w:r w:rsidRPr="008466A6">
        <w:rPr>
          <w:rFonts w:ascii="Tahoma" w:hAnsi="Tahoma" w:cs="Tahoma"/>
          <w:sz w:val="18"/>
          <w:szCs w:val="18"/>
        </w:rPr>
        <w:t xml:space="preserve"> collections in the country of origin” which refers to a situation where the genetic resource is also present </w:t>
      </w:r>
      <w:r w:rsidRPr="008466A6">
        <w:rPr>
          <w:rFonts w:ascii="Tahoma" w:hAnsi="Tahoma" w:cs="Tahoma"/>
          <w:i/>
          <w:iCs/>
          <w:sz w:val="18"/>
          <w:szCs w:val="18"/>
        </w:rPr>
        <w:t>in situ</w:t>
      </w:r>
      <w:r w:rsidRPr="008466A6">
        <w:rPr>
          <w:rFonts w:ascii="Tahoma" w:hAnsi="Tahoma" w:cs="Tahoma"/>
          <w:sz w:val="18"/>
          <w:szCs w:val="18"/>
        </w:rPr>
        <w:t xml:space="preserve"> in the country where the collection is located. In this scenario, the genetic resource, if accessed from the collection after October 12, 2014, will always fall under the scope of the Regulation, regardless of the date on which it was acquired by the collection. See point 2.1.3 last paragraph of the EU Guidance document (OJEU C13 of 12.01.2021, page 6).</w:t>
      </w:r>
    </w:p>
  </w:footnote>
  <w:footnote w:id="22">
    <w:p w14:paraId="111AF5B0" w14:textId="77777777" w:rsidR="00761FF6" w:rsidRPr="008466A6" w:rsidRDefault="00761FF6">
      <w:pPr>
        <w:pStyle w:val="FootnoteText"/>
        <w:rPr>
          <w:rFonts w:ascii="Tahoma" w:hAnsi="Tahoma" w:cs="Tahoma"/>
          <w:sz w:val="18"/>
          <w:szCs w:val="18"/>
          <w:lang w:val="en-US"/>
        </w:rPr>
      </w:pPr>
      <w:r w:rsidRPr="008466A6">
        <w:rPr>
          <w:rStyle w:val="FootnoteReference"/>
          <w:rFonts w:ascii="Tahoma" w:hAnsi="Tahoma" w:cs="Tahoma"/>
          <w:sz w:val="18"/>
          <w:szCs w:val="18"/>
        </w:rPr>
        <w:footnoteRef/>
      </w:r>
      <w:r w:rsidRPr="008466A6">
        <w:rPr>
          <w:rFonts w:ascii="Tahoma" w:hAnsi="Tahoma" w:cs="Tahoma"/>
          <w:sz w:val="18"/>
          <w:szCs w:val="18"/>
        </w:rPr>
        <w:t xml:space="preserve"> </w:t>
      </w:r>
      <w:r w:rsidRPr="008466A6">
        <w:rPr>
          <w:rFonts w:ascii="Tahoma" w:hAnsi="Tahoma" w:cs="Tahoma"/>
          <w:sz w:val="18"/>
          <w:szCs w:val="18"/>
          <w:lang w:val="en-US"/>
        </w:rPr>
        <w:t>It may happen that a certain genetic resource falls outside the scope of the EU ABS Regulation but there still may be ABS obligations linked to the material on a contractual basis. Nevertheless, those do not trigger the application of the EU ABS Regulation.</w:t>
      </w:r>
    </w:p>
  </w:footnote>
  <w:footnote w:id="23">
    <w:p w14:paraId="5250292B" w14:textId="590A2FDB" w:rsidR="00761FF6" w:rsidRPr="00B04C1A" w:rsidRDefault="00761FF6">
      <w:pPr>
        <w:pStyle w:val="FootnoteText"/>
        <w:rPr>
          <w:rFonts w:asciiTheme="minorHAnsi" w:hAnsiTheme="minorHAnsi"/>
        </w:rPr>
      </w:pPr>
      <w:r w:rsidRPr="008466A6">
        <w:rPr>
          <w:rStyle w:val="FootnoteReference"/>
          <w:rFonts w:ascii="Tahoma" w:hAnsi="Tahoma" w:cs="Tahoma"/>
          <w:sz w:val="18"/>
          <w:szCs w:val="18"/>
        </w:rPr>
        <w:footnoteRef/>
      </w:r>
      <w:r w:rsidRPr="008466A6">
        <w:rPr>
          <w:rFonts w:ascii="Tahoma" w:hAnsi="Tahoma" w:cs="Tahoma"/>
          <w:sz w:val="18"/>
          <w:szCs w:val="18"/>
        </w:rPr>
        <w:t xml:space="preserve"> </w:t>
      </w:r>
      <w:r w:rsidR="00DB25AE" w:rsidRPr="008466A6">
        <w:rPr>
          <w:rFonts w:ascii="Tahoma" w:hAnsi="Tahoma" w:cs="Tahoma"/>
          <w:sz w:val="18"/>
          <w:szCs w:val="18"/>
        </w:rPr>
        <w:t xml:space="preserve">In this respect, it is also worthwhile to note that it may happen that some countries put in place access legislation that applies retroactively, </w:t>
      </w:r>
      <w:proofErr w:type="gramStart"/>
      <w:r w:rsidR="00DB25AE" w:rsidRPr="008466A6">
        <w:rPr>
          <w:rFonts w:ascii="Tahoma" w:hAnsi="Tahoma" w:cs="Tahoma"/>
          <w:sz w:val="18"/>
          <w:szCs w:val="18"/>
        </w:rPr>
        <w:t>i.e.</w:t>
      </w:r>
      <w:proofErr w:type="gramEnd"/>
      <w:r w:rsidR="00DB25AE" w:rsidRPr="008466A6">
        <w:rPr>
          <w:rFonts w:ascii="Tahoma" w:hAnsi="Tahoma" w:cs="Tahoma"/>
          <w:sz w:val="18"/>
          <w:szCs w:val="18"/>
        </w:rPr>
        <w:t xml:space="preserve"> would also apply to accessions acquired prior to the entry force of the national legislation implementing the Nagoya Protocol. In such situations users are bound by the national law as regards access, nevertheless, the compliance rules of the EU Regulation would still not apply to such material. See also point 2.2 (last box) of the EU Guidance </w:t>
      </w:r>
      <w:proofErr w:type="gramStart"/>
      <w:r w:rsidR="00DB25AE" w:rsidRPr="008466A6">
        <w:rPr>
          <w:rFonts w:ascii="Tahoma" w:hAnsi="Tahoma" w:cs="Tahoma"/>
          <w:sz w:val="18"/>
          <w:szCs w:val="18"/>
        </w:rPr>
        <w:t>document</w:t>
      </w:r>
      <w:proofErr w:type="gramEnd"/>
      <w:r w:rsidR="00DB25AE" w:rsidRPr="008466A6">
        <w:rPr>
          <w:rFonts w:ascii="Tahoma" w:hAnsi="Tahoma" w:cs="Tahoma"/>
          <w:sz w:val="18"/>
          <w:szCs w:val="18"/>
        </w:rPr>
        <w:t xml:space="preserve"> (OJEU C13 of 12.01.2021, page 8).</w:t>
      </w:r>
    </w:p>
  </w:footnote>
  <w:footnote w:id="24">
    <w:p w14:paraId="6848345B" w14:textId="02A9AD1C" w:rsidR="00761FF6" w:rsidRPr="008466A6" w:rsidRDefault="00761FF6" w:rsidP="00D23B85">
      <w:pPr>
        <w:pStyle w:val="FootnoteText"/>
        <w:jc w:val="both"/>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w:t>
      </w:r>
      <w:r w:rsidR="00DB25AE" w:rsidRPr="008466A6">
        <w:rPr>
          <w:rFonts w:ascii="Tahoma" w:hAnsi="Tahoma" w:cs="Tahoma"/>
          <w:sz w:val="18"/>
          <w:szCs w:val="18"/>
        </w:rPr>
        <w:t xml:space="preserve">See point 2.1.3 of the EU Guidance </w:t>
      </w:r>
      <w:proofErr w:type="gramStart"/>
      <w:r w:rsidR="00DB25AE" w:rsidRPr="008466A6">
        <w:rPr>
          <w:rFonts w:ascii="Tahoma" w:hAnsi="Tahoma" w:cs="Tahoma"/>
          <w:sz w:val="18"/>
          <w:szCs w:val="18"/>
        </w:rPr>
        <w:t>document</w:t>
      </w:r>
      <w:proofErr w:type="gramEnd"/>
      <w:r w:rsidR="00DB25AE" w:rsidRPr="008466A6">
        <w:rPr>
          <w:rFonts w:ascii="Tahoma" w:hAnsi="Tahoma" w:cs="Tahoma"/>
          <w:sz w:val="18"/>
          <w:szCs w:val="18"/>
        </w:rPr>
        <w:t xml:space="preserve"> (OJEU C13 of 12.01.2021, page 6).</w:t>
      </w:r>
    </w:p>
  </w:footnote>
  <w:footnote w:id="25">
    <w:p w14:paraId="5EA139D6" w14:textId="3708764B" w:rsidR="00761FF6" w:rsidRPr="008466A6" w:rsidRDefault="00761FF6">
      <w:pPr>
        <w:pStyle w:val="FootnoteText"/>
        <w:rPr>
          <w:rFonts w:ascii="Tahoma" w:hAnsi="Tahoma" w:cs="Tahoma"/>
          <w:sz w:val="18"/>
          <w:szCs w:val="18"/>
          <w:lang w:val="en-US"/>
        </w:rPr>
      </w:pPr>
      <w:r w:rsidRPr="008466A6">
        <w:rPr>
          <w:rStyle w:val="FootnoteReference"/>
          <w:rFonts w:ascii="Tahoma" w:hAnsi="Tahoma" w:cs="Tahoma"/>
          <w:sz w:val="18"/>
          <w:szCs w:val="18"/>
        </w:rPr>
        <w:footnoteRef/>
      </w:r>
      <w:r w:rsidRPr="008466A6">
        <w:rPr>
          <w:rFonts w:ascii="Tahoma" w:hAnsi="Tahoma" w:cs="Tahoma"/>
          <w:sz w:val="18"/>
          <w:szCs w:val="18"/>
        </w:rPr>
        <w:t xml:space="preserve"> </w:t>
      </w:r>
      <w:r w:rsidRPr="008466A6">
        <w:rPr>
          <w:rFonts w:ascii="Tahoma" w:hAnsi="Tahoma" w:cs="Tahoma"/>
          <w:sz w:val="18"/>
          <w:szCs w:val="18"/>
          <w:lang w:val="en-US"/>
        </w:rPr>
        <w:t>In order to prove this</w:t>
      </w:r>
      <w:r w:rsidR="00D71D12" w:rsidRPr="008466A6">
        <w:rPr>
          <w:rFonts w:ascii="Tahoma" w:hAnsi="Tahoma" w:cs="Tahoma"/>
          <w:sz w:val="18"/>
          <w:szCs w:val="18"/>
          <w:lang w:val="en-US"/>
        </w:rPr>
        <w:t>,</w:t>
      </w:r>
      <w:r w:rsidRPr="008466A6">
        <w:rPr>
          <w:rFonts w:ascii="Tahoma" w:hAnsi="Tahoma" w:cs="Tahoma"/>
          <w:sz w:val="18"/>
          <w:szCs w:val="18"/>
          <w:lang w:val="en-US"/>
        </w:rPr>
        <w:t xml:space="preserve"> a screenshot from the ABS CH could be saved. </w:t>
      </w:r>
    </w:p>
  </w:footnote>
  <w:footnote w:id="26">
    <w:p w14:paraId="6A34A872" w14:textId="77777777" w:rsidR="00761FF6" w:rsidRPr="008466A6" w:rsidRDefault="00761FF6" w:rsidP="00941F12">
      <w:pPr>
        <w:pStyle w:val="FootnoteText"/>
        <w:jc w:val="both"/>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For example: Germany, UK, the Netherlands do not have access </w:t>
      </w:r>
      <w:proofErr w:type="gramStart"/>
      <w:r w:rsidRPr="008466A6">
        <w:rPr>
          <w:rFonts w:ascii="Tahoma" w:hAnsi="Tahoma" w:cs="Tahoma"/>
          <w:sz w:val="18"/>
          <w:szCs w:val="18"/>
        </w:rPr>
        <w:t>legislation</w:t>
      </w:r>
      <w:proofErr w:type="gramEnd"/>
      <w:r w:rsidRPr="008466A6">
        <w:rPr>
          <w:rFonts w:ascii="Tahoma" w:hAnsi="Tahoma" w:cs="Tahoma"/>
          <w:sz w:val="18"/>
          <w:szCs w:val="18"/>
        </w:rPr>
        <w:t xml:space="preserve"> but this is not necessarily the case for other European countries; you will need to check.</w:t>
      </w:r>
    </w:p>
  </w:footnote>
  <w:footnote w:id="27">
    <w:p w14:paraId="012F183A" w14:textId="77777777" w:rsidR="00761FF6" w:rsidRPr="008466A6" w:rsidRDefault="00761FF6">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point 2.2 of EU Guidance document (OJEU C13 of 12.01.2021, page 8).</w:t>
      </w:r>
    </w:p>
  </w:footnote>
  <w:footnote w:id="28">
    <w:p w14:paraId="3A04D267" w14:textId="578C629C" w:rsidR="00761FF6" w:rsidRPr="007919E4" w:rsidRDefault="00761FF6" w:rsidP="007919E4">
      <w:pPr>
        <w:pStyle w:val="FootnoteText"/>
        <w:jc w:val="both"/>
        <w:rPr>
          <w:rFonts w:asciiTheme="minorHAnsi" w:hAnsiTheme="minorHAnsi" w:cstheme="minorHAnsi"/>
        </w:rPr>
      </w:pPr>
      <w:r w:rsidRPr="008466A6">
        <w:rPr>
          <w:rStyle w:val="FootnoteReference"/>
          <w:rFonts w:ascii="Tahoma" w:hAnsi="Tahoma" w:cs="Tahoma"/>
          <w:sz w:val="18"/>
          <w:szCs w:val="18"/>
        </w:rPr>
        <w:footnoteRef/>
      </w:r>
      <w:r w:rsidRPr="008466A6">
        <w:rPr>
          <w:rFonts w:ascii="Tahoma" w:hAnsi="Tahoma" w:cs="Tahoma"/>
          <w:sz w:val="18"/>
          <w:szCs w:val="18"/>
        </w:rPr>
        <w:t xml:space="preserve"> This specific sub-step is not relevant for ornamental species since those are not covered by the scope of the International Treaty.</w:t>
      </w:r>
    </w:p>
  </w:footnote>
  <w:footnote w:id="29">
    <w:p w14:paraId="06C11163" w14:textId="71A06D97" w:rsidR="00761FF6" w:rsidRPr="008466A6" w:rsidRDefault="00761FF6" w:rsidP="00C140FB">
      <w:pPr>
        <w:pStyle w:val="FootnoteText"/>
        <w:jc w:val="both"/>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Multiple purposes are possible. If a crop is used for both food/feed and industrial purposes, it is considered PGRFA for the purpose of the Treaty. See Annex 2 “Opinion: Non-food /non-feed uses of plant genetic resources for food and agriculture” to the Report of the third meeting of the ad hoc advisory technical committee on the SMTA and the MLS (</w:t>
      </w:r>
      <w:hyperlink r:id="rId12" w:history="1">
        <w:r w:rsidRPr="008466A6">
          <w:rPr>
            <w:rStyle w:val="Hyperlink"/>
            <w:rFonts w:ascii="Tahoma" w:hAnsi="Tahoma" w:cs="Tahoma"/>
            <w:sz w:val="18"/>
            <w:szCs w:val="18"/>
          </w:rPr>
          <w:t>IT/AC-SMTA-MLS 3/12/Report</w:t>
        </w:r>
      </w:hyperlink>
      <w:r w:rsidRPr="008466A6">
        <w:rPr>
          <w:rFonts w:ascii="Tahoma" w:hAnsi="Tahoma" w:cs="Tahoma"/>
          <w:sz w:val="18"/>
          <w:szCs w:val="18"/>
        </w:rPr>
        <w:t>). However, in case of industrial use only, the provisions of the Treaty do not apply and the genetic resource then falls under the scope of the Nagoya Protocol.</w:t>
      </w:r>
    </w:p>
  </w:footnote>
  <w:footnote w:id="30">
    <w:p w14:paraId="37C4ABCE" w14:textId="24A8BB9C" w:rsidR="00761FF6" w:rsidRPr="008466A6" w:rsidRDefault="00761FF6">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also point 5.2.1 of the EU Guidance </w:t>
      </w:r>
      <w:r w:rsidR="005D4738" w:rsidRPr="008466A6">
        <w:rPr>
          <w:rFonts w:ascii="Tahoma" w:hAnsi="Tahoma" w:cs="Tahoma"/>
          <w:sz w:val="18"/>
          <w:szCs w:val="18"/>
        </w:rPr>
        <w:t>D</w:t>
      </w:r>
      <w:r w:rsidRPr="008466A6">
        <w:rPr>
          <w:rFonts w:ascii="Tahoma" w:hAnsi="Tahoma" w:cs="Tahoma"/>
          <w:sz w:val="18"/>
          <w:szCs w:val="18"/>
        </w:rPr>
        <w:t xml:space="preserve">ocument (OJEU C13 of 12.01.2021, page 27). </w:t>
      </w:r>
    </w:p>
  </w:footnote>
  <w:footnote w:id="31">
    <w:p w14:paraId="0EFFBC97" w14:textId="77777777" w:rsidR="00761FF6" w:rsidRPr="008466A6" w:rsidRDefault="00761FF6" w:rsidP="000C7FD4">
      <w:pPr>
        <w:pStyle w:val="FootnoteText"/>
        <w:jc w:val="both"/>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Here it is recommended to possibly contact both the National Focal Point under the CBD as well as under the Treaty.</w:t>
      </w:r>
    </w:p>
  </w:footnote>
  <w:footnote w:id="32">
    <w:p w14:paraId="03F2B83D" w14:textId="77777777" w:rsidR="00761FF6" w:rsidRPr="00AF4756" w:rsidRDefault="00761FF6" w:rsidP="00221855">
      <w:pPr>
        <w:pStyle w:val="FootnoteText"/>
        <w:jc w:val="both"/>
        <w:rPr>
          <w:rFonts w:asciiTheme="minorHAnsi" w:hAnsiTheme="minorHAnsi"/>
        </w:rPr>
      </w:pPr>
      <w:r w:rsidRPr="008466A6">
        <w:rPr>
          <w:rStyle w:val="FootnoteReference"/>
          <w:rFonts w:ascii="Tahoma" w:hAnsi="Tahoma" w:cs="Tahoma"/>
          <w:sz w:val="18"/>
          <w:szCs w:val="18"/>
        </w:rPr>
        <w:footnoteRef/>
      </w:r>
      <w:r w:rsidRPr="008466A6">
        <w:rPr>
          <w:rFonts w:ascii="Tahoma" w:hAnsi="Tahoma" w:cs="Tahoma"/>
          <w:sz w:val="18"/>
          <w:szCs w:val="18"/>
        </w:rPr>
        <w:t xml:space="preserve"> Article 12.3(h) IT PGRFA provides that “Contracting Parties agree that access to plant genetic resources for food and agriculture found in </w:t>
      </w:r>
      <w:r w:rsidRPr="008466A6">
        <w:rPr>
          <w:rFonts w:ascii="Tahoma" w:hAnsi="Tahoma" w:cs="Tahoma"/>
          <w:i/>
          <w:sz w:val="18"/>
          <w:szCs w:val="18"/>
        </w:rPr>
        <w:t>in situ</w:t>
      </w:r>
      <w:r w:rsidRPr="008466A6">
        <w:rPr>
          <w:rFonts w:ascii="Tahoma" w:hAnsi="Tahoma" w:cs="Tahoma"/>
          <w:sz w:val="18"/>
          <w:szCs w:val="18"/>
        </w:rPr>
        <w:t xml:space="preserve"> conditions will be provided according to national legislation or, in the absence of such legislation, in accordance with such standards as may be set by the Governing Body”. So far, no standards have been set by the Governing Body.</w:t>
      </w:r>
    </w:p>
  </w:footnote>
  <w:footnote w:id="33">
    <w:p w14:paraId="1192A54D" w14:textId="3F500B1F" w:rsidR="00761FF6" w:rsidRPr="008466A6" w:rsidRDefault="00761FF6">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also point 5.2.1 of the EU Guidance </w:t>
      </w:r>
      <w:r w:rsidR="00A97D79" w:rsidRPr="008466A6">
        <w:rPr>
          <w:rFonts w:ascii="Tahoma" w:hAnsi="Tahoma" w:cs="Tahoma"/>
          <w:sz w:val="18"/>
          <w:szCs w:val="18"/>
        </w:rPr>
        <w:t>D</w:t>
      </w:r>
      <w:r w:rsidRPr="008466A6">
        <w:rPr>
          <w:rFonts w:ascii="Tahoma" w:hAnsi="Tahoma" w:cs="Tahoma"/>
          <w:sz w:val="18"/>
          <w:szCs w:val="18"/>
        </w:rPr>
        <w:t>ocument (OJEU C13 of 12.01.2021, page 2</w:t>
      </w:r>
      <w:r w:rsidR="00A97D79" w:rsidRPr="008466A6">
        <w:rPr>
          <w:rFonts w:ascii="Tahoma" w:hAnsi="Tahoma" w:cs="Tahoma"/>
          <w:sz w:val="18"/>
          <w:szCs w:val="18"/>
        </w:rPr>
        <w:t>8</w:t>
      </w:r>
      <w:r w:rsidRPr="008466A6">
        <w:rPr>
          <w:rFonts w:ascii="Tahoma" w:hAnsi="Tahoma" w:cs="Tahoma"/>
          <w:sz w:val="18"/>
          <w:szCs w:val="18"/>
        </w:rPr>
        <w:t xml:space="preserve">). </w:t>
      </w:r>
    </w:p>
  </w:footnote>
  <w:footnote w:id="34">
    <w:p w14:paraId="41DC23BC" w14:textId="112CE8D1" w:rsidR="00761FF6" w:rsidRPr="008466A6" w:rsidRDefault="00761FF6">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also point 2.5 of the EU Guidance </w:t>
      </w:r>
      <w:r w:rsidR="00A97D79" w:rsidRPr="008466A6">
        <w:rPr>
          <w:rFonts w:ascii="Tahoma" w:hAnsi="Tahoma" w:cs="Tahoma"/>
          <w:sz w:val="18"/>
          <w:szCs w:val="18"/>
        </w:rPr>
        <w:t>D</w:t>
      </w:r>
      <w:r w:rsidRPr="008466A6">
        <w:rPr>
          <w:rFonts w:ascii="Tahoma" w:hAnsi="Tahoma" w:cs="Tahoma"/>
          <w:sz w:val="18"/>
          <w:szCs w:val="18"/>
        </w:rPr>
        <w:t>ocument (OJEU C13 of 12.01.2021, page 19).</w:t>
      </w:r>
    </w:p>
  </w:footnote>
  <w:footnote w:id="35">
    <w:p w14:paraId="3553B5F2" w14:textId="0BD6EF69" w:rsidR="00761FF6" w:rsidRPr="008466A6" w:rsidRDefault="00761FF6" w:rsidP="009E23B1">
      <w:pPr>
        <w:pStyle w:val="FootnoteText"/>
        <w:jc w:val="both"/>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Please check the definition of utilization in Annex I</w:t>
      </w:r>
      <w:r w:rsidR="00726F0C" w:rsidRPr="008466A6">
        <w:rPr>
          <w:rFonts w:ascii="Tahoma" w:hAnsi="Tahoma" w:cs="Tahoma"/>
          <w:sz w:val="18"/>
          <w:szCs w:val="18"/>
        </w:rPr>
        <w:t>I</w:t>
      </w:r>
      <w:r w:rsidRPr="008466A6">
        <w:rPr>
          <w:rFonts w:ascii="Tahoma" w:hAnsi="Tahoma" w:cs="Tahoma"/>
          <w:sz w:val="18"/>
          <w:szCs w:val="18"/>
        </w:rPr>
        <w:t>.</w:t>
      </w:r>
    </w:p>
  </w:footnote>
  <w:footnote w:id="36">
    <w:p w14:paraId="6777C5CD" w14:textId="6BCEFAF2" w:rsidR="00761FF6" w:rsidRPr="008466A6" w:rsidRDefault="00761FF6" w:rsidP="009E23B1">
      <w:pPr>
        <w:pStyle w:val="FootnoteText"/>
        <w:jc w:val="both"/>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The European Commission has conducted extensive work on the mapping of sector-specific activities which resulted in the adoption of the sector-specific </w:t>
      </w:r>
      <w:hyperlink r:id="rId13" w:history="1">
        <w:r w:rsidRPr="008466A6">
          <w:rPr>
            <w:rStyle w:val="Hyperlink"/>
            <w:rFonts w:ascii="Tahoma" w:hAnsi="Tahoma" w:cs="Tahoma"/>
            <w:sz w:val="18"/>
            <w:szCs w:val="18"/>
          </w:rPr>
          <w:t xml:space="preserve">Annex II to the EU Guidance </w:t>
        </w:r>
        <w:r w:rsidR="00726F0C" w:rsidRPr="008466A6">
          <w:rPr>
            <w:rStyle w:val="Hyperlink"/>
            <w:rFonts w:ascii="Tahoma" w:hAnsi="Tahoma" w:cs="Tahoma"/>
            <w:sz w:val="18"/>
            <w:szCs w:val="18"/>
          </w:rPr>
          <w:t>D</w:t>
        </w:r>
        <w:r w:rsidRPr="008466A6">
          <w:rPr>
            <w:rStyle w:val="Hyperlink"/>
            <w:rFonts w:ascii="Tahoma" w:hAnsi="Tahoma" w:cs="Tahoma"/>
            <w:sz w:val="18"/>
            <w:szCs w:val="18"/>
          </w:rPr>
          <w:t>ocument</w:t>
        </w:r>
      </w:hyperlink>
      <w:r w:rsidRPr="008466A6">
        <w:rPr>
          <w:rFonts w:ascii="Tahoma" w:hAnsi="Tahoma" w:cs="Tahoma"/>
          <w:sz w:val="18"/>
          <w:szCs w:val="18"/>
        </w:rPr>
        <w:t xml:space="preserve">. </w:t>
      </w:r>
    </w:p>
  </w:footnote>
  <w:footnote w:id="37">
    <w:p w14:paraId="17CE31D2" w14:textId="1A33EF11" w:rsidR="00761FF6" w:rsidRPr="008466A6" w:rsidRDefault="00761FF6">
      <w:pPr>
        <w:pStyle w:val="FootnoteText"/>
        <w:jc w:val="both"/>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The examples given here correspond to those included in point 2.3.3.2 (OJEU C13 of 12.01.2021, page 16) and in Annex II to the</w:t>
      </w:r>
      <w:r w:rsidR="00726F0C" w:rsidRPr="008466A6">
        <w:rPr>
          <w:rFonts w:ascii="Tahoma" w:hAnsi="Tahoma" w:cs="Tahoma"/>
          <w:sz w:val="18"/>
          <w:szCs w:val="18"/>
        </w:rPr>
        <w:t xml:space="preserve"> EU</w:t>
      </w:r>
      <w:r w:rsidRPr="008466A6">
        <w:rPr>
          <w:rFonts w:ascii="Tahoma" w:hAnsi="Tahoma" w:cs="Tahoma"/>
          <w:sz w:val="18"/>
          <w:szCs w:val="18"/>
        </w:rPr>
        <w:t xml:space="preserve"> Guidance </w:t>
      </w:r>
      <w:r w:rsidR="00726F0C" w:rsidRPr="008466A6">
        <w:rPr>
          <w:rFonts w:ascii="Tahoma" w:hAnsi="Tahoma" w:cs="Tahoma"/>
          <w:sz w:val="18"/>
          <w:szCs w:val="18"/>
        </w:rPr>
        <w:t>D</w:t>
      </w:r>
      <w:r w:rsidRPr="008466A6">
        <w:rPr>
          <w:rFonts w:ascii="Tahoma" w:hAnsi="Tahoma" w:cs="Tahoma"/>
          <w:sz w:val="18"/>
          <w:szCs w:val="18"/>
        </w:rPr>
        <w:t>ocument</w:t>
      </w:r>
      <w:r w:rsidR="00726F0C" w:rsidRPr="008466A6">
        <w:rPr>
          <w:rFonts w:ascii="Tahoma" w:hAnsi="Tahoma" w:cs="Tahoma"/>
          <w:sz w:val="18"/>
          <w:szCs w:val="18"/>
        </w:rPr>
        <w:t xml:space="preserve"> (OJEU C13 of 12.01.2021, starting on page 32)</w:t>
      </w:r>
      <w:r w:rsidRPr="008466A6">
        <w:rPr>
          <w:rFonts w:ascii="Tahoma" w:hAnsi="Tahoma" w:cs="Tahoma"/>
          <w:sz w:val="18"/>
          <w:szCs w:val="18"/>
        </w:rPr>
        <w:t xml:space="preserve">. </w:t>
      </w:r>
    </w:p>
  </w:footnote>
  <w:footnote w:id="38">
    <w:p w14:paraId="5C5A09D9" w14:textId="1E077A03" w:rsidR="00761FF6" w:rsidRPr="008466A6" w:rsidRDefault="00761FF6">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further in point 7 of Annex II to the EU Guidance </w:t>
      </w:r>
      <w:r w:rsidR="00290AD1" w:rsidRPr="008466A6">
        <w:rPr>
          <w:rFonts w:ascii="Tahoma" w:hAnsi="Tahoma" w:cs="Tahoma"/>
          <w:sz w:val="18"/>
          <w:szCs w:val="18"/>
        </w:rPr>
        <w:t>D</w:t>
      </w:r>
      <w:r w:rsidRPr="008466A6">
        <w:rPr>
          <w:rFonts w:ascii="Tahoma" w:hAnsi="Tahoma" w:cs="Tahoma"/>
          <w:sz w:val="18"/>
          <w:szCs w:val="18"/>
        </w:rPr>
        <w:t xml:space="preserve">ocument (OJEU C13 of 12.01.2021, page 47). </w:t>
      </w:r>
    </w:p>
  </w:footnote>
  <w:footnote w:id="39">
    <w:p w14:paraId="0538AB65" w14:textId="00DD2B98" w:rsidR="00761FF6" w:rsidRPr="008466A6" w:rsidRDefault="00761FF6">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further in point 10.1 of Annex II to the EU Guidance </w:t>
      </w:r>
      <w:r w:rsidR="00290AD1" w:rsidRPr="008466A6">
        <w:rPr>
          <w:rFonts w:ascii="Tahoma" w:hAnsi="Tahoma" w:cs="Tahoma"/>
          <w:sz w:val="18"/>
          <w:szCs w:val="18"/>
        </w:rPr>
        <w:t>D</w:t>
      </w:r>
      <w:r w:rsidRPr="008466A6">
        <w:rPr>
          <w:rFonts w:ascii="Tahoma" w:hAnsi="Tahoma" w:cs="Tahoma"/>
          <w:sz w:val="18"/>
          <w:szCs w:val="18"/>
        </w:rPr>
        <w:t>ocument (OJEU C13 of 12.01.2021, page 62).</w:t>
      </w:r>
    </w:p>
  </w:footnote>
  <w:footnote w:id="40">
    <w:p w14:paraId="6A13E1D5" w14:textId="46925314" w:rsidR="00761FF6" w:rsidRPr="008466A6" w:rsidRDefault="00761FF6">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further in point 3 of Annex II to the EU Guidance </w:t>
      </w:r>
      <w:r w:rsidR="00290AD1" w:rsidRPr="008466A6">
        <w:rPr>
          <w:rFonts w:ascii="Tahoma" w:hAnsi="Tahoma" w:cs="Tahoma"/>
          <w:sz w:val="18"/>
          <w:szCs w:val="18"/>
        </w:rPr>
        <w:t>D</w:t>
      </w:r>
      <w:r w:rsidRPr="008466A6">
        <w:rPr>
          <w:rFonts w:ascii="Tahoma" w:hAnsi="Tahoma" w:cs="Tahoma"/>
          <w:sz w:val="18"/>
          <w:szCs w:val="18"/>
        </w:rPr>
        <w:t>ocument (OJEU C13 of 12.01.2021, page 34).</w:t>
      </w:r>
    </w:p>
  </w:footnote>
  <w:footnote w:id="41">
    <w:p w14:paraId="17CBA5A9" w14:textId="279D38B2" w:rsidR="00761FF6" w:rsidRDefault="00761FF6">
      <w:pPr>
        <w:pStyle w:val="FootnoteText"/>
      </w:pPr>
      <w:r w:rsidRPr="008466A6">
        <w:rPr>
          <w:rStyle w:val="FootnoteReference"/>
          <w:rFonts w:ascii="Tahoma" w:hAnsi="Tahoma" w:cs="Tahoma"/>
          <w:sz w:val="18"/>
          <w:szCs w:val="18"/>
        </w:rPr>
        <w:footnoteRef/>
      </w:r>
      <w:r w:rsidRPr="008466A6">
        <w:rPr>
          <w:rFonts w:ascii="Tahoma" w:hAnsi="Tahoma" w:cs="Tahoma"/>
          <w:sz w:val="18"/>
          <w:szCs w:val="18"/>
        </w:rPr>
        <w:t xml:space="preserve"> See further in point 6.2 of Annex II to the EU Guidance </w:t>
      </w:r>
      <w:r w:rsidR="00290AD1" w:rsidRPr="008466A6">
        <w:rPr>
          <w:rFonts w:ascii="Tahoma" w:hAnsi="Tahoma" w:cs="Tahoma"/>
          <w:sz w:val="18"/>
          <w:szCs w:val="18"/>
        </w:rPr>
        <w:t>D</w:t>
      </w:r>
      <w:r w:rsidRPr="008466A6">
        <w:rPr>
          <w:rFonts w:ascii="Tahoma" w:hAnsi="Tahoma" w:cs="Tahoma"/>
          <w:sz w:val="18"/>
          <w:szCs w:val="18"/>
        </w:rPr>
        <w:t>ocument (OJEU C13 of 12.01.2021, page 41).</w:t>
      </w:r>
    </w:p>
  </w:footnote>
  <w:footnote w:id="42">
    <w:p w14:paraId="7A9F12D7" w14:textId="4B3FCB80" w:rsidR="00761FF6" w:rsidRPr="008466A6" w:rsidRDefault="00761FF6">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further in point 6.1 of Annex II to the EU Guidance </w:t>
      </w:r>
      <w:r w:rsidR="00290AD1" w:rsidRPr="008466A6">
        <w:rPr>
          <w:rFonts w:ascii="Tahoma" w:hAnsi="Tahoma" w:cs="Tahoma"/>
          <w:sz w:val="18"/>
          <w:szCs w:val="18"/>
        </w:rPr>
        <w:t>D</w:t>
      </w:r>
      <w:r w:rsidRPr="008466A6">
        <w:rPr>
          <w:rFonts w:ascii="Tahoma" w:hAnsi="Tahoma" w:cs="Tahoma"/>
          <w:sz w:val="18"/>
          <w:szCs w:val="18"/>
        </w:rPr>
        <w:t>ocument (OJEU C13 of 12.01.2021, page 39).</w:t>
      </w:r>
    </w:p>
  </w:footnote>
  <w:footnote w:id="43">
    <w:p w14:paraId="087CF044" w14:textId="5A9FDDBE" w:rsidR="00290AD1" w:rsidRPr="008466A6" w:rsidRDefault="00290AD1">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further in point 6.5 of Annex II to the EU Guidance Document (OJEU C13 of 12.01.2021, page 45).</w:t>
      </w:r>
    </w:p>
  </w:footnote>
  <w:footnote w:id="44">
    <w:p w14:paraId="43A2C920" w14:textId="6A2F94EC" w:rsidR="00761FF6" w:rsidRPr="008466A6" w:rsidRDefault="00761FF6">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footnote </w:t>
      </w:r>
      <w:r w:rsidR="00290AD1" w:rsidRPr="008466A6">
        <w:rPr>
          <w:rFonts w:ascii="Tahoma" w:hAnsi="Tahoma" w:cs="Tahoma"/>
          <w:sz w:val="18"/>
          <w:szCs w:val="18"/>
        </w:rPr>
        <w:t>38</w:t>
      </w:r>
      <w:r w:rsidRPr="008466A6">
        <w:rPr>
          <w:rFonts w:ascii="Tahoma" w:hAnsi="Tahoma" w:cs="Tahoma"/>
          <w:sz w:val="18"/>
          <w:szCs w:val="18"/>
        </w:rPr>
        <w:t>.</w:t>
      </w:r>
    </w:p>
  </w:footnote>
  <w:footnote w:id="45">
    <w:p w14:paraId="570AB6C0" w14:textId="2B74C5AF" w:rsidR="00761FF6" w:rsidRPr="008466A6" w:rsidRDefault="00761FF6">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further in point 6.2 of Annex II to the EU Guidance </w:t>
      </w:r>
      <w:r w:rsidR="00290AD1" w:rsidRPr="008466A6">
        <w:rPr>
          <w:rFonts w:ascii="Tahoma" w:hAnsi="Tahoma" w:cs="Tahoma"/>
          <w:sz w:val="18"/>
          <w:szCs w:val="18"/>
        </w:rPr>
        <w:t>D</w:t>
      </w:r>
      <w:r w:rsidRPr="008466A6">
        <w:rPr>
          <w:rFonts w:ascii="Tahoma" w:hAnsi="Tahoma" w:cs="Tahoma"/>
          <w:sz w:val="18"/>
          <w:szCs w:val="18"/>
        </w:rPr>
        <w:t>ocument (OJEU C13 of 12.01.2021, page 44).</w:t>
      </w:r>
    </w:p>
  </w:footnote>
  <w:footnote w:id="46">
    <w:p w14:paraId="5111D3B1" w14:textId="1927B9F0" w:rsidR="00761FF6" w:rsidRPr="008466A6" w:rsidRDefault="00761FF6">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footnote </w:t>
      </w:r>
      <w:r w:rsidR="00290AD1" w:rsidRPr="008466A6">
        <w:rPr>
          <w:rFonts w:ascii="Tahoma" w:hAnsi="Tahoma" w:cs="Tahoma"/>
          <w:sz w:val="18"/>
          <w:szCs w:val="18"/>
        </w:rPr>
        <w:t>38</w:t>
      </w:r>
      <w:r w:rsidRPr="008466A6">
        <w:rPr>
          <w:rFonts w:ascii="Tahoma" w:hAnsi="Tahoma" w:cs="Tahoma"/>
          <w:sz w:val="18"/>
          <w:szCs w:val="18"/>
        </w:rPr>
        <w:t>.</w:t>
      </w:r>
    </w:p>
  </w:footnote>
  <w:footnote w:id="47">
    <w:p w14:paraId="33F31561" w14:textId="1F390989" w:rsidR="00761FF6" w:rsidRPr="008466A6" w:rsidRDefault="00761FF6">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footnote </w:t>
      </w:r>
      <w:r w:rsidR="00290AD1" w:rsidRPr="008466A6">
        <w:rPr>
          <w:rFonts w:ascii="Tahoma" w:hAnsi="Tahoma" w:cs="Tahoma"/>
          <w:sz w:val="18"/>
          <w:szCs w:val="18"/>
        </w:rPr>
        <w:t>38</w:t>
      </w:r>
      <w:r w:rsidRPr="008466A6">
        <w:rPr>
          <w:rFonts w:ascii="Tahoma" w:hAnsi="Tahoma" w:cs="Tahoma"/>
          <w:sz w:val="18"/>
          <w:szCs w:val="18"/>
        </w:rPr>
        <w:t>.</w:t>
      </w:r>
    </w:p>
  </w:footnote>
  <w:footnote w:id="48">
    <w:p w14:paraId="0F87E92E" w14:textId="3B7F6CCB" w:rsidR="00761FF6" w:rsidRPr="008466A6" w:rsidRDefault="00761FF6">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footnote </w:t>
      </w:r>
      <w:r w:rsidR="00290AD1" w:rsidRPr="008466A6">
        <w:rPr>
          <w:rFonts w:ascii="Tahoma" w:hAnsi="Tahoma" w:cs="Tahoma"/>
          <w:sz w:val="18"/>
          <w:szCs w:val="18"/>
        </w:rPr>
        <w:t>39</w:t>
      </w:r>
      <w:r w:rsidRPr="008466A6">
        <w:rPr>
          <w:rFonts w:ascii="Tahoma" w:hAnsi="Tahoma" w:cs="Tahoma"/>
          <w:sz w:val="18"/>
          <w:szCs w:val="18"/>
        </w:rPr>
        <w:t>.</w:t>
      </w:r>
    </w:p>
  </w:footnote>
  <w:footnote w:id="49">
    <w:p w14:paraId="6C09535D" w14:textId="29C3E908" w:rsidR="00761FF6" w:rsidRPr="008466A6" w:rsidRDefault="00761FF6">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footnote </w:t>
      </w:r>
      <w:r w:rsidR="00290AD1" w:rsidRPr="008466A6">
        <w:rPr>
          <w:rFonts w:ascii="Tahoma" w:hAnsi="Tahoma" w:cs="Tahoma"/>
          <w:sz w:val="18"/>
          <w:szCs w:val="18"/>
        </w:rPr>
        <w:t>39</w:t>
      </w:r>
      <w:r w:rsidRPr="008466A6">
        <w:rPr>
          <w:rFonts w:ascii="Tahoma" w:hAnsi="Tahoma" w:cs="Tahoma"/>
          <w:sz w:val="18"/>
          <w:szCs w:val="18"/>
        </w:rPr>
        <w:t>.</w:t>
      </w:r>
    </w:p>
  </w:footnote>
  <w:footnote w:id="50">
    <w:p w14:paraId="3CD005D4" w14:textId="452E543F" w:rsidR="00761FF6" w:rsidRPr="008466A6" w:rsidRDefault="00761FF6">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further in point 3.5.2 of the EU Guidance </w:t>
      </w:r>
      <w:r w:rsidR="00290AD1" w:rsidRPr="008466A6">
        <w:rPr>
          <w:rFonts w:ascii="Tahoma" w:hAnsi="Tahoma" w:cs="Tahoma"/>
          <w:sz w:val="18"/>
          <w:szCs w:val="18"/>
        </w:rPr>
        <w:t>D</w:t>
      </w:r>
      <w:r w:rsidRPr="008466A6">
        <w:rPr>
          <w:rFonts w:ascii="Tahoma" w:hAnsi="Tahoma" w:cs="Tahoma"/>
          <w:sz w:val="18"/>
          <w:szCs w:val="18"/>
        </w:rPr>
        <w:t>ocument (OJEU C13 of 12.01.2021, page 23).</w:t>
      </w:r>
    </w:p>
  </w:footnote>
  <w:footnote w:id="51">
    <w:p w14:paraId="137C775A" w14:textId="5991D2FC" w:rsidR="00761FF6" w:rsidRPr="008466A6" w:rsidRDefault="00761FF6" w:rsidP="008E6C5D">
      <w:pPr>
        <w:pStyle w:val="FootnoteText"/>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further in point 6.5 of Annex II to the EU Guidance </w:t>
      </w:r>
      <w:r w:rsidR="0065797D" w:rsidRPr="008466A6">
        <w:rPr>
          <w:rFonts w:ascii="Tahoma" w:hAnsi="Tahoma" w:cs="Tahoma"/>
          <w:sz w:val="18"/>
          <w:szCs w:val="18"/>
        </w:rPr>
        <w:t>D</w:t>
      </w:r>
      <w:r w:rsidRPr="008466A6">
        <w:rPr>
          <w:rFonts w:ascii="Tahoma" w:hAnsi="Tahoma" w:cs="Tahoma"/>
          <w:sz w:val="18"/>
          <w:szCs w:val="18"/>
        </w:rPr>
        <w:t>ocument (OJEU C13 of 12.01.2021, page 45).</w:t>
      </w:r>
    </w:p>
    <w:p w14:paraId="28FB694D" w14:textId="77777777" w:rsidR="00761FF6" w:rsidRDefault="00761FF6">
      <w:pPr>
        <w:pStyle w:val="FootnoteText"/>
      </w:pPr>
    </w:p>
  </w:footnote>
  <w:footnote w:id="52">
    <w:p w14:paraId="50036BE4" w14:textId="32616EB3" w:rsidR="00761FF6" w:rsidRPr="008466A6" w:rsidRDefault="00761FF6" w:rsidP="008A395D">
      <w:pPr>
        <w:pStyle w:val="FootnoteText"/>
        <w:jc w:val="both"/>
        <w:rPr>
          <w:rFonts w:ascii="Tahoma" w:hAnsi="Tahoma" w:cs="Tahoma"/>
          <w:sz w:val="18"/>
          <w:szCs w:val="18"/>
        </w:rPr>
      </w:pPr>
      <w:r w:rsidRPr="008466A6">
        <w:rPr>
          <w:rStyle w:val="FootnoteReference"/>
          <w:rFonts w:ascii="Tahoma" w:hAnsi="Tahoma" w:cs="Tahoma"/>
          <w:sz w:val="18"/>
          <w:szCs w:val="18"/>
        </w:rPr>
        <w:footnoteRef/>
      </w:r>
      <w:r w:rsidRPr="008466A6">
        <w:rPr>
          <w:rFonts w:ascii="Tahoma" w:hAnsi="Tahoma" w:cs="Tahoma"/>
          <w:sz w:val="18"/>
          <w:szCs w:val="18"/>
        </w:rPr>
        <w:t xml:space="preserve"> See point 3.2, last paragraph of the EU Guidance </w:t>
      </w:r>
      <w:r w:rsidR="00F82E53" w:rsidRPr="008466A6">
        <w:rPr>
          <w:rFonts w:ascii="Tahoma" w:hAnsi="Tahoma" w:cs="Tahoma"/>
          <w:sz w:val="18"/>
          <w:szCs w:val="18"/>
        </w:rPr>
        <w:t>D</w:t>
      </w:r>
      <w:r w:rsidRPr="008466A6">
        <w:rPr>
          <w:rFonts w:ascii="Tahoma" w:hAnsi="Tahoma" w:cs="Tahoma"/>
          <w:sz w:val="18"/>
          <w:szCs w:val="18"/>
        </w:rPr>
        <w:t>ocument (OJEU C13 of 12.01.2021, page 21).</w:t>
      </w:r>
    </w:p>
  </w:footnote>
  <w:footnote w:id="53">
    <w:p w14:paraId="2E4ED728" w14:textId="202298B4" w:rsidR="00761FF6" w:rsidRPr="005506A3" w:rsidRDefault="00761FF6" w:rsidP="000C478F">
      <w:pPr>
        <w:pStyle w:val="FootnoteText"/>
        <w:jc w:val="both"/>
        <w:rPr>
          <w:rFonts w:ascii="Tahoma" w:hAnsi="Tahoma" w:cs="Tahoma"/>
          <w:sz w:val="18"/>
          <w:szCs w:val="18"/>
          <w:lang w:val="en-US"/>
        </w:rPr>
      </w:pPr>
      <w:r w:rsidRPr="005506A3">
        <w:rPr>
          <w:rStyle w:val="FootnoteReference"/>
          <w:rFonts w:ascii="Tahoma" w:hAnsi="Tahoma" w:cs="Tahoma"/>
          <w:sz w:val="18"/>
          <w:szCs w:val="18"/>
        </w:rPr>
        <w:footnoteRef/>
      </w:r>
      <w:r w:rsidRPr="005506A3">
        <w:rPr>
          <w:rFonts w:ascii="Tahoma" w:hAnsi="Tahoma" w:cs="Tahoma"/>
          <w:sz w:val="18"/>
          <w:szCs w:val="18"/>
        </w:rPr>
        <w:t xml:space="preserve"> </w:t>
      </w:r>
      <w:r w:rsidRPr="005506A3">
        <w:rPr>
          <w:rFonts w:ascii="Tahoma" w:hAnsi="Tahoma" w:cs="Tahoma"/>
          <w:sz w:val="18"/>
          <w:szCs w:val="18"/>
          <w:lang w:val="en-US"/>
        </w:rPr>
        <w:t xml:space="preserve">It has to be noted that EU Member States may introduce ABS measures going beyond the due diligence obligation foreseen in the EU ABS Regulation. Such national provisions should be taken into account. For this purpose, the </w:t>
      </w:r>
      <w:hyperlink r:id="rId14" w:history="1">
        <w:r w:rsidRPr="005506A3">
          <w:rPr>
            <w:rStyle w:val="Hyperlink"/>
            <w:rFonts w:ascii="Tahoma" w:hAnsi="Tahoma" w:cs="Tahoma"/>
            <w:sz w:val="18"/>
            <w:szCs w:val="18"/>
            <w:lang w:val="en-US"/>
          </w:rPr>
          <w:t>EUROSEEDS EU ABS law database</w:t>
        </w:r>
      </w:hyperlink>
      <w:r w:rsidRPr="005506A3">
        <w:rPr>
          <w:rFonts w:ascii="Tahoma" w:hAnsi="Tahoma" w:cs="Tahoma"/>
          <w:sz w:val="18"/>
          <w:szCs w:val="18"/>
          <w:lang w:val="en-US"/>
        </w:rPr>
        <w:t xml:space="preserve"> provides further information on national ABS laws of EU Member States.</w:t>
      </w:r>
    </w:p>
  </w:footnote>
  <w:footnote w:id="54">
    <w:p w14:paraId="21A0DE64" w14:textId="2A8BDFA1" w:rsidR="00761FF6" w:rsidRPr="005506A3" w:rsidRDefault="00761FF6" w:rsidP="000C478F">
      <w:pPr>
        <w:pStyle w:val="FootnoteText"/>
        <w:jc w:val="both"/>
        <w:rPr>
          <w:rFonts w:ascii="Tahoma" w:hAnsi="Tahoma" w:cs="Tahoma"/>
          <w:sz w:val="18"/>
          <w:szCs w:val="18"/>
        </w:rPr>
      </w:pPr>
      <w:r w:rsidRPr="005506A3">
        <w:rPr>
          <w:rStyle w:val="FootnoteReference"/>
          <w:rFonts w:ascii="Tahoma" w:hAnsi="Tahoma" w:cs="Tahoma"/>
          <w:sz w:val="18"/>
          <w:szCs w:val="18"/>
        </w:rPr>
        <w:footnoteRef/>
      </w:r>
      <w:r w:rsidRPr="005506A3">
        <w:rPr>
          <w:rFonts w:ascii="Tahoma" w:hAnsi="Tahoma" w:cs="Tahoma"/>
          <w:sz w:val="18"/>
          <w:szCs w:val="18"/>
        </w:rPr>
        <w:t xml:space="preserve"> See point 3.1 of the EU Guidance </w:t>
      </w:r>
      <w:r w:rsidR="00F147D5" w:rsidRPr="005506A3">
        <w:rPr>
          <w:rFonts w:ascii="Tahoma" w:hAnsi="Tahoma" w:cs="Tahoma"/>
          <w:sz w:val="18"/>
          <w:szCs w:val="18"/>
        </w:rPr>
        <w:t>D</w:t>
      </w:r>
      <w:r w:rsidRPr="005506A3">
        <w:rPr>
          <w:rFonts w:ascii="Tahoma" w:hAnsi="Tahoma" w:cs="Tahoma"/>
          <w:sz w:val="18"/>
          <w:szCs w:val="18"/>
        </w:rPr>
        <w:t>ocument (OJEU C13 of 12.01.2021, page 19).</w:t>
      </w:r>
    </w:p>
  </w:footnote>
  <w:footnote w:id="55">
    <w:p w14:paraId="33807965" w14:textId="530EF4DC" w:rsidR="00761FF6" w:rsidRPr="005506A3" w:rsidRDefault="00761FF6" w:rsidP="001B777E">
      <w:pPr>
        <w:pStyle w:val="FootnoteText"/>
        <w:jc w:val="both"/>
        <w:rPr>
          <w:rFonts w:ascii="Tahoma" w:hAnsi="Tahoma" w:cs="Tahoma"/>
          <w:sz w:val="18"/>
          <w:szCs w:val="18"/>
        </w:rPr>
      </w:pPr>
      <w:r w:rsidRPr="005506A3">
        <w:rPr>
          <w:rStyle w:val="FootnoteReference"/>
          <w:rFonts w:ascii="Tahoma" w:hAnsi="Tahoma" w:cs="Tahoma"/>
          <w:sz w:val="18"/>
          <w:szCs w:val="18"/>
        </w:rPr>
        <w:footnoteRef/>
      </w:r>
      <w:r w:rsidRPr="005506A3">
        <w:rPr>
          <w:rFonts w:ascii="Tahoma" w:hAnsi="Tahoma" w:cs="Tahoma"/>
          <w:sz w:val="18"/>
          <w:szCs w:val="18"/>
        </w:rPr>
        <w:t xml:space="preserve"> See point 5.2.1 of the EU Guidance </w:t>
      </w:r>
      <w:r w:rsidR="00F147D5" w:rsidRPr="005506A3">
        <w:rPr>
          <w:rFonts w:ascii="Tahoma" w:hAnsi="Tahoma" w:cs="Tahoma"/>
          <w:sz w:val="18"/>
          <w:szCs w:val="18"/>
        </w:rPr>
        <w:t>D</w:t>
      </w:r>
      <w:r w:rsidRPr="005506A3">
        <w:rPr>
          <w:rFonts w:ascii="Tahoma" w:hAnsi="Tahoma" w:cs="Tahoma"/>
          <w:sz w:val="18"/>
          <w:szCs w:val="18"/>
        </w:rPr>
        <w:t>ocument (OJEU C13 of 12.01.2021, page 27). It is however recommended to keep the SMTA as a proof of compliant access as well as the document / website where it is mentioned that use of the SMTA for the given non-Annex 1 crop is a government decision.</w:t>
      </w:r>
    </w:p>
  </w:footnote>
  <w:footnote w:id="56">
    <w:p w14:paraId="62BDF414" w14:textId="7FD47FCC" w:rsidR="00761FF6" w:rsidRPr="005506A3" w:rsidRDefault="00761FF6" w:rsidP="001B777E">
      <w:pPr>
        <w:pStyle w:val="FootnoteText"/>
        <w:jc w:val="both"/>
        <w:rPr>
          <w:rFonts w:ascii="Tahoma" w:hAnsi="Tahoma" w:cs="Tahoma"/>
          <w:sz w:val="18"/>
          <w:szCs w:val="18"/>
        </w:rPr>
      </w:pPr>
      <w:r w:rsidRPr="005506A3">
        <w:rPr>
          <w:rStyle w:val="FootnoteReference"/>
          <w:rFonts w:ascii="Tahoma" w:hAnsi="Tahoma" w:cs="Tahoma"/>
          <w:sz w:val="18"/>
          <w:szCs w:val="18"/>
        </w:rPr>
        <w:footnoteRef/>
      </w:r>
      <w:r w:rsidRPr="005506A3">
        <w:rPr>
          <w:rFonts w:ascii="Tahoma" w:hAnsi="Tahoma" w:cs="Tahoma"/>
          <w:sz w:val="18"/>
          <w:szCs w:val="18"/>
        </w:rPr>
        <w:t xml:space="preserve"> </w:t>
      </w:r>
      <w:r w:rsidRPr="005506A3">
        <w:rPr>
          <w:rFonts w:ascii="Tahoma" w:eastAsia="Times New Roman" w:hAnsi="Tahoma" w:cs="Tahoma"/>
          <w:sz w:val="18"/>
          <w:szCs w:val="18"/>
          <w:lang w:val="en-US" w:eastAsia="nl-NL"/>
        </w:rPr>
        <w:t xml:space="preserve">Please note that in this case the obligations to keep and transfer information as well as to submit a due diligence declaration still apply. See also point 3.7 of the EU Guidance </w:t>
      </w:r>
      <w:r w:rsidR="00F147D5" w:rsidRPr="005506A3">
        <w:rPr>
          <w:rFonts w:ascii="Tahoma" w:eastAsia="Times New Roman" w:hAnsi="Tahoma" w:cs="Tahoma"/>
          <w:sz w:val="18"/>
          <w:szCs w:val="18"/>
          <w:lang w:val="en-US" w:eastAsia="nl-NL"/>
        </w:rPr>
        <w:t>D</w:t>
      </w:r>
      <w:r w:rsidRPr="005506A3">
        <w:rPr>
          <w:rFonts w:ascii="Tahoma" w:eastAsia="Times New Roman" w:hAnsi="Tahoma" w:cs="Tahoma"/>
          <w:sz w:val="18"/>
          <w:szCs w:val="18"/>
          <w:lang w:val="en-US" w:eastAsia="nl-NL"/>
        </w:rPr>
        <w:t xml:space="preserve">ocument </w:t>
      </w:r>
      <w:r w:rsidRPr="005506A3">
        <w:rPr>
          <w:rFonts w:ascii="Tahoma" w:hAnsi="Tahoma" w:cs="Tahoma"/>
          <w:sz w:val="18"/>
          <w:szCs w:val="18"/>
        </w:rPr>
        <w:t>(OJEU C13 of 12.01.2021, page 24).</w:t>
      </w:r>
    </w:p>
  </w:footnote>
  <w:footnote w:id="57">
    <w:p w14:paraId="2C497BAF" w14:textId="04722897" w:rsidR="00761FF6" w:rsidRPr="005506A3" w:rsidRDefault="00761FF6" w:rsidP="000C478F">
      <w:pPr>
        <w:pStyle w:val="FootnoteText"/>
        <w:jc w:val="both"/>
        <w:rPr>
          <w:rFonts w:ascii="Tahoma" w:hAnsi="Tahoma" w:cs="Tahoma"/>
          <w:sz w:val="18"/>
          <w:szCs w:val="18"/>
        </w:rPr>
      </w:pPr>
      <w:r w:rsidRPr="005506A3">
        <w:rPr>
          <w:rStyle w:val="FootnoteReference"/>
          <w:rFonts w:ascii="Tahoma" w:hAnsi="Tahoma" w:cs="Tahoma"/>
          <w:sz w:val="18"/>
          <w:szCs w:val="18"/>
        </w:rPr>
        <w:footnoteRef/>
      </w:r>
      <w:r w:rsidRPr="005506A3">
        <w:rPr>
          <w:rFonts w:ascii="Tahoma" w:hAnsi="Tahoma" w:cs="Tahoma"/>
          <w:sz w:val="18"/>
          <w:szCs w:val="18"/>
        </w:rPr>
        <w:t xml:space="preserve"> </w:t>
      </w:r>
      <w:r w:rsidRPr="005506A3">
        <w:rPr>
          <w:rFonts w:ascii="Tahoma" w:hAnsi="Tahoma" w:cs="Tahoma"/>
          <w:sz w:val="18"/>
          <w:szCs w:val="18"/>
          <w:lang w:val="en-US"/>
        </w:rPr>
        <w:t xml:space="preserve">The list of Registered collections is available on the </w:t>
      </w:r>
      <w:hyperlink r:id="rId15" w:history="1">
        <w:r w:rsidRPr="005506A3">
          <w:rPr>
            <w:rStyle w:val="Hyperlink"/>
            <w:rFonts w:ascii="Tahoma" w:hAnsi="Tahoma" w:cs="Tahoma"/>
            <w:sz w:val="18"/>
            <w:szCs w:val="18"/>
            <w:lang w:val="en-US"/>
          </w:rPr>
          <w:t>website of DG Environment</w:t>
        </w:r>
      </w:hyperlink>
      <w:r w:rsidRPr="005506A3">
        <w:rPr>
          <w:rFonts w:ascii="Tahoma" w:hAnsi="Tahoma" w:cs="Tahoma"/>
          <w:sz w:val="18"/>
          <w:szCs w:val="18"/>
          <w:lang w:val="en-US"/>
        </w:rPr>
        <w:t xml:space="preserve">. Note that it is possible, according to the EU ABS Regulation, that a provider registers only part of its collection. Therefore, it is recommended to check whether the genetic resource in question falls within the part of the collection that has been registered. </w:t>
      </w:r>
      <w:r w:rsidRPr="005506A3">
        <w:rPr>
          <w:rFonts w:ascii="Tahoma" w:hAnsi="Tahoma" w:cs="Tahoma"/>
          <w:sz w:val="18"/>
          <w:szCs w:val="18"/>
        </w:rPr>
        <w:t xml:space="preserve">See also point 3.7 of the EU Guidance </w:t>
      </w:r>
      <w:r w:rsidR="00F147D5" w:rsidRPr="005506A3">
        <w:rPr>
          <w:rFonts w:ascii="Tahoma" w:hAnsi="Tahoma" w:cs="Tahoma"/>
          <w:sz w:val="18"/>
          <w:szCs w:val="18"/>
        </w:rPr>
        <w:t>D</w:t>
      </w:r>
      <w:r w:rsidRPr="005506A3">
        <w:rPr>
          <w:rFonts w:ascii="Tahoma" w:hAnsi="Tahoma" w:cs="Tahoma"/>
          <w:sz w:val="18"/>
          <w:szCs w:val="18"/>
        </w:rPr>
        <w:t>ocument (OJEU C13 of 12.01.2021, page 24).</w:t>
      </w:r>
    </w:p>
    <w:p w14:paraId="1A1AA8F1" w14:textId="77777777" w:rsidR="00761FF6" w:rsidRPr="003A0EA4" w:rsidRDefault="00761FF6" w:rsidP="00A933F4">
      <w:pPr>
        <w:pStyle w:val="FootnoteText"/>
        <w:rPr>
          <w:rFonts w:asciiTheme="minorHAnsi" w:hAnsiTheme="minorHAnsi"/>
        </w:rPr>
      </w:pPr>
    </w:p>
  </w:footnote>
  <w:footnote w:id="58">
    <w:p w14:paraId="7B4E0D7F" w14:textId="6171414B" w:rsidR="00761FF6" w:rsidRPr="000176AC" w:rsidRDefault="00761FF6">
      <w:pPr>
        <w:pStyle w:val="FootnoteText"/>
        <w:rPr>
          <w:rFonts w:ascii="Tahoma" w:hAnsi="Tahoma" w:cs="Tahoma"/>
          <w:sz w:val="18"/>
          <w:szCs w:val="18"/>
        </w:rPr>
      </w:pPr>
      <w:r w:rsidRPr="000176AC">
        <w:rPr>
          <w:rStyle w:val="FootnoteReference"/>
          <w:rFonts w:ascii="Tahoma" w:hAnsi="Tahoma" w:cs="Tahoma"/>
          <w:sz w:val="18"/>
          <w:szCs w:val="18"/>
        </w:rPr>
        <w:footnoteRef/>
      </w:r>
      <w:r w:rsidRPr="000176AC">
        <w:rPr>
          <w:rFonts w:ascii="Tahoma" w:hAnsi="Tahoma" w:cs="Tahoma"/>
          <w:sz w:val="18"/>
          <w:szCs w:val="18"/>
        </w:rPr>
        <w:t xml:space="preserve"> For the definition of alien species, see Annex II.</w:t>
      </w:r>
    </w:p>
  </w:footnote>
  <w:footnote w:id="59">
    <w:p w14:paraId="0BCFDA27" w14:textId="5C5355FD" w:rsidR="00761FF6" w:rsidRPr="000176AC" w:rsidRDefault="00761FF6">
      <w:pPr>
        <w:pStyle w:val="FootnoteText"/>
        <w:rPr>
          <w:rFonts w:ascii="Tahoma" w:hAnsi="Tahoma" w:cs="Tahoma"/>
          <w:sz w:val="18"/>
          <w:szCs w:val="18"/>
        </w:rPr>
      </w:pPr>
      <w:r w:rsidRPr="000176AC">
        <w:rPr>
          <w:rStyle w:val="FootnoteReference"/>
          <w:rFonts w:ascii="Tahoma" w:hAnsi="Tahoma" w:cs="Tahoma"/>
          <w:sz w:val="18"/>
          <w:szCs w:val="18"/>
        </w:rPr>
        <w:footnoteRef/>
      </w:r>
      <w:r w:rsidRPr="000176AC">
        <w:rPr>
          <w:rFonts w:ascii="Tahoma" w:hAnsi="Tahoma" w:cs="Tahoma"/>
          <w:sz w:val="18"/>
          <w:szCs w:val="18"/>
        </w:rPr>
        <w:t xml:space="preserve"> See point 2.1.4. </w:t>
      </w:r>
      <w:r w:rsidR="009C0EBA" w:rsidRPr="000176AC">
        <w:rPr>
          <w:rFonts w:ascii="Tahoma" w:hAnsi="Tahoma" w:cs="Tahoma"/>
          <w:sz w:val="18"/>
          <w:szCs w:val="18"/>
        </w:rPr>
        <w:t xml:space="preserve">and 2.1.5. </w:t>
      </w:r>
      <w:r w:rsidRPr="000176AC">
        <w:rPr>
          <w:rFonts w:ascii="Tahoma" w:hAnsi="Tahoma" w:cs="Tahoma"/>
          <w:sz w:val="18"/>
          <w:szCs w:val="18"/>
        </w:rPr>
        <w:t xml:space="preserve">of the EU Guidance </w:t>
      </w:r>
      <w:r w:rsidR="009C0EBA" w:rsidRPr="000176AC">
        <w:rPr>
          <w:rFonts w:ascii="Tahoma" w:hAnsi="Tahoma" w:cs="Tahoma"/>
          <w:sz w:val="18"/>
          <w:szCs w:val="18"/>
        </w:rPr>
        <w:t>D</w:t>
      </w:r>
      <w:r w:rsidRPr="000176AC">
        <w:rPr>
          <w:rFonts w:ascii="Tahoma" w:hAnsi="Tahoma" w:cs="Tahoma"/>
          <w:sz w:val="18"/>
          <w:szCs w:val="18"/>
        </w:rPr>
        <w:t>ocument (</w:t>
      </w:r>
      <w:r w:rsidR="007A558B" w:rsidRPr="000176AC">
        <w:rPr>
          <w:rFonts w:ascii="Tahoma" w:hAnsi="Tahoma" w:cs="Tahoma"/>
          <w:sz w:val="18"/>
          <w:szCs w:val="18"/>
        </w:rPr>
        <w:t>OJEU</w:t>
      </w:r>
      <w:r w:rsidRPr="000176AC">
        <w:rPr>
          <w:rFonts w:ascii="Tahoma" w:hAnsi="Tahoma" w:cs="Tahoma"/>
          <w:sz w:val="18"/>
          <w:szCs w:val="18"/>
        </w:rPr>
        <w:t xml:space="preserve"> C13 of 12.01.2021, page 7). </w:t>
      </w:r>
    </w:p>
  </w:footnote>
  <w:footnote w:id="60">
    <w:p w14:paraId="3FF0D146" w14:textId="74030830" w:rsidR="00761FF6" w:rsidRPr="000176AC" w:rsidRDefault="00761FF6">
      <w:pPr>
        <w:pStyle w:val="FootnoteText"/>
        <w:rPr>
          <w:rFonts w:ascii="Tahoma" w:hAnsi="Tahoma" w:cs="Tahoma"/>
          <w:sz w:val="18"/>
          <w:szCs w:val="18"/>
        </w:rPr>
      </w:pPr>
      <w:r w:rsidRPr="000176AC">
        <w:rPr>
          <w:rStyle w:val="FootnoteReference"/>
          <w:rFonts w:ascii="Tahoma" w:hAnsi="Tahoma" w:cs="Tahoma"/>
          <w:sz w:val="18"/>
          <w:szCs w:val="18"/>
        </w:rPr>
        <w:footnoteRef/>
      </w:r>
      <w:r w:rsidRPr="000176AC">
        <w:rPr>
          <w:rFonts w:ascii="Tahoma" w:hAnsi="Tahoma" w:cs="Tahoma"/>
          <w:sz w:val="18"/>
          <w:szCs w:val="18"/>
        </w:rPr>
        <w:t xml:space="preserve"> See point 2.3.1.5. of the EU Guidance </w:t>
      </w:r>
      <w:r w:rsidR="009C0EBA" w:rsidRPr="000176AC">
        <w:rPr>
          <w:rFonts w:ascii="Tahoma" w:hAnsi="Tahoma" w:cs="Tahoma"/>
          <w:sz w:val="18"/>
          <w:szCs w:val="18"/>
        </w:rPr>
        <w:t>D</w:t>
      </w:r>
      <w:r w:rsidRPr="000176AC">
        <w:rPr>
          <w:rFonts w:ascii="Tahoma" w:hAnsi="Tahoma" w:cs="Tahoma"/>
          <w:sz w:val="18"/>
          <w:szCs w:val="18"/>
        </w:rPr>
        <w:t>ocument (</w:t>
      </w:r>
      <w:r w:rsidR="007A558B" w:rsidRPr="000176AC">
        <w:rPr>
          <w:rFonts w:ascii="Tahoma" w:hAnsi="Tahoma" w:cs="Tahoma"/>
          <w:sz w:val="18"/>
          <w:szCs w:val="18"/>
        </w:rPr>
        <w:t>OJEU</w:t>
      </w:r>
      <w:r w:rsidRPr="000176AC">
        <w:rPr>
          <w:rFonts w:ascii="Tahoma" w:hAnsi="Tahoma" w:cs="Tahoma"/>
          <w:sz w:val="18"/>
          <w:szCs w:val="18"/>
        </w:rPr>
        <w:t xml:space="preserve"> C13 of 12.01.2021, page 10).</w:t>
      </w:r>
    </w:p>
  </w:footnote>
  <w:footnote w:id="61">
    <w:p w14:paraId="149952BC" w14:textId="38084892" w:rsidR="00761FF6" w:rsidRPr="00E74C71" w:rsidRDefault="00761FF6">
      <w:pPr>
        <w:pStyle w:val="FootnoteText"/>
        <w:rPr>
          <w:rFonts w:asciiTheme="minorHAnsi" w:hAnsiTheme="minorHAnsi" w:cstheme="minorHAnsi"/>
        </w:rPr>
      </w:pPr>
      <w:r w:rsidRPr="000176AC">
        <w:rPr>
          <w:rStyle w:val="FootnoteReference"/>
          <w:rFonts w:ascii="Tahoma" w:hAnsi="Tahoma" w:cs="Tahoma"/>
          <w:sz w:val="18"/>
          <w:szCs w:val="18"/>
        </w:rPr>
        <w:footnoteRef/>
      </w:r>
      <w:r w:rsidRPr="000176AC">
        <w:rPr>
          <w:rFonts w:ascii="Tahoma" w:hAnsi="Tahoma" w:cs="Tahoma"/>
          <w:sz w:val="18"/>
          <w:szCs w:val="18"/>
        </w:rPr>
        <w:t xml:space="preserve"> See point 2.3.1.6 of the EU Guidance </w:t>
      </w:r>
      <w:r w:rsidR="009C0EBA" w:rsidRPr="000176AC">
        <w:rPr>
          <w:rFonts w:ascii="Tahoma" w:hAnsi="Tahoma" w:cs="Tahoma"/>
          <w:sz w:val="18"/>
          <w:szCs w:val="18"/>
        </w:rPr>
        <w:t>D</w:t>
      </w:r>
      <w:r w:rsidRPr="000176AC">
        <w:rPr>
          <w:rFonts w:ascii="Tahoma" w:hAnsi="Tahoma" w:cs="Tahoma"/>
          <w:sz w:val="18"/>
          <w:szCs w:val="18"/>
        </w:rPr>
        <w:t>ocument (</w:t>
      </w:r>
      <w:r w:rsidR="007A558B" w:rsidRPr="000176AC">
        <w:rPr>
          <w:rFonts w:ascii="Tahoma" w:hAnsi="Tahoma" w:cs="Tahoma"/>
          <w:sz w:val="18"/>
          <w:szCs w:val="18"/>
        </w:rPr>
        <w:t>OJEU</w:t>
      </w:r>
      <w:r w:rsidRPr="000176AC">
        <w:rPr>
          <w:rFonts w:ascii="Tahoma" w:hAnsi="Tahoma" w:cs="Tahoma"/>
          <w:sz w:val="18"/>
          <w:szCs w:val="18"/>
        </w:rPr>
        <w:t xml:space="preserve"> C13 of 12.01.2021, page 11).</w:t>
      </w:r>
    </w:p>
  </w:footnote>
  <w:footnote w:id="62">
    <w:p w14:paraId="5907A3C7" w14:textId="77777777" w:rsidR="00761FF6" w:rsidRPr="000176AC" w:rsidRDefault="00761FF6" w:rsidP="005128DF">
      <w:pPr>
        <w:pStyle w:val="FootnoteText"/>
        <w:jc w:val="both"/>
        <w:rPr>
          <w:rFonts w:ascii="Tahoma" w:hAnsi="Tahoma" w:cs="Tahoma"/>
          <w:sz w:val="18"/>
          <w:szCs w:val="18"/>
        </w:rPr>
      </w:pPr>
      <w:r w:rsidRPr="000176AC">
        <w:rPr>
          <w:rStyle w:val="FootnoteReference"/>
          <w:rFonts w:ascii="Tahoma" w:hAnsi="Tahoma" w:cs="Tahoma"/>
          <w:sz w:val="18"/>
          <w:szCs w:val="18"/>
        </w:rPr>
        <w:footnoteRef/>
      </w:r>
      <w:r w:rsidRPr="000176AC">
        <w:rPr>
          <w:rFonts w:ascii="Tahoma" w:hAnsi="Tahoma" w:cs="Tahoma"/>
          <w:sz w:val="18"/>
          <w:szCs w:val="18"/>
        </w:rPr>
        <w:t xml:space="preserve"> Obtaining material </w:t>
      </w:r>
      <w:r w:rsidRPr="000176AC">
        <w:rPr>
          <w:rFonts w:ascii="Tahoma" w:hAnsi="Tahoma" w:cs="Tahoma"/>
          <w:i/>
          <w:sz w:val="18"/>
          <w:szCs w:val="18"/>
        </w:rPr>
        <w:t>ex situ</w:t>
      </w:r>
      <w:r w:rsidRPr="000176AC">
        <w:rPr>
          <w:rFonts w:ascii="Tahoma" w:hAnsi="Tahoma" w:cs="Tahoma"/>
          <w:sz w:val="18"/>
          <w:szCs w:val="18"/>
        </w:rPr>
        <w:t xml:space="preserve"> may cover scenarios when material is accessed from a </w:t>
      </w:r>
      <w:proofErr w:type="spellStart"/>
      <w:r w:rsidRPr="000176AC">
        <w:rPr>
          <w:rFonts w:ascii="Tahoma" w:hAnsi="Tahoma" w:cs="Tahoma"/>
          <w:sz w:val="18"/>
          <w:szCs w:val="18"/>
        </w:rPr>
        <w:t>genebank</w:t>
      </w:r>
      <w:proofErr w:type="spellEnd"/>
      <w:r w:rsidRPr="000176AC">
        <w:rPr>
          <w:rFonts w:ascii="Tahoma" w:hAnsi="Tahoma" w:cs="Tahoma"/>
          <w:sz w:val="18"/>
          <w:szCs w:val="18"/>
        </w:rPr>
        <w:t xml:space="preserve"> or from a grower or any other holder. </w:t>
      </w:r>
    </w:p>
  </w:footnote>
  <w:footnote w:id="63">
    <w:p w14:paraId="1522ECF3" w14:textId="3555AA65" w:rsidR="00761FF6" w:rsidRPr="005E68AF" w:rsidRDefault="00761FF6" w:rsidP="00A32D6F">
      <w:pPr>
        <w:pStyle w:val="FootnoteText"/>
        <w:jc w:val="both"/>
        <w:rPr>
          <w:rFonts w:ascii="Tahoma" w:hAnsi="Tahoma" w:cs="Tahoma"/>
          <w:sz w:val="18"/>
          <w:szCs w:val="18"/>
        </w:rPr>
      </w:pPr>
      <w:r w:rsidRPr="005E68AF">
        <w:rPr>
          <w:rStyle w:val="FootnoteReference"/>
          <w:rFonts w:ascii="Tahoma" w:hAnsi="Tahoma" w:cs="Tahoma"/>
          <w:sz w:val="18"/>
          <w:szCs w:val="18"/>
        </w:rPr>
        <w:footnoteRef/>
      </w:r>
      <w:r w:rsidRPr="005E68AF">
        <w:rPr>
          <w:rFonts w:ascii="Tahoma" w:hAnsi="Tahoma" w:cs="Tahoma"/>
          <w:sz w:val="18"/>
          <w:szCs w:val="18"/>
        </w:rPr>
        <w:t xml:space="preserve"> As a matter of practical advice, it is always useful to document access to genetic resources also with pictures/photographs. In such situations, it can prove very helpful</w:t>
      </w:r>
      <w:r w:rsidR="00625759" w:rsidRPr="005E68AF">
        <w:rPr>
          <w:rFonts w:ascii="Tahoma" w:hAnsi="Tahoma" w:cs="Tahoma"/>
          <w:sz w:val="18"/>
          <w:szCs w:val="18"/>
        </w:rPr>
        <w:t>,</w:t>
      </w:r>
      <w:r w:rsidRPr="005E68AF">
        <w:rPr>
          <w:rFonts w:ascii="Tahoma" w:hAnsi="Tahoma" w:cs="Tahoma"/>
          <w:sz w:val="18"/>
          <w:szCs w:val="18"/>
        </w:rPr>
        <w:t xml:space="preserve"> and users are highly recommended to take pictures of stalls and signs and price tags, since in some cases this might be the most simple and direct way of evidence.</w:t>
      </w:r>
    </w:p>
  </w:footnote>
  <w:footnote w:id="64">
    <w:p w14:paraId="77E8F014" w14:textId="7058D732" w:rsidR="00761FF6" w:rsidRPr="005E68AF" w:rsidRDefault="00761FF6" w:rsidP="00CC5846">
      <w:pPr>
        <w:pStyle w:val="FootnoteText"/>
        <w:jc w:val="both"/>
        <w:rPr>
          <w:rFonts w:ascii="Tahoma" w:hAnsi="Tahoma" w:cs="Tahoma"/>
          <w:sz w:val="18"/>
          <w:szCs w:val="18"/>
        </w:rPr>
      </w:pPr>
      <w:r w:rsidRPr="005E68AF">
        <w:rPr>
          <w:rStyle w:val="FootnoteReference"/>
          <w:rFonts w:ascii="Tahoma" w:hAnsi="Tahoma" w:cs="Tahoma"/>
          <w:sz w:val="18"/>
          <w:szCs w:val="18"/>
        </w:rPr>
        <w:footnoteRef/>
      </w:r>
      <w:r w:rsidRPr="005E68AF">
        <w:rPr>
          <w:rFonts w:ascii="Tahoma" w:hAnsi="Tahoma" w:cs="Tahoma"/>
          <w:sz w:val="18"/>
          <w:szCs w:val="18"/>
        </w:rPr>
        <w:t xml:space="preserve"> It is likely that in many of such cases the material bought on the market or in a shop will be originally intended as a commodity but then used by the breeder as a genetic resource. In such case the Regulation applies, and the EU Guidance </w:t>
      </w:r>
      <w:r w:rsidR="00625759" w:rsidRPr="005E68AF">
        <w:rPr>
          <w:rFonts w:ascii="Tahoma" w:hAnsi="Tahoma" w:cs="Tahoma"/>
          <w:sz w:val="18"/>
          <w:szCs w:val="18"/>
        </w:rPr>
        <w:t>D</w:t>
      </w:r>
      <w:r w:rsidRPr="005E68AF">
        <w:rPr>
          <w:rFonts w:ascii="Tahoma" w:hAnsi="Tahoma" w:cs="Tahoma"/>
          <w:sz w:val="18"/>
          <w:szCs w:val="18"/>
        </w:rPr>
        <w:t xml:space="preserve">ocument suggests that in order to have the provenance of the material clear, the user is advised to rather access the genetic resource directly from the county mentioned on the package. (Point 2.3.1.3, last paragraph of EU Guidance </w:t>
      </w:r>
      <w:r w:rsidR="00625759" w:rsidRPr="005E68AF">
        <w:rPr>
          <w:rFonts w:ascii="Tahoma" w:hAnsi="Tahoma" w:cs="Tahoma"/>
          <w:sz w:val="18"/>
          <w:szCs w:val="18"/>
        </w:rPr>
        <w:t>D</w:t>
      </w:r>
      <w:r w:rsidRPr="005E68AF">
        <w:rPr>
          <w:rFonts w:ascii="Tahoma" w:hAnsi="Tahoma" w:cs="Tahoma"/>
          <w:sz w:val="18"/>
          <w:szCs w:val="18"/>
        </w:rPr>
        <w:t>ocument (</w:t>
      </w:r>
      <w:r w:rsidR="007A558B" w:rsidRPr="005E68AF">
        <w:rPr>
          <w:rFonts w:ascii="Tahoma" w:hAnsi="Tahoma" w:cs="Tahoma"/>
          <w:sz w:val="18"/>
          <w:szCs w:val="18"/>
        </w:rPr>
        <w:t>OJEU</w:t>
      </w:r>
      <w:r w:rsidRPr="005E68AF">
        <w:rPr>
          <w:rFonts w:ascii="Tahoma" w:hAnsi="Tahoma" w:cs="Tahoma"/>
          <w:sz w:val="18"/>
          <w:szCs w:val="18"/>
        </w:rPr>
        <w:t xml:space="preserve"> C13 of 12.01.2021, page 10)).</w:t>
      </w:r>
    </w:p>
  </w:footnote>
  <w:footnote w:id="65">
    <w:p w14:paraId="26CA1A0E" w14:textId="2E6C82F9" w:rsidR="00625759" w:rsidRPr="00A46006" w:rsidRDefault="00625759" w:rsidP="00625759">
      <w:pPr>
        <w:pStyle w:val="FootnoteText"/>
        <w:jc w:val="both"/>
        <w:rPr>
          <w:rFonts w:asciiTheme="minorHAnsi" w:hAnsiTheme="minorHAnsi" w:cstheme="minorHAnsi"/>
        </w:rPr>
      </w:pPr>
      <w:r w:rsidRPr="005E68AF">
        <w:rPr>
          <w:rStyle w:val="FootnoteReference"/>
          <w:rFonts w:ascii="Tahoma" w:hAnsi="Tahoma" w:cs="Tahoma"/>
          <w:sz w:val="18"/>
          <w:szCs w:val="18"/>
        </w:rPr>
        <w:footnoteRef/>
      </w:r>
      <w:r w:rsidRPr="005E68AF">
        <w:rPr>
          <w:rFonts w:ascii="Tahoma" w:hAnsi="Tahoma" w:cs="Tahoma"/>
          <w:sz w:val="18"/>
          <w:szCs w:val="18"/>
        </w:rPr>
        <w:t xml:space="preserve"> The EU Guidance Document in its point 3.3 states that in case there is no indication of the origin of the commodities which are later used as genetic resources, it may be considered as a case where it is impossible to determine which country’s legislation applies (</w:t>
      </w:r>
      <w:r w:rsidR="007A558B" w:rsidRPr="005E68AF">
        <w:rPr>
          <w:rFonts w:ascii="Tahoma" w:hAnsi="Tahoma" w:cs="Tahoma"/>
          <w:sz w:val="18"/>
          <w:szCs w:val="18"/>
        </w:rPr>
        <w:t>OJEU</w:t>
      </w:r>
      <w:r w:rsidRPr="005E68AF">
        <w:rPr>
          <w:rFonts w:ascii="Tahoma" w:hAnsi="Tahoma" w:cs="Tahoma"/>
          <w:sz w:val="18"/>
          <w:szCs w:val="18"/>
        </w:rPr>
        <w:t xml:space="preserve"> C13 of 12.01.2021, page 21). It is however to be underlined that the EU Guidance Document is not clear enough on this aspect and companies may develop their own approach and interpretation and take their own responsibility.</w:t>
      </w:r>
    </w:p>
  </w:footnote>
  <w:footnote w:id="66">
    <w:p w14:paraId="7E6145D3" w14:textId="77777777" w:rsidR="00761FF6" w:rsidRPr="005E68AF" w:rsidRDefault="00761FF6" w:rsidP="00331594">
      <w:pPr>
        <w:pStyle w:val="FootnoteText"/>
        <w:jc w:val="both"/>
        <w:rPr>
          <w:rFonts w:ascii="Tahoma" w:hAnsi="Tahoma" w:cs="Tahoma"/>
          <w:sz w:val="18"/>
          <w:szCs w:val="18"/>
        </w:rPr>
      </w:pPr>
      <w:r w:rsidRPr="005E68AF">
        <w:rPr>
          <w:rStyle w:val="FootnoteReference"/>
          <w:rFonts w:ascii="Tahoma" w:hAnsi="Tahoma" w:cs="Tahoma"/>
          <w:sz w:val="18"/>
          <w:szCs w:val="18"/>
        </w:rPr>
        <w:footnoteRef/>
      </w:r>
      <w:r w:rsidRPr="005E68AF">
        <w:rPr>
          <w:rFonts w:ascii="Tahoma" w:hAnsi="Tahoma" w:cs="Tahoma"/>
          <w:sz w:val="18"/>
          <w:szCs w:val="18"/>
        </w:rPr>
        <w:t xml:space="preserve"> Note that if the country is not Party to the Nagoya Protocol there still might be national ABS laws that apply to the genetic resource you are accessing. Those should of course be complied with.</w:t>
      </w:r>
    </w:p>
  </w:footnote>
  <w:footnote w:id="67">
    <w:p w14:paraId="74C0A0CB" w14:textId="79DF3E9E" w:rsidR="00761FF6" w:rsidRPr="0051213E" w:rsidRDefault="00761FF6" w:rsidP="00331594">
      <w:pPr>
        <w:pStyle w:val="FootnoteText"/>
        <w:jc w:val="both"/>
        <w:rPr>
          <w:rFonts w:asciiTheme="minorHAnsi" w:hAnsiTheme="minorHAnsi"/>
        </w:rPr>
      </w:pPr>
      <w:r w:rsidRPr="005E68AF">
        <w:rPr>
          <w:rStyle w:val="FootnoteReference"/>
          <w:rFonts w:ascii="Tahoma" w:hAnsi="Tahoma" w:cs="Tahoma"/>
          <w:sz w:val="18"/>
          <w:szCs w:val="18"/>
        </w:rPr>
        <w:footnoteRef/>
      </w:r>
      <w:r w:rsidRPr="005E68AF">
        <w:rPr>
          <w:rFonts w:ascii="Tahoma" w:hAnsi="Tahoma" w:cs="Tahoma"/>
          <w:sz w:val="18"/>
          <w:szCs w:val="18"/>
        </w:rPr>
        <w:t xml:space="preserve"> See also point 3.2 of the EU Guidance </w:t>
      </w:r>
      <w:r w:rsidR="00CC30A2" w:rsidRPr="005E68AF">
        <w:rPr>
          <w:rFonts w:ascii="Tahoma" w:hAnsi="Tahoma" w:cs="Tahoma"/>
          <w:sz w:val="18"/>
          <w:szCs w:val="18"/>
        </w:rPr>
        <w:t>D</w:t>
      </w:r>
      <w:r w:rsidRPr="005E68AF">
        <w:rPr>
          <w:rFonts w:ascii="Tahoma" w:hAnsi="Tahoma" w:cs="Tahoma"/>
          <w:sz w:val="18"/>
          <w:szCs w:val="18"/>
        </w:rPr>
        <w:t>ocument on scope (</w:t>
      </w:r>
      <w:r w:rsidR="007A558B" w:rsidRPr="005E68AF">
        <w:rPr>
          <w:rFonts w:ascii="Tahoma" w:hAnsi="Tahoma" w:cs="Tahoma"/>
          <w:sz w:val="18"/>
          <w:szCs w:val="18"/>
        </w:rPr>
        <w:t>OJEU</w:t>
      </w:r>
      <w:r w:rsidRPr="005E68AF">
        <w:rPr>
          <w:rFonts w:ascii="Tahoma" w:hAnsi="Tahoma" w:cs="Tahoma"/>
          <w:sz w:val="18"/>
          <w:szCs w:val="18"/>
        </w:rPr>
        <w:t xml:space="preserve"> C13 of 12.01.2021, page 20).</w:t>
      </w:r>
    </w:p>
  </w:footnote>
  <w:footnote w:id="68">
    <w:p w14:paraId="1CE57061" w14:textId="77777777" w:rsidR="00761FF6" w:rsidRPr="005E68AF" w:rsidRDefault="00761FF6" w:rsidP="00BC4D08">
      <w:pPr>
        <w:pStyle w:val="FootnoteText"/>
        <w:jc w:val="both"/>
        <w:rPr>
          <w:rFonts w:ascii="Tahoma" w:hAnsi="Tahoma" w:cs="Tahoma"/>
        </w:rPr>
      </w:pPr>
      <w:r w:rsidRPr="005E68AF">
        <w:rPr>
          <w:rStyle w:val="FootnoteReference"/>
          <w:rFonts w:ascii="Tahoma" w:hAnsi="Tahoma" w:cs="Tahoma"/>
        </w:rPr>
        <w:footnoteRef/>
      </w:r>
      <w:r w:rsidRPr="005E68AF">
        <w:rPr>
          <w:rFonts w:ascii="Tahoma" w:hAnsi="Tahoma" w:cs="Tahoma"/>
        </w:rPr>
        <w:t xml:space="preserve"> It is to be noted that already existing MATs are recommended to be checked and reviewed in order to understand whether the conditions cover the intended activities.</w:t>
      </w:r>
    </w:p>
  </w:footnote>
  <w:footnote w:id="69">
    <w:p w14:paraId="2914EA9E" w14:textId="48EA2BB9" w:rsidR="00761FF6" w:rsidRPr="00647FD1" w:rsidRDefault="00761FF6" w:rsidP="001514D3">
      <w:pPr>
        <w:pStyle w:val="FootnoteText"/>
        <w:rPr>
          <w:rFonts w:ascii="Tahoma" w:hAnsi="Tahoma" w:cs="Tahoma"/>
          <w:sz w:val="18"/>
          <w:szCs w:val="18"/>
        </w:rPr>
      </w:pPr>
      <w:r w:rsidRPr="00647FD1">
        <w:rPr>
          <w:rStyle w:val="FootnoteReference"/>
          <w:rFonts w:ascii="Tahoma" w:hAnsi="Tahoma" w:cs="Tahoma"/>
          <w:sz w:val="18"/>
          <w:szCs w:val="18"/>
        </w:rPr>
        <w:footnoteRef/>
      </w:r>
      <w:r w:rsidRPr="00647FD1">
        <w:rPr>
          <w:rFonts w:ascii="Tahoma" w:hAnsi="Tahoma" w:cs="Tahoma"/>
          <w:sz w:val="18"/>
          <w:szCs w:val="18"/>
        </w:rPr>
        <w:t xml:space="preserve"> See also point 3.2 of the EU Guidance </w:t>
      </w:r>
      <w:r w:rsidR="007A558B" w:rsidRPr="00647FD1">
        <w:rPr>
          <w:rFonts w:ascii="Tahoma" w:hAnsi="Tahoma" w:cs="Tahoma"/>
          <w:sz w:val="18"/>
          <w:szCs w:val="18"/>
        </w:rPr>
        <w:t>D</w:t>
      </w:r>
      <w:r w:rsidRPr="00647FD1">
        <w:rPr>
          <w:rFonts w:ascii="Tahoma" w:hAnsi="Tahoma" w:cs="Tahoma"/>
          <w:sz w:val="18"/>
          <w:szCs w:val="18"/>
        </w:rPr>
        <w:t>ocument (</w:t>
      </w:r>
      <w:r w:rsidR="007A558B" w:rsidRPr="00647FD1">
        <w:rPr>
          <w:rFonts w:ascii="Tahoma" w:hAnsi="Tahoma" w:cs="Tahoma"/>
          <w:sz w:val="18"/>
          <w:szCs w:val="18"/>
        </w:rPr>
        <w:t>OJEU C13 of 12.01.2021, page 21</w:t>
      </w:r>
      <w:r w:rsidRPr="00647FD1">
        <w:rPr>
          <w:rFonts w:ascii="Tahoma" w:hAnsi="Tahoma" w:cs="Tahoma"/>
          <w:sz w:val="18"/>
          <w:szCs w:val="18"/>
        </w:rPr>
        <w:t>).</w:t>
      </w:r>
    </w:p>
  </w:footnote>
  <w:footnote w:id="70">
    <w:p w14:paraId="08C29953" w14:textId="6A9CC498" w:rsidR="00B01D3D" w:rsidRPr="00647FD1" w:rsidRDefault="00B01D3D" w:rsidP="00B01D3D">
      <w:pPr>
        <w:pStyle w:val="FootnoteText"/>
        <w:jc w:val="both"/>
        <w:rPr>
          <w:rFonts w:ascii="Tahoma" w:hAnsi="Tahoma" w:cs="Tahoma"/>
          <w:sz w:val="18"/>
          <w:szCs w:val="18"/>
        </w:rPr>
      </w:pPr>
      <w:r w:rsidRPr="00647FD1">
        <w:rPr>
          <w:rStyle w:val="FootnoteReference"/>
          <w:rFonts w:ascii="Tahoma" w:hAnsi="Tahoma" w:cs="Tahoma"/>
          <w:sz w:val="18"/>
          <w:szCs w:val="18"/>
        </w:rPr>
        <w:footnoteRef/>
      </w:r>
      <w:r w:rsidRPr="00647FD1">
        <w:rPr>
          <w:rFonts w:ascii="Tahoma" w:hAnsi="Tahoma" w:cs="Tahoma"/>
          <w:sz w:val="18"/>
          <w:szCs w:val="18"/>
        </w:rPr>
        <w:t xml:space="preserve"> This step only needs to be considered if the outcome of your investigation under steps 5.1 &amp; 5.2 indicate that the applicable legislation requires you to obtain PIC and/or MAT.</w:t>
      </w:r>
    </w:p>
  </w:footnote>
  <w:footnote w:id="71">
    <w:p w14:paraId="22797DC7" w14:textId="77777777" w:rsidR="00761FF6" w:rsidRPr="00647FD1" w:rsidRDefault="00761FF6" w:rsidP="008B3002">
      <w:pPr>
        <w:pStyle w:val="FootnoteText"/>
        <w:jc w:val="both"/>
        <w:rPr>
          <w:rFonts w:ascii="Tahoma" w:hAnsi="Tahoma" w:cs="Tahoma"/>
          <w:sz w:val="18"/>
          <w:szCs w:val="18"/>
        </w:rPr>
      </w:pPr>
      <w:r w:rsidRPr="00647FD1">
        <w:rPr>
          <w:rStyle w:val="FootnoteReference"/>
          <w:rFonts w:ascii="Tahoma" w:hAnsi="Tahoma" w:cs="Tahoma"/>
          <w:sz w:val="18"/>
          <w:szCs w:val="18"/>
        </w:rPr>
        <w:footnoteRef/>
      </w:r>
      <w:r w:rsidRPr="00647FD1">
        <w:rPr>
          <w:rFonts w:ascii="Tahoma" w:hAnsi="Tahoma" w:cs="Tahoma"/>
          <w:sz w:val="18"/>
          <w:szCs w:val="18"/>
        </w:rPr>
        <w:t xml:space="preserve"> For the sake of assistance, you may consult the </w:t>
      </w:r>
      <w:hyperlink r:id="rId16" w:history="1">
        <w:r w:rsidRPr="00647FD1">
          <w:rPr>
            <w:rStyle w:val="Hyperlink"/>
            <w:rFonts w:ascii="Tahoma" w:hAnsi="Tahoma" w:cs="Tahoma"/>
            <w:sz w:val="18"/>
            <w:szCs w:val="18"/>
          </w:rPr>
          <w:t>Annex</w:t>
        </w:r>
      </w:hyperlink>
      <w:r w:rsidRPr="00647FD1">
        <w:rPr>
          <w:rFonts w:ascii="Tahoma" w:hAnsi="Tahoma" w:cs="Tahoma"/>
          <w:sz w:val="18"/>
          <w:szCs w:val="18"/>
        </w:rPr>
        <w:t xml:space="preserve"> to the Nagoya Protocol on monetary and non-monetary benefits. </w:t>
      </w:r>
    </w:p>
  </w:footnote>
  <w:footnote w:id="72">
    <w:p w14:paraId="29DAEE9F" w14:textId="44B9CBD5" w:rsidR="00761FF6" w:rsidRPr="0072614E" w:rsidRDefault="00761FF6" w:rsidP="00BC042C">
      <w:pPr>
        <w:pStyle w:val="FootnoteText"/>
        <w:jc w:val="both"/>
        <w:rPr>
          <w:rFonts w:ascii="Tahoma" w:hAnsi="Tahoma" w:cs="Tahoma"/>
          <w:sz w:val="18"/>
          <w:szCs w:val="18"/>
        </w:rPr>
      </w:pPr>
      <w:r w:rsidRPr="0072614E">
        <w:rPr>
          <w:rStyle w:val="FootnoteReference"/>
          <w:rFonts w:ascii="Tahoma" w:hAnsi="Tahoma" w:cs="Tahoma"/>
          <w:sz w:val="18"/>
          <w:szCs w:val="18"/>
        </w:rPr>
        <w:footnoteRef/>
      </w:r>
      <w:r w:rsidRPr="0072614E">
        <w:rPr>
          <w:rFonts w:ascii="Tahoma" w:hAnsi="Tahoma" w:cs="Tahoma"/>
          <w:sz w:val="18"/>
          <w:szCs w:val="18"/>
        </w:rPr>
        <w:t xml:space="preserve"> It may happen that the entirety of the Mutually Agreed Terms is confidential as such. In such a situation, there will be a conflict between the obligations stemming from Article 4(3)(vi) of the EU Regulation and the confidentiality provisions of the MAT. In such a scenario, the user should contact the National Competent Authority to indicate the problem and to ask for assistance to resolve it. </w:t>
      </w:r>
    </w:p>
  </w:footnote>
  <w:footnote w:id="73">
    <w:p w14:paraId="4F010D7F" w14:textId="5D0B1BDC" w:rsidR="00761FF6" w:rsidRPr="0072614E" w:rsidRDefault="00761FF6" w:rsidP="00B16608">
      <w:pPr>
        <w:pStyle w:val="FootnoteText"/>
        <w:jc w:val="both"/>
        <w:rPr>
          <w:rFonts w:ascii="Tahoma" w:hAnsi="Tahoma" w:cs="Tahoma"/>
          <w:sz w:val="18"/>
          <w:szCs w:val="18"/>
        </w:rPr>
      </w:pPr>
      <w:r w:rsidRPr="0072614E">
        <w:rPr>
          <w:rStyle w:val="FootnoteReference"/>
          <w:rFonts w:ascii="Tahoma" w:hAnsi="Tahoma" w:cs="Tahoma"/>
          <w:sz w:val="18"/>
          <w:szCs w:val="18"/>
        </w:rPr>
        <w:footnoteRef/>
      </w:r>
      <w:r w:rsidRPr="0072614E">
        <w:rPr>
          <w:rFonts w:ascii="Tahoma" w:hAnsi="Tahoma" w:cs="Tahoma"/>
          <w:sz w:val="18"/>
          <w:szCs w:val="18"/>
        </w:rPr>
        <w:t xml:space="preserve"> National law may further specify the timing when such declaration needs exactly to be made. See point 4.1 of the EU Guidance </w:t>
      </w:r>
      <w:r w:rsidR="009E5ADE" w:rsidRPr="0072614E">
        <w:rPr>
          <w:rFonts w:ascii="Tahoma" w:hAnsi="Tahoma" w:cs="Tahoma"/>
          <w:sz w:val="18"/>
          <w:szCs w:val="18"/>
        </w:rPr>
        <w:t>D</w:t>
      </w:r>
      <w:r w:rsidRPr="0072614E">
        <w:rPr>
          <w:rFonts w:ascii="Tahoma" w:hAnsi="Tahoma" w:cs="Tahoma"/>
          <w:sz w:val="18"/>
          <w:szCs w:val="18"/>
        </w:rPr>
        <w:t>ocument (</w:t>
      </w:r>
      <w:r w:rsidR="007A558B" w:rsidRPr="0072614E">
        <w:rPr>
          <w:rFonts w:ascii="Tahoma" w:hAnsi="Tahoma" w:cs="Tahoma"/>
          <w:sz w:val="18"/>
          <w:szCs w:val="18"/>
        </w:rPr>
        <w:t>OJEU</w:t>
      </w:r>
      <w:r w:rsidRPr="0072614E">
        <w:rPr>
          <w:rFonts w:ascii="Tahoma" w:hAnsi="Tahoma" w:cs="Tahoma"/>
          <w:sz w:val="18"/>
          <w:szCs w:val="18"/>
        </w:rPr>
        <w:t xml:space="preserve"> C13 of 12.01.2021, page 25). </w:t>
      </w:r>
    </w:p>
  </w:footnote>
  <w:footnote w:id="74">
    <w:p w14:paraId="766FA2C4" w14:textId="364EA1EC" w:rsidR="00761FF6" w:rsidRPr="0072614E" w:rsidRDefault="00761FF6" w:rsidP="00483C1B">
      <w:pPr>
        <w:pStyle w:val="FootnoteText"/>
        <w:jc w:val="both"/>
        <w:rPr>
          <w:rFonts w:ascii="Tahoma" w:hAnsi="Tahoma" w:cs="Tahoma"/>
          <w:sz w:val="18"/>
          <w:szCs w:val="18"/>
          <w:lang w:val="en-US"/>
        </w:rPr>
      </w:pPr>
      <w:r w:rsidRPr="0072614E">
        <w:rPr>
          <w:rStyle w:val="FootnoteReference"/>
          <w:rFonts w:ascii="Tahoma" w:hAnsi="Tahoma" w:cs="Tahoma"/>
          <w:sz w:val="18"/>
          <w:szCs w:val="18"/>
        </w:rPr>
        <w:footnoteRef/>
      </w:r>
      <w:r w:rsidRPr="0072614E">
        <w:rPr>
          <w:rFonts w:ascii="Tahoma" w:hAnsi="Tahoma" w:cs="Tahoma"/>
          <w:sz w:val="18"/>
          <w:szCs w:val="18"/>
        </w:rPr>
        <w:t xml:space="preserve"> </w:t>
      </w:r>
      <w:r w:rsidRPr="0072614E">
        <w:rPr>
          <w:rFonts w:ascii="Tahoma" w:hAnsi="Tahoma" w:cs="Tahoma"/>
          <w:sz w:val="18"/>
          <w:szCs w:val="18"/>
          <w:lang w:val="en-US"/>
        </w:rPr>
        <w:t xml:space="preserve">The </w:t>
      </w:r>
      <w:hyperlink r:id="rId17" w:history="1">
        <w:r w:rsidRPr="0072614E">
          <w:rPr>
            <w:rStyle w:val="Hyperlink"/>
            <w:rFonts w:ascii="Tahoma" w:hAnsi="Tahoma" w:cs="Tahoma"/>
            <w:sz w:val="18"/>
            <w:szCs w:val="18"/>
            <w:lang w:val="en-US"/>
          </w:rPr>
          <w:t>DECLARE tool</w:t>
        </w:r>
      </w:hyperlink>
      <w:r w:rsidRPr="0072614E">
        <w:rPr>
          <w:rFonts w:ascii="Tahoma" w:hAnsi="Tahoma" w:cs="Tahoma"/>
          <w:sz w:val="18"/>
          <w:szCs w:val="18"/>
          <w:lang w:val="en-US"/>
        </w:rPr>
        <w:t xml:space="preserve"> has been developed based on the template foreseen for this purpose in Annex II of the Implementing Regulation. In case a Member States is not using DECLARE, the declaration form should be based on the same template. A user guide on the DECLARE tool, issued by the European Commission is available </w:t>
      </w:r>
      <w:hyperlink r:id="rId18" w:history="1">
        <w:r w:rsidRPr="0072614E">
          <w:rPr>
            <w:rStyle w:val="Hyperlink"/>
            <w:rFonts w:ascii="Tahoma" w:hAnsi="Tahoma" w:cs="Tahoma"/>
            <w:sz w:val="18"/>
            <w:szCs w:val="18"/>
            <w:lang w:val="en-US"/>
          </w:rPr>
          <w:t>here</w:t>
        </w:r>
      </w:hyperlink>
      <w:r w:rsidRPr="0072614E">
        <w:rPr>
          <w:rFonts w:ascii="Tahoma" w:hAnsi="Tahoma" w:cs="Tahoma"/>
          <w:sz w:val="18"/>
          <w:szCs w:val="18"/>
          <w:lang w:val="en-US"/>
        </w:rPr>
        <w:t xml:space="preserve"> (Questions and answers for DECLARE users). </w:t>
      </w:r>
    </w:p>
    <w:p w14:paraId="33C42D0B" w14:textId="4E3D3FDA" w:rsidR="00761FF6" w:rsidRPr="00483C1B" w:rsidRDefault="00761FF6" w:rsidP="00483C1B">
      <w:pPr>
        <w:pStyle w:val="FootnoteText"/>
        <w:jc w:val="both"/>
        <w:rPr>
          <w:rFonts w:asciiTheme="minorHAnsi" w:hAnsiTheme="minorHAnsi"/>
        </w:rPr>
      </w:pPr>
      <w:r w:rsidRPr="0072614E">
        <w:rPr>
          <w:rFonts w:ascii="Tahoma" w:hAnsi="Tahoma" w:cs="Tahoma"/>
          <w:sz w:val="18"/>
          <w:szCs w:val="18"/>
        </w:rPr>
        <w:t xml:space="preserve">In the </w:t>
      </w:r>
      <w:hyperlink r:id="rId19" w:history="1">
        <w:r w:rsidRPr="0072614E">
          <w:rPr>
            <w:rStyle w:val="Hyperlink"/>
            <w:rFonts w:ascii="Tahoma" w:hAnsi="Tahoma" w:cs="Tahoma"/>
            <w:sz w:val="18"/>
            <w:szCs w:val="18"/>
          </w:rPr>
          <w:t>EUROSEEDS ABS law database</w:t>
        </w:r>
      </w:hyperlink>
      <w:r w:rsidRPr="0072614E">
        <w:rPr>
          <w:rFonts w:ascii="Tahoma" w:hAnsi="Tahoma" w:cs="Tahoma"/>
          <w:sz w:val="18"/>
          <w:szCs w:val="18"/>
        </w:rPr>
        <w:t>, you also find information on whether or not the particular Member State is using the DECLARE tool.</w:t>
      </w:r>
    </w:p>
  </w:footnote>
  <w:footnote w:id="75">
    <w:p w14:paraId="0800D1F2" w14:textId="77777777" w:rsidR="00761FF6" w:rsidRPr="0072614E" w:rsidRDefault="00761FF6" w:rsidP="00153C04">
      <w:pPr>
        <w:pStyle w:val="FootnoteText"/>
        <w:jc w:val="both"/>
        <w:rPr>
          <w:rFonts w:ascii="Tahoma" w:hAnsi="Tahoma" w:cs="Tahoma"/>
          <w:sz w:val="18"/>
          <w:szCs w:val="18"/>
          <w:lang w:val="en-US"/>
        </w:rPr>
      </w:pPr>
      <w:r w:rsidRPr="0072614E">
        <w:rPr>
          <w:rStyle w:val="FootnoteReference"/>
          <w:rFonts w:ascii="Tahoma" w:hAnsi="Tahoma" w:cs="Tahoma"/>
          <w:sz w:val="18"/>
          <w:szCs w:val="18"/>
        </w:rPr>
        <w:footnoteRef/>
      </w:r>
      <w:r w:rsidRPr="0072614E">
        <w:rPr>
          <w:rFonts w:ascii="Tahoma" w:hAnsi="Tahoma" w:cs="Tahoma"/>
          <w:sz w:val="18"/>
          <w:szCs w:val="18"/>
        </w:rPr>
        <w:t xml:space="preserve"> </w:t>
      </w:r>
      <w:r w:rsidRPr="0072614E">
        <w:rPr>
          <w:rFonts w:ascii="Tahoma" w:hAnsi="Tahoma" w:cs="Tahoma"/>
          <w:sz w:val="18"/>
          <w:szCs w:val="18"/>
          <w:lang w:val="en-US"/>
        </w:rPr>
        <w:t>Placing on the Union market is defined in Article 6(4) of the Implementing Act. The definition is reproduced in Annex II of the present document.</w:t>
      </w:r>
    </w:p>
  </w:footnote>
  <w:footnote w:id="76">
    <w:p w14:paraId="2282E750" w14:textId="77777777" w:rsidR="00761FF6" w:rsidRPr="0072614E" w:rsidRDefault="00761FF6" w:rsidP="00153C04">
      <w:pPr>
        <w:pStyle w:val="FootnoteText"/>
        <w:jc w:val="both"/>
        <w:rPr>
          <w:rFonts w:ascii="Tahoma" w:hAnsi="Tahoma" w:cs="Tahoma"/>
          <w:sz w:val="18"/>
          <w:szCs w:val="18"/>
          <w:lang w:val="en-US"/>
        </w:rPr>
      </w:pPr>
      <w:r w:rsidRPr="0072614E">
        <w:rPr>
          <w:rStyle w:val="FootnoteReference"/>
          <w:rFonts w:ascii="Tahoma" w:hAnsi="Tahoma" w:cs="Tahoma"/>
          <w:sz w:val="18"/>
          <w:szCs w:val="18"/>
        </w:rPr>
        <w:footnoteRef/>
      </w:r>
      <w:r w:rsidRPr="0072614E">
        <w:rPr>
          <w:rFonts w:ascii="Tahoma" w:hAnsi="Tahoma" w:cs="Tahoma"/>
          <w:sz w:val="18"/>
          <w:szCs w:val="18"/>
        </w:rPr>
        <w:t xml:space="preserve"> </w:t>
      </w:r>
      <w:r w:rsidRPr="0072614E">
        <w:rPr>
          <w:rFonts w:ascii="Tahoma" w:hAnsi="Tahoma" w:cs="Tahoma"/>
          <w:sz w:val="18"/>
          <w:szCs w:val="18"/>
          <w:lang w:val="en-US"/>
        </w:rPr>
        <w:t>Result of utilization is defined in Article 6(3) of the Implementing Regulation. The definition is reproduced in Annex II of the present document.</w:t>
      </w:r>
    </w:p>
  </w:footnote>
  <w:footnote w:id="77">
    <w:p w14:paraId="12F0BCF6" w14:textId="424011A3" w:rsidR="00761FF6" w:rsidRPr="003A0EA4" w:rsidRDefault="00761FF6" w:rsidP="00A00F76">
      <w:pPr>
        <w:pStyle w:val="FootnoteText"/>
        <w:jc w:val="both"/>
        <w:rPr>
          <w:rFonts w:asciiTheme="minorHAnsi" w:hAnsiTheme="minorHAnsi"/>
          <w:lang w:val="en-US"/>
        </w:rPr>
      </w:pPr>
      <w:r w:rsidRPr="0072614E">
        <w:rPr>
          <w:rStyle w:val="FootnoteReference"/>
          <w:rFonts w:ascii="Tahoma" w:hAnsi="Tahoma" w:cs="Tahoma"/>
          <w:sz w:val="18"/>
          <w:szCs w:val="18"/>
        </w:rPr>
        <w:footnoteRef/>
      </w:r>
      <w:r w:rsidRPr="0072614E">
        <w:rPr>
          <w:rFonts w:ascii="Tahoma" w:hAnsi="Tahoma" w:cs="Tahoma"/>
          <w:sz w:val="18"/>
          <w:szCs w:val="18"/>
        </w:rPr>
        <w:t xml:space="preserve"> </w:t>
      </w:r>
      <w:r w:rsidRPr="0072614E">
        <w:rPr>
          <w:rFonts w:ascii="Tahoma" w:hAnsi="Tahoma" w:cs="Tahoma"/>
          <w:sz w:val="18"/>
          <w:szCs w:val="18"/>
          <w:lang w:val="en-US"/>
        </w:rPr>
        <w:t xml:space="preserve">The difference between result and outcome of utilization is explained in the EU Guidance </w:t>
      </w:r>
      <w:r w:rsidR="009E5ADE" w:rsidRPr="0072614E">
        <w:rPr>
          <w:rFonts w:ascii="Tahoma" w:hAnsi="Tahoma" w:cs="Tahoma"/>
          <w:sz w:val="18"/>
          <w:szCs w:val="18"/>
          <w:lang w:val="en-US"/>
        </w:rPr>
        <w:t>D</w:t>
      </w:r>
      <w:r w:rsidRPr="0072614E">
        <w:rPr>
          <w:rFonts w:ascii="Tahoma" w:hAnsi="Tahoma" w:cs="Tahoma"/>
          <w:sz w:val="18"/>
          <w:szCs w:val="18"/>
          <w:lang w:val="en-US"/>
        </w:rPr>
        <w:t>ocument under point 4.2 (</w:t>
      </w:r>
      <w:r w:rsidR="007A558B" w:rsidRPr="0072614E">
        <w:rPr>
          <w:rFonts w:ascii="Tahoma" w:hAnsi="Tahoma" w:cs="Tahoma"/>
          <w:sz w:val="18"/>
          <w:szCs w:val="18"/>
        </w:rPr>
        <w:t>OJEU</w:t>
      </w:r>
      <w:r w:rsidRPr="0072614E">
        <w:rPr>
          <w:rFonts w:ascii="Tahoma" w:hAnsi="Tahoma" w:cs="Tahoma"/>
          <w:sz w:val="18"/>
          <w:szCs w:val="18"/>
        </w:rPr>
        <w:t xml:space="preserve"> C13 of 12.01.2021, page 26).</w:t>
      </w:r>
    </w:p>
  </w:footnote>
  <w:footnote w:id="78">
    <w:p w14:paraId="388DD520" w14:textId="370F1E9C" w:rsidR="00761FF6" w:rsidRPr="0072614E" w:rsidRDefault="00761FF6">
      <w:pPr>
        <w:pStyle w:val="FootnoteText"/>
        <w:rPr>
          <w:rFonts w:ascii="Tahoma" w:hAnsi="Tahoma" w:cs="Tahoma"/>
          <w:sz w:val="18"/>
          <w:szCs w:val="18"/>
          <w:lang w:val="en-US"/>
        </w:rPr>
      </w:pPr>
      <w:r w:rsidRPr="0072614E">
        <w:rPr>
          <w:rStyle w:val="FootnoteReference"/>
          <w:rFonts w:ascii="Tahoma" w:hAnsi="Tahoma" w:cs="Tahoma"/>
          <w:sz w:val="18"/>
          <w:szCs w:val="18"/>
        </w:rPr>
        <w:footnoteRef/>
      </w:r>
      <w:r w:rsidRPr="0072614E">
        <w:rPr>
          <w:rFonts w:ascii="Tahoma" w:hAnsi="Tahoma" w:cs="Tahoma"/>
          <w:sz w:val="18"/>
          <w:szCs w:val="18"/>
        </w:rPr>
        <w:t xml:space="preserve"> </w:t>
      </w:r>
      <w:r w:rsidRPr="0072614E">
        <w:rPr>
          <w:rFonts w:ascii="Tahoma" w:hAnsi="Tahoma" w:cs="Tahoma"/>
          <w:sz w:val="18"/>
          <w:szCs w:val="18"/>
          <w:lang w:val="en-US"/>
        </w:rPr>
        <w:t xml:space="preserve">See point 2.4 of the EU Guidance </w:t>
      </w:r>
      <w:r w:rsidR="00436006" w:rsidRPr="0072614E">
        <w:rPr>
          <w:rFonts w:ascii="Tahoma" w:hAnsi="Tahoma" w:cs="Tahoma"/>
          <w:sz w:val="18"/>
          <w:szCs w:val="18"/>
          <w:lang w:val="en-US"/>
        </w:rPr>
        <w:t>D</w:t>
      </w:r>
      <w:r w:rsidRPr="0072614E">
        <w:rPr>
          <w:rFonts w:ascii="Tahoma" w:hAnsi="Tahoma" w:cs="Tahoma"/>
          <w:sz w:val="18"/>
          <w:szCs w:val="18"/>
          <w:lang w:val="en-US"/>
        </w:rPr>
        <w:t>ocument (</w:t>
      </w:r>
      <w:r w:rsidR="007A558B" w:rsidRPr="0072614E">
        <w:rPr>
          <w:rFonts w:ascii="Tahoma" w:hAnsi="Tahoma" w:cs="Tahoma"/>
          <w:sz w:val="18"/>
          <w:szCs w:val="18"/>
        </w:rPr>
        <w:t>OJEU</w:t>
      </w:r>
      <w:r w:rsidRPr="0072614E">
        <w:rPr>
          <w:rFonts w:ascii="Tahoma" w:hAnsi="Tahoma" w:cs="Tahoma"/>
          <w:sz w:val="18"/>
          <w:szCs w:val="18"/>
        </w:rPr>
        <w:t xml:space="preserve"> C13 of 12.01.2021, page 19</w:t>
      </w:r>
      <w:r w:rsidRPr="0072614E">
        <w:rPr>
          <w:rFonts w:ascii="Tahoma" w:hAnsi="Tahoma" w:cs="Tahoma"/>
          <w:sz w:val="18"/>
          <w:szCs w:val="18"/>
          <w:lang w:val="en-US"/>
        </w:rPr>
        <w:t>).</w:t>
      </w:r>
    </w:p>
  </w:footnote>
  <w:footnote w:id="79">
    <w:p w14:paraId="34360976" w14:textId="1CCAA032" w:rsidR="00761FF6" w:rsidRPr="00B42BDB" w:rsidRDefault="00761FF6">
      <w:pPr>
        <w:pStyle w:val="FootnoteText"/>
        <w:rPr>
          <w:rFonts w:asciiTheme="minorHAnsi" w:hAnsiTheme="minorHAnsi"/>
        </w:rPr>
      </w:pPr>
      <w:r w:rsidRPr="0072614E">
        <w:rPr>
          <w:rStyle w:val="FootnoteReference"/>
          <w:rFonts w:ascii="Tahoma" w:hAnsi="Tahoma" w:cs="Tahoma"/>
          <w:sz w:val="18"/>
          <w:szCs w:val="18"/>
        </w:rPr>
        <w:footnoteRef/>
      </w:r>
      <w:r w:rsidRPr="0072614E">
        <w:rPr>
          <w:rFonts w:ascii="Tahoma" w:hAnsi="Tahoma" w:cs="Tahoma"/>
          <w:sz w:val="18"/>
          <w:szCs w:val="18"/>
        </w:rPr>
        <w:t xml:space="preserve"> See point 4.2 (last sentence) of the EU Guidance </w:t>
      </w:r>
      <w:r w:rsidR="00436006" w:rsidRPr="0072614E">
        <w:rPr>
          <w:rFonts w:ascii="Tahoma" w:hAnsi="Tahoma" w:cs="Tahoma"/>
          <w:sz w:val="18"/>
          <w:szCs w:val="18"/>
        </w:rPr>
        <w:t>D</w:t>
      </w:r>
      <w:r w:rsidRPr="0072614E">
        <w:rPr>
          <w:rFonts w:ascii="Tahoma" w:hAnsi="Tahoma" w:cs="Tahoma"/>
          <w:sz w:val="18"/>
          <w:szCs w:val="18"/>
        </w:rPr>
        <w:t>ocument (</w:t>
      </w:r>
      <w:r w:rsidR="007A558B" w:rsidRPr="0072614E">
        <w:rPr>
          <w:rFonts w:ascii="Tahoma" w:hAnsi="Tahoma" w:cs="Tahoma"/>
          <w:sz w:val="18"/>
          <w:szCs w:val="18"/>
        </w:rPr>
        <w:t>OJEU</w:t>
      </w:r>
      <w:r w:rsidRPr="0072614E">
        <w:rPr>
          <w:rFonts w:ascii="Tahoma" w:hAnsi="Tahoma" w:cs="Tahoma"/>
          <w:sz w:val="18"/>
          <w:szCs w:val="18"/>
        </w:rPr>
        <w:t xml:space="preserve"> C13 of 12.01.2021, page 26).</w:t>
      </w:r>
    </w:p>
  </w:footnote>
  <w:footnote w:id="80">
    <w:p w14:paraId="1815CFBB" w14:textId="082BE1E3" w:rsidR="00761FF6" w:rsidRPr="0072614E" w:rsidRDefault="00761FF6">
      <w:pPr>
        <w:pStyle w:val="FootnoteText"/>
        <w:rPr>
          <w:rFonts w:ascii="Tahoma" w:hAnsi="Tahoma" w:cs="Tahoma"/>
          <w:sz w:val="18"/>
          <w:szCs w:val="18"/>
        </w:rPr>
      </w:pPr>
      <w:r w:rsidRPr="0072614E">
        <w:rPr>
          <w:rStyle w:val="FootnoteReference"/>
          <w:rFonts w:ascii="Tahoma" w:hAnsi="Tahoma" w:cs="Tahoma"/>
          <w:sz w:val="18"/>
          <w:szCs w:val="18"/>
        </w:rPr>
        <w:footnoteRef/>
      </w:r>
      <w:r w:rsidRPr="0072614E">
        <w:rPr>
          <w:rFonts w:ascii="Tahoma" w:hAnsi="Tahoma" w:cs="Tahoma"/>
          <w:sz w:val="18"/>
          <w:szCs w:val="18"/>
        </w:rPr>
        <w:t xml:space="preserve"> See point 3.5.2 of the EU Guidance </w:t>
      </w:r>
      <w:r w:rsidR="00436006" w:rsidRPr="0072614E">
        <w:rPr>
          <w:rFonts w:ascii="Tahoma" w:hAnsi="Tahoma" w:cs="Tahoma"/>
          <w:sz w:val="18"/>
          <w:szCs w:val="18"/>
        </w:rPr>
        <w:t>D</w:t>
      </w:r>
      <w:r w:rsidRPr="0072614E">
        <w:rPr>
          <w:rFonts w:ascii="Tahoma" w:hAnsi="Tahoma" w:cs="Tahoma"/>
          <w:sz w:val="18"/>
          <w:szCs w:val="18"/>
        </w:rPr>
        <w:t>ocument (</w:t>
      </w:r>
      <w:r w:rsidR="007A558B" w:rsidRPr="0072614E">
        <w:rPr>
          <w:rFonts w:ascii="Tahoma" w:hAnsi="Tahoma" w:cs="Tahoma"/>
          <w:sz w:val="18"/>
          <w:szCs w:val="18"/>
        </w:rPr>
        <w:t>OJEU</w:t>
      </w:r>
      <w:r w:rsidRPr="0072614E">
        <w:rPr>
          <w:rFonts w:ascii="Tahoma" w:hAnsi="Tahoma" w:cs="Tahoma"/>
          <w:sz w:val="18"/>
          <w:szCs w:val="18"/>
        </w:rPr>
        <w:t xml:space="preserve"> C13 of 12.01.2021, page 23)</w:t>
      </w:r>
    </w:p>
  </w:footnote>
  <w:footnote w:id="81">
    <w:p w14:paraId="17CF06F0" w14:textId="77777777" w:rsidR="00761FF6" w:rsidRPr="0072614E" w:rsidRDefault="00761FF6" w:rsidP="00996615">
      <w:pPr>
        <w:pStyle w:val="FootnoteText"/>
        <w:jc w:val="both"/>
        <w:rPr>
          <w:rFonts w:ascii="Tahoma" w:hAnsi="Tahoma" w:cs="Tahoma"/>
          <w:sz w:val="18"/>
          <w:szCs w:val="18"/>
          <w:lang w:val="en-US"/>
        </w:rPr>
      </w:pPr>
      <w:r w:rsidRPr="0072614E">
        <w:rPr>
          <w:rStyle w:val="FootnoteReference"/>
          <w:rFonts w:ascii="Tahoma" w:hAnsi="Tahoma" w:cs="Tahoma"/>
          <w:sz w:val="18"/>
          <w:szCs w:val="18"/>
        </w:rPr>
        <w:footnoteRef/>
      </w:r>
      <w:r w:rsidRPr="0072614E">
        <w:rPr>
          <w:rFonts w:ascii="Tahoma" w:hAnsi="Tahoma" w:cs="Tahoma"/>
          <w:sz w:val="18"/>
          <w:szCs w:val="18"/>
        </w:rPr>
        <w:t xml:space="preserve"> </w:t>
      </w:r>
      <w:r w:rsidRPr="0072614E">
        <w:rPr>
          <w:rFonts w:ascii="Tahoma" w:hAnsi="Tahoma" w:cs="Tahoma"/>
          <w:sz w:val="18"/>
          <w:szCs w:val="18"/>
          <w:lang w:val="en-US"/>
        </w:rPr>
        <w:t xml:space="preserve">The </w:t>
      </w:r>
      <w:hyperlink r:id="rId20" w:history="1">
        <w:r w:rsidRPr="0072614E">
          <w:rPr>
            <w:rStyle w:val="Hyperlink"/>
            <w:rFonts w:ascii="Tahoma" w:hAnsi="Tahoma" w:cs="Tahoma"/>
            <w:sz w:val="18"/>
            <w:szCs w:val="18"/>
            <w:lang w:val="en-US"/>
          </w:rPr>
          <w:t>DECLARE tool</w:t>
        </w:r>
      </w:hyperlink>
      <w:r w:rsidRPr="0072614E">
        <w:rPr>
          <w:rFonts w:ascii="Tahoma" w:hAnsi="Tahoma" w:cs="Tahoma"/>
          <w:sz w:val="18"/>
          <w:szCs w:val="18"/>
          <w:lang w:val="en-US"/>
        </w:rPr>
        <w:t xml:space="preserve"> has been developed based on the template foreseen for this purpose in Annex III of the Implementing Regulation. In case a Member States is not using DECLARE, the declaration form should be based on the same template.</w:t>
      </w:r>
    </w:p>
    <w:p w14:paraId="7C49DC08" w14:textId="453AF26F" w:rsidR="00761FF6" w:rsidRPr="0072614E" w:rsidRDefault="00761FF6" w:rsidP="00996615">
      <w:pPr>
        <w:pStyle w:val="FootnoteText"/>
        <w:jc w:val="both"/>
        <w:rPr>
          <w:rFonts w:ascii="Tahoma" w:hAnsi="Tahoma" w:cs="Tahoma"/>
          <w:sz w:val="18"/>
          <w:szCs w:val="18"/>
        </w:rPr>
      </w:pPr>
      <w:r w:rsidRPr="0072614E">
        <w:rPr>
          <w:rFonts w:ascii="Tahoma" w:hAnsi="Tahoma" w:cs="Tahoma"/>
          <w:sz w:val="18"/>
          <w:szCs w:val="18"/>
          <w:lang w:val="en-US"/>
        </w:rPr>
        <w:t xml:space="preserve">A user guide on the DECLARE tool, issued by the European Commission is available </w:t>
      </w:r>
      <w:hyperlink r:id="rId21" w:history="1">
        <w:r w:rsidRPr="0072614E">
          <w:rPr>
            <w:rStyle w:val="Hyperlink"/>
            <w:rFonts w:ascii="Tahoma" w:hAnsi="Tahoma" w:cs="Tahoma"/>
            <w:sz w:val="18"/>
            <w:szCs w:val="18"/>
            <w:lang w:val="en-US"/>
          </w:rPr>
          <w:t>here</w:t>
        </w:r>
      </w:hyperlink>
      <w:r w:rsidRPr="0072614E">
        <w:rPr>
          <w:rFonts w:ascii="Tahoma" w:hAnsi="Tahoma" w:cs="Tahoma"/>
          <w:sz w:val="18"/>
          <w:szCs w:val="18"/>
          <w:lang w:val="en-US"/>
        </w:rPr>
        <w:t xml:space="preserve">. </w:t>
      </w:r>
      <w:r w:rsidRPr="0072614E">
        <w:rPr>
          <w:rFonts w:ascii="Tahoma" w:hAnsi="Tahoma" w:cs="Tahoma"/>
          <w:sz w:val="18"/>
          <w:szCs w:val="18"/>
        </w:rPr>
        <w:t xml:space="preserve">In the </w:t>
      </w:r>
      <w:hyperlink r:id="rId22" w:history="1">
        <w:r w:rsidRPr="0072614E">
          <w:rPr>
            <w:rStyle w:val="Hyperlink"/>
            <w:rFonts w:ascii="Tahoma" w:hAnsi="Tahoma" w:cs="Tahoma"/>
            <w:sz w:val="18"/>
            <w:szCs w:val="18"/>
          </w:rPr>
          <w:t>EUROSEEDS ABS law database</w:t>
        </w:r>
      </w:hyperlink>
      <w:r w:rsidRPr="0072614E">
        <w:rPr>
          <w:rFonts w:ascii="Tahoma" w:hAnsi="Tahoma" w:cs="Tahoma"/>
          <w:sz w:val="18"/>
          <w:szCs w:val="18"/>
        </w:rPr>
        <w:t xml:space="preserve"> information on national implementation of the Regulation in the various Member States can be found including also information on whether or not the particular Member State is using the DECLARE tool.</w:t>
      </w:r>
    </w:p>
  </w:footnote>
  <w:footnote w:id="82">
    <w:p w14:paraId="388B1D9C" w14:textId="412381F3" w:rsidR="00761FF6" w:rsidRPr="0072614E" w:rsidRDefault="00761FF6" w:rsidP="00996615">
      <w:pPr>
        <w:pStyle w:val="FootnoteText"/>
        <w:jc w:val="both"/>
        <w:rPr>
          <w:rFonts w:ascii="Tahoma" w:hAnsi="Tahoma" w:cs="Tahoma"/>
          <w:sz w:val="18"/>
          <w:szCs w:val="18"/>
          <w:lang w:val="en-US"/>
        </w:rPr>
      </w:pPr>
      <w:r w:rsidRPr="0072614E">
        <w:rPr>
          <w:rStyle w:val="FootnoteReference"/>
          <w:rFonts w:ascii="Tahoma" w:hAnsi="Tahoma" w:cs="Tahoma"/>
          <w:sz w:val="18"/>
          <w:szCs w:val="18"/>
        </w:rPr>
        <w:footnoteRef/>
      </w:r>
      <w:r w:rsidRPr="0072614E">
        <w:rPr>
          <w:rFonts w:ascii="Tahoma" w:hAnsi="Tahoma" w:cs="Tahoma"/>
          <w:sz w:val="18"/>
          <w:szCs w:val="18"/>
        </w:rPr>
        <w:t xml:space="preserve"> </w:t>
      </w:r>
      <w:r w:rsidRPr="0072614E">
        <w:rPr>
          <w:rFonts w:ascii="Tahoma" w:hAnsi="Tahoma" w:cs="Tahoma"/>
          <w:sz w:val="18"/>
          <w:szCs w:val="18"/>
          <w:lang w:val="en-US"/>
        </w:rPr>
        <w:t xml:space="preserve">See also step 4 above. See as well point 5.2.1 of the EU Guidance </w:t>
      </w:r>
      <w:r w:rsidR="00436006" w:rsidRPr="0072614E">
        <w:rPr>
          <w:rFonts w:ascii="Tahoma" w:hAnsi="Tahoma" w:cs="Tahoma"/>
          <w:sz w:val="18"/>
          <w:szCs w:val="18"/>
          <w:lang w:val="en-US"/>
        </w:rPr>
        <w:t>D</w:t>
      </w:r>
      <w:r w:rsidRPr="0072614E">
        <w:rPr>
          <w:rFonts w:ascii="Tahoma" w:hAnsi="Tahoma" w:cs="Tahoma"/>
          <w:sz w:val="18"/>
          <w:szCs w:val="18"/>
          <w:lang w:val="en-US"/>
        </w:rPr>
        <w:t>ocument (</w:t>
      </w:r>
      <w:r w:rsidR="007A558B" w:rsidRPr="0072614E">
        <w:rPr>
          <w:rFonts w:ascii="Tahoma" w:hAnsi="Tahoma" w:cs="Tahoma"/>
          <w:sz w:val="18"/>
          <w:szCs w:val="18"/>
        </w:rPr>
        <w:t>OJEU</w:t>
      </w:r>
      <w:r w:rsidRPr="0072614E">
        <w:rPr>
          <w:rFonts w:ascii="Tahoma" w:hAnsi="Tahoma" w:cs="Tahoma"/>
          <w:sz w:val="18"/>
          <w:szCs w:val="18"/>
        </w:rPr>
        <w:t xml:space="preserve"> C13 of 12.01.2021, page 28</w:t>
      </w:r>
      <w:r w:rsidRPr="0072614E">
        <w:rPr>
          <w:rFonts w:ascii="Tahoma" w:hAnsi="Tahoma" w:cs="Tahoma"/>
          <w:sz w:val="18"/>
          <w:szCs w:val="18"/>
          <w:lang w:val="en-US"/>
        </w:rPr>
        <w:t>).</w:t>
      </w:r>
    </w:p>
  </w:footnote>
  <w:footnote w:id="83">
    <w:p w14:paraId="4BFBC981" w14:textId="66CD51CA" w:rsidR="00761FF6" w:rsidRPr="00481A6C" w:rsidRDefault="00761FF6" w:rsidP="00996615">
      <w:pPr>
        <w:pStyle w:val="FootnoteText"/>
        <w:jc w:val="both"/>
        <w:rPr>
          <w:rFonts w:asciiTheme="minorHAnsi" w:hAnsiTheme="minorHAnsi"/>
        </w:rPr>
      </w:pPr>
      <w:r w:rsidRPr="0072614E">
        <w:rPr>
          <w:rStyle w:val="FootnoteReference"/>
          <w:rFonts w:ascii="Tahoma" w:hAnsi="Tahoma" w:cs="Tahoma"/>
          <w:sz w:val="18"/>
          <w:szCs w:val="18"/>
        </w:rPr>
        <w:footnoteRef/>
      </w:r>
      <w:r w:rsidRPr="0072614E">
        <w:rPr>
          <w:rFonts w:ascii="Tahoma" w:hAnsi="Tahoma" w:cs="Tahoma"/>
          <w:sz w:val="18"/>
          <w:szCs w:val="18"/>
        </w:rPr>
        <w:t xml:space="preserve"> See point 3.7 of the EU Guidance </w:t>
      </w:r>
      <w:r w:rsidR="00436006" w:rsidRPr="0072614E">
        <w:rPr>
          <w:rFonts w:ascii="Tahoma" w:hAnsi="Tahoma" w:cs="Tahoma"/>
          <w:sz w:val="18"/>
          <w:szCs w:val="18"/>
        </w:rPr>
        <w:t>D</w:t>
      </w:r>
      <w:r w:rsidRPr="0072614E">
        <w:rPr>
          <w:rFonts w:ascii="Tahoma" w:hAnsi="Tahoma" w:cs="Tahoma"/>
          <w:sz w:val="18"/>
          <w:szCs w:val="18"/>
        </w:rPr>
        <w:t>ocument (</w:t>
      </w:r>
      <w:r w:rsidR="007A558B" w:rsidRPr="0072614E">
        <w:rPr>
          <w:rFonts w:ascii="Tahoma" w:hAnsi="Tahoma" w:cs="Tahoma"/>
          <w:sz w:val="18"/>
          <w:szCs w:val="18"/>
        </w:rPr>
        <w:t>OJEU</w:t>
      </w:r>
      <w:r w:rsidRPr="0072614E">
        <w:rPr>
          <w:rFonts w:ascii="Tahoma" w:hAnsi="Tahoma" w:cs="Tahoma"/>
          <w:sz w:val="18"/>
          <w:szCs w:val="18"/>
        </w:rPr>
        <w:t xml:space="preserve"> C13 of 12.01.2021, page 24).</w:t>
      </w:r>
    </w:p>
  </w:footnote>
  <w:footnote w:id="84">
    <w:p w14:paraId="156E3FEB" w14:textId="2F7651B0" w:rsidR="00761FF6" w:rsidRPr="0072614E" w:rsidRDefault="00761FF6">
      <w:pPr>
        <w:pStyle w:val="FootnoteText"/>
        <w:rPr>
          <w:rFonts w:ascii="Tahoma" w:hAnsi="Tahoma" w:cs="Tahoma"/>
          <w:sz w:val="18"/>
          <w:szCs w:val="18"/>
        </w:rPr>
      </w:pPr>
      <w:r w:rsidRPr="0072614E">
        <w:rPr>
          <w:rStyle w:val="FootnoteReference"/>
          <w:rFonts w:ascii="Tahoma" w:hAnsi="Tahoma" w:cs="Tahoma"/>
          <w:sz w:val="18"/>
          <w:szCs w:val="18"/>
        </w:rPr>
        <w:footnoteRef/>
      </w:r>
      <w:r w:rsidRPr="0072614E">
        <w:rPr>
          <w:rFonts w:ascii="Tahoma" w:hAnsi="Tahoma" w:cs="Tahoma"/>
          <w:sz w:val="18"/>
          <w:szCs w:val="18"/>
        </w:rPr>
        <w:t xml:space="preserve"> Note that this is useful to have but this is not a requirement to meet the obligations under the EU Regulation.</w:t>
      </w:r>
    </w:p>
  </w:footnote>
  <w:footnote w:id="85">
    <w:p w14:paraId="4196DCFC" w14:textId="77777777" w:rsidR="00761FF6" w:rsidRPr="004E79D9" w:rsidRDefault="00761FF6" w:rsidP="00A61085">
      <w:pPr>
        <w:pStyle w:val="FootnoteText"/>
        <w:jc w:val="both"/>
        <w:rPr>
          <w:rFonts w:ascii="Tahoma" w:hAnsi="Tahoma" w:cs="Tahoma"/>
          <w:sz w:val="18"/>
          <w:szCs w:val="18"/>
          <w:lang w:val="en-US"/>
        </w:rPr>
      </w:pPr>
      <w:r w:rsidRPr="004E79D9">
        <w:rPr>
          <w:rStyle w:val="FootnoteReference"/>
          <w:rFonts w:ascii="Tahoma" w:hAnsi="Tahoma" w:cs="Tahoma"/>
          <w:sz w:val="18"/>
          <w:szCs w:val="18"/>
        </w:rPr>
        <w:footnoteRef/>
      </w:r>
      <w:r w:rsidRPr="004E79D9">
        <w:rPr>
          <w:rFonts w:ascii="Tahoma" w:hAnsi="Tahoma" w:cs="Tahoma"/>
          <w:sz w:val="18"/>
          <w:szCs w:val="18"/>
        </w:rPr>
        <w:t xml:space="preserve"> The EU ABS Regulation only applies to utilization within the territory of the EU due to the fact that EU law has no extra-territorial effect. Therefore, in case of a variety bred outside the EU and then marketed on the EU market, the EU ABS Regulation does not apply.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6" type="#_x0000_t75" style="width:137.25pt;height:123pt" o:bullet="t">
        <v:imagedata r:id="rId1" o:title="bullet"/>
      </v:shape>
    </w:pict>
  </w:numPicBullet>
  <w:numPicBullet w:numPicBulletId="1">
    <w:pict>
      <v:shape id="_x0000_i1537" type="#_x0000_t75" style="width:27pt;height:27pt" o:bullet="t">
        <v:imagedata r:id="rId2" o:title="Seeds-Aubergine-36"/>
      </v:shape>
    </w:pict>
  </w:numPicBullet>
  <w:abstractNum w:abstractNumId="0" w15:restartNumberingAfterBreak="0">
    <w:nsid w:val="03E518C8"/>
    <w:multiLevelType w:val="hybridMultilevel"/>
    <w:tmpl w:val="B1A480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22B9B"/>
    <w:multiLevelType w:val="hybridMultilevel"/>
    <w:tmpl w:val="0BBA2BA6"/>
    <w:lvl w:ilvl="0" w:tplc="04E08246">
      <w:start w:val="1"/>
      <w:numFmt w:val="decimal"/>
      <w:lvlText w:val="%1."/>
      <w:lvlJc w:val="left"/>
      <w:pPr>
        <w:tabs>
          <w:tab w:val="num" w:pos="720"/>
        </w:tabs>
        <w:ind w:left="720" w:hanging="360"/>
      </w:pPr>
    </w:lvl>
    <w:lvl w:ilvl="1" w:tplc="3FAE6952" w:tentative="1">
      <w:start w:val="1"/>
      <w:numFmt w:val="decimal"/>
      <w:lvlText w:val="%2."/>
      <w:lvlJc w:val="left"/>
      <w:pPr>
        <w:tabs>
          <w:tab w:val="num" w:pos="1440"/>
        </w:tabs>
        <w:ind w:left="1440" w:hanging="360"/>
      </w:pPr>
    </w:lvl>
    <w:lvl w:ilvl="2" w:tplc="FA623F46" w:tentative="1">
      <w:start w:val="1"/>
      <w:numFmt w:val="decimal"/>
      <w:lvlText w:val="%3."/>
      <w:lvlJc w:val="left"/>
      <w:pPr>
        <w:tabs>
          <w:tab w:val="num" w:pos="2160"/>
        </w:tabs>
        <w:ind w:left="2160" w:hanging="360"/>
      </w:pPr>
    </w:lvl>
    <w:lvl w:ilvl="3" w:tplc="BC9A1754" w:tentative="1">
      <w:start w:val="1"/>
      <w:numFmt w:val="decimal"/>
      <w:lvlText w:val="%4."/>
      <w:lvlJc w:val="left"/>
      <w:pPr>
        <w:tabs>
          <w:tab w:val="num" w:pos="2880"/>
        </w:tabs>
        <w:ind w:left="2880" w:hanging="360"/>
      </w:pPr>
    </w:lvl>
    <w:lvl w:ilvl="4" w:tplc="6EEA7F58" w:tentative="1">
      <w:start w:val="1"/>
      <w:numFmt w:val="decimal"/>
      <w:lvlText w:val="%5."/>
      <w:lvlJc w:val="left"/>
      <w:pPr>
        <w:tabs>
          <w:tab w:val="num" w:pos="3600"/>
        </w:tabs>
        <w:ind w:left="3600" w:hanging="360"/>
      </w:pPr>
    </w:lvl>
    <w:lvl w:ilvl="5" w:tplc="F78093D8" w:tentative="1">
      <w:start w:val="1"/>
      <w:numFmt w:val="decimal"/>
      <w:lvlText w:val="%6."/>
      <w:lvlJc w:val="left"/>
      <w:pPr>
        <w:tabs>
          <w:tab w:val="num" w:pos="4320"/>
        </w:tabs>
        <w:ind w:left="4320" w:hanging="360"/>
      </w:pPr>
    </w:lvl>
    <w:lvl w:ilvl="6" w:tplc="72CA3012" w:tentative="1">
      <w:start w:val="1"/>
      <w:numFmt w:val="decimal"/>
      <w:lvlText w:val="%7."/>
      <w:lvlJc w:val="left"/>
      <w:pPr>
        <w:tabs>
          <w:tab w:val="num" w:pos="5040"/>
        </w:tabs>
        <w:ind w:left="5040" w:hanging="360"/>
      </w:pPr>
    </w:lvl>
    <w:lvl w:ilvl="7" w:tplc="6B8C485C" w:tentative="1">
      <w:start w:val="1"/>
      <w:numFmt w:val="decimal"/>
      <w:lvlText w:val="%8."/>
      <w:lvlJc w:val="left"/>
      <w:pPr>
        <w:tabs>
          <w:tab w:val="num" w:pos="5760"/>
        </w:tabs>
        <w:ind w:left="5760" w:hanging="360"/>
      </w:pPr>
    </w:lvl>
    <w:lvl w:ilvl="8" w:tplc="82766A4C" w:tentative="1">
      <w:start w:val="1"/>
      <w:numFmt w:val="decimal"/>
      <w:lvlText w:val="%9."/>
      <w:lvlJc w:val="left"/>
      <w:pPr>
        <w:tabs>
          <w:tab w:val="num" w:pos="6480"/>
        </w:tabs>
        <w:ind w:left="6480" w:hanging="360"/>
      </w:pPr>
    </w:lvl>
  </w:abstractNum>
  <w:abstractNum w:abstractNumId="2" w15:restartNumberingAfterBreak="0">
    <w:nsid w:val="136D67A3"/>
    <w:multiLevelType w:val="hybridMultilevel"/>
    <w:tmpl w:val="479EE2A8"/>
    <w:lvl w:ilvl="0" w:tplc="04090019">
      <w:start w:val="1"/>
      <w:numFmt w:val="lowerLetter"/>
      <w:lvlText w:val="%1."/>
      <w:lvlJc w:val="left"/>
      <w:pPr>
        <w:ind w:left="36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332E97"/>
    <w:multiLevelType w:val="hybridMultilevel"/>
    <w:tmpl w:val="4B069CFE"/>
    <w:lvl w:ilvl="0" w:tplc="CFA0C934">
      <w:start w:val="1"/>
      <w:numFmt w:val="bullet"/>
      <w:lvlText w:val=""/>
      <w:lvlPicBulletId w:val="1"/>
      <w:lvlJc w:val="left"/>
      <w:pPr>
        <w:ind w:left="644" w:hanging="360"/>
      </w:pPr>
      <w:rPr>
        <w:rFonts w:ascii="Symbol" w:hAnsi="Symbol" w:hint="default"/>
        <w:color w:val="auto"/>
      </w:rPr>
    </w:lvl>
    <w:lvl w:ilvl="1" w:tplc="97C4DA26">
      <w:numFmt w:val="bullet"/>
      <w:lvlText w:val="-"/>
      <w:lvlJc w:val="left"/>
      <w:pPr>
        <w:ind w:left="1785" w:hanging="705"/>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6E61FCE"/>
    <w:multiLevelType w:val="hybridMultilevel"/>
    <w:tmpl w:val="4DF29E48"/>
    <w:lvl w:ilvl="0" w:tplc="38FA514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F957D0"/>
    <w:multiLevelType w:val="hybridMultilevel"/>
    <w:tmpl w:val="14183050"/>
    <w:lvl w:ilvl="0" w:tplc="CFA0C934">
      <w:start w:val="1"/>
      <w:numFmt w:val="bullet"/>
      <w:lvlText w:val=""/>
      <w:lvlPicBulletId w:val="1"/>
      <w:lvlJc w:val="left"/>
      <w:pPr>
        <w:ind w:left="644" w:hanging="360"/>
      </w:pPr>
      <w:rPr>
        <w:rFonts w:ascii="Symbol" w:hAnsi="Symbol" w:hint="default"/>
        <w:color w:val="auto"/>
      </w:rPr>
    </w:lvl>
    <w:lvl w:ilvl="1" w:tplc="97C4DA26">
      <w:numFmt w:val="bullet"/>
      <w:lvlText w:val="-"/>
      <w:lvlJc w:val="left"/>
      <w:pPr>
        <w:ind w:left="1785" w:hanging="705"/>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8577E51"/>
    <w:multiLevelType w:val="hybridMultilevel"/>
    <w:tmpl w:val="8E8E49D4"/>
    <w:lvl w:ilvl="0" w:tplc="BB880374">
      <w:start w:val="1"/>
      <w:numFmt w:val="bullet"/>
      <w:lvlText w:val="-"/>
      <w:lvlJc w:val="left"/>
      <w:pPr>
        <w:tabs>
          <w:tab w:val="num" w:pos="720"/>
        </w:tabs>
        <w:ind w:left="720" w:hanging="360"/>
      </w:pPr>
      <w:rPr>
        <w:rFonts w:ascii="Times New Roman" w:hAnsi="Times New Roman" w:hint="default"/>
      </w:rPr>
    </w:lvl>
    <w:lvl w:ilvl="1" w:tplc="E772BD2C" w:tentative="1">
      <w:start w:val="1"/>
      <w:numFmt w:val="bullet"/>
      <w:lvlText w:val="-"/>
      <w:lvlJc w:val="left"/>
      <w:pPr>
        <w:tabs>
          <w:tab w:val="num" w:pos="1440"/>
        </w:tabs>
        <w:ind w:left="1440" w:hanging="360"/>
      </w:pPr>
      <w:rPr>
        <w:rFonts w:ascii="Times New Roman" w:hAnsi="Times New Roman" w:hint="default"/>
      </w:rPr>
    </w:lvl>
    <w:lvl w:ilvl="2" w:tplc="F588137A" w:tentative="1">
      <w:start w:val="1"/>
      <w:numFmt w:val="bullet"/>
      <w:lvlText w:val="-"/>
      <w:lvlJc w:val="left"/>
      <w:pPr>
        <w:tabs>
          <w:tab w:val="num" w:pos="2160"/>
        </w:tabs>
        <w:ind w:left="2160" w:hanging="360"/>
      </w:pPr>
      <w:rPr>
        <w:rFonts w:ascii="Times New Roman" w:hAnsi="Times New Roman" w:hint="default"/>
      </w:rPr>
    </w:lvl>
    <w:lvl w:ilvl="3" w:tplc="A7944ECC" w:tentative="1">
      <w:start w:val="1"/>
      <w:numFmt w:val="bullet"/>
      <w:lvlText w:val="-"/>
      <w:lvlJc w:val="left"/>
      <w:pPr>
        <w:tabs>
          <w:tab w:val="num" w:pos="2880"/>
        </w:tabs>
        <w:ind w:left="2880" w:hanging="360"/>
      </w:pPr>
      <w:rPr>
        <w:rFonts w:ascii="Times New Roman" w:hAnsi="Times New Roman" w:hint="default"/>
      </w:rPr>
    </w:lvl>
    <w:lvl w:ilvl="4" w:tplc="407409F2" w:tentative="1">
      <w:start w:val="1"/>
      <w:numFmt w:val="bullet"/>
      <w:lvlText w:val="-"/>
      <w:lvlJc w:val="left"/>
      <w:pPr>
        <w:tabs>
          <w:tab w:val="num" w:pos="3600"/>
        </w:tabs>
        <w:ind w:left="3600" w:hanging="360"/>
      </w:pPr>
      <w:rPr>
        <w:rFonts w:ascii="Times New Roman" w:hAnsi="Times New Roman" w:hint="default"/>
      </w:rPr>
    </w:lvl>
    <w:lvl w:ilvl="5" w:tplc="CEEA5E28" w:tentative="1">
      <w:start w:val="1"/>
      <w:numFmt w:val="bullet"/>
      <w:lvlText w:val="-"/>
      <w:lvlJc w:val="left"/>
      <w:pPr>
        <w:tabs>
          <w:tab w:val="num" w:pos="4320"/>
        </w:tabs>
        <w:ind w:left="4320" w:hanging="360"/>
      </w:pPr>
      <w:rPr>
        <w:rFonts w:ascii="Times New Roman" w:hAnsi="Times New Roman" w:hint="default"/>
      </w:rPr>
    </w:lvl>
    <w:lvl w:ilvl="6" w:tplc="BA7472C2" w:tentative="1">
      <w:start w:val="1"/>
      <w:numFmt w:val="bullet"/>
      <w:lvlText w:val="-"/>
      <w:lvlJc w:val="left"/>
      <w:pPr>
        <w:tabs>
          <w:tab w:val="num" w:pos="5040"/>
        </w:tabs>
        <w:ind w:left="5040" w:hanging="360"/>
      </w:pPr>
      <w:rPr>
        <w:rFonts w:ascii="Times New Roman" w:hAnsi="Times New Roman" w:hint="default"/>
      </w:rPr>
    </w:lvl>
    <w:lvl w:ilvl="7" w:tplc="F78AFEF8" w:tentative="1">
      <w:start w:val="1"/>
      <w:numFmt w:val="bullet"/>
      <w:lvlText w:val="-"/>
      <w:lvlJc w:val="left"/>
      <w:pPr>
        <w:tabs>
          <w:tab w:val="num" w:pos="5760"/>
        </w:tabs>
        <w:ind w:left="5760" w:hanging="360"/>
      </w:pPr>
      <w:rPr>
        <w:rFonts w:ascii="Times New Roman" w:hAnsi="Times New Roman" w:hint="default"/>
      </w:rPr>
    </w:lvl>
    <w:lvl w:ilvl="8" w:tplc="FA7850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A927BAD"/>
    <w:multiLevelType w:val="hybridMultilevel"/>
    <w:tmpl w:val="CFBC0A3C"/>
    <w:lvl w:ilvl="0" w:tplc="CFA0C934">
      <w:start w:val="1"/>
      <w:numFmt w:val="bullet"/>
      <w:lvlText w:val=""/>
      <w:lvlPicBulletId w:val="1"/>
      <w:lvlJc w:val="left"/>
      <w:pPr>
        <w:ind w:left="644" w:hanging="360"/>
      </w:pPr>
      <w:rPr>
        <w:rFonts w:ascii="Symbol" w:hAnsi="Symbol" w:hint="default"/>
        <w:color w:val="auto"/>
      </w:rPr>
    </w:lvl>
    <w:lvl w:ilvl="1" w:tplc="97C4DA26">
      <w:numFmt w:val="bullet"/>
      <w:lvlText w:val="-"/>
      <w:lvlJc w:val="left"/>
      <w:pPr>
        <w:ind w:left="1785" w:hanging="705"/>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B1A6AC0"/>
    <w:multiLevelType w:val="hybridMultilevel"/>
    <w:tmpl w:val="A53A2EA4"/>
    <w:lvl w:ilvl="0" w:tplc="79226F8E">
      <w:start w:val="1"/>
      <w:numFmt w:val="bullet"/>
      <w:pStyle w:val="Bullet"/>
      <w:lvlText w:val=""/>
      <w:lvlPicBulletId w:val="0"/>
      <w:lvlJc w:val="left"/>
      <w:pPr>
        <w:ind w:left="644" w:hanging="360"/>
      </w:pPr>
      <w:rPr>
        <w:rFonts w:ascii="Symbol" w:hAnsi="Symbol" w:hint="default"/>
        <w:color w:val="auto"/>
      </w:rPr>
    </w:lvl>
    <w:lvl w:ilvl="1" w:tplc="97C4DA26">
      <w:numFmt w:val="bullet"/>
      <w:lvlText w:val="-"/>
      <w:lvlJc w:val="left"/>
      <w:pPr>
        <w:ind w:left="1785" w:hanging="705"/>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BF23C3F"/>
    <w:multiLevelType w:val="hybridMultilevel"/>
    <w:tmpl w:val="0C58EBC8"/>
    <w:lvl w:ilvl="0" w:tplc="CFA0C934">
      <w:start w:val="1"/>
      <w:numFmt w:val="bullet"/>
      <w:lvlText w:val=""/>
      <w:lvlPicBulletId w:val="1"/>
      <w:lvlJc w:val="left"/>
      <w:pPr>
        <w:ind w:left="644" w:hanging="360"/>
      </w:pPr>
      <w:rPr>
        <w:rFonts w:ascii="Symbol" w:hAnsi="Symbol" w:hint="default"/>
        <w:color w:val="auto"/>
      </w:rPr>
    </w:lvl>
    <w:lvl w:ilvl="1" w:tplc="97C4DA26">
      <w:numFmt w:val="bullet"/>
      <w:lvlText w:val="-"/>
      <w:lvlJc w:val="left"/>
      <w:pPr>
        <w:ind w:left="1785" w:hanging="705"/>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E9732FA"/>
    <w:multiLevelType w:val="hybridMultilevel"/>
    <w:tmpl w:val="BE12564A"/>
    <w:lvl w:ilvl="0" w:tplc="CFA0C934">
      <w:start w:val="1"/>
      <w:numFmt w:val="bullet"/>
      <w:lvlText w:val=""/>
      <w:lvlPicBulletId w:val="1"/>
      <w:lvlJc w:val="left"/>
      <w:pPr>
        <w:ind w:left="644" w:hanging="360"/>
      </w:pPr>
      <w:rPr>
        <w:rFonts w:ascii="Symbol" w:hAnsi="Symbol" w:hint="default"/>
        <w:color w:val="auto"/>
      </w:rPr>
    </w:lvl>
    <w:lvl w:ilvl="1" w:tplc="97C4DA26">
      <w:numFmt w:val="bullet"/>
      <w:lvlText w:val="-"/>
      <w:lvlJc w:val="left"/>
      <w:pPr>
        <w:ind w:left="1785" w:hanging="705"/>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BC2760E"/>
    <w:multiLevelType w:val="hybridMultilevel"/>
    <w:tmpl w:val="85A0CD4C"/>
    <w:lvl w:ilvl="0" w:tplc="52B2CBBA">
      <w:start w:val="1"/>
      <w:numFmt w:val="lowerLetter"/>
      <w:lvlText w:val="%1."/>
      <w:lvlJc w:val="left"/>
      <w:pPr>
        <w:ind w:left="1440" w:hanging="360"/>
      </w:pPr>
      <w:rPr>
        <w:rFonts w:ascii="Calibri" w:eastAsia="Times New Roman" w:hAnsi="Calibri"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C3068FF"/>
    <w:multiLevelType w:val="multilevel"/>
    <w:tmpl w:val="8B2472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D34326"/>
    <w:multiLevelType w:val="hybridMultilevel"/>
    <w:tmpl w:val="88A4926C"/>
    <w:lvl w:ilvl="0" w:tplc="CFA0C934">
      <w:start w:val="1"/>
      <w:numFmt w:val="bullet"/>
      <w:lvlText w:val=""/>
      <w:lvlPicBulletId w:val="1"/>
      <w:lvlJc w:val="left"/>
      <w:pPr>
        <w:ind w:left="644" w:hanging="360"/>
      </w:pPr>
      <w:rPr>
        <w:rFonts w:ascii="Symbol" w:hAnsi="Symbol" w:hint="default"/>
        <w:color w:val="auto"/>
      </w:rPr>
    </w:lvl>
    <w:lvl w:ilvl="1" w:tplc="97C4DA26">
      <w:numFmt w:val="bullet"/>
      <w:lvlText w:val="-"/>
      <w:lvlJc w:val="left"/>
      <w:pPr>
        <w:ind w:left="1785" w:hanging="705"/>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7FF02C8"/>
    <w:multiLevelType w:val="hybridMultilevel"/>
    <w:tmpl w:val="D542BC8C"/>
    <w:lvl w:ilvl="0" w:tplc="52B2CBBA">
      <w:start w:val="1"/>
      <w:numFmt w:val="lowerLetter"/>
      <w:lvlText w:val="%1."/>
      <w:lvlJc w:val="left"/>
      <w:pPr>
        <w:ind w:left="1080" w:hanging="360"/>
      </w:pPr>
      <w:rPr>
        <w:rFonts w:ascii="Calibri" w:eastAsia="Times New Roman" w:hAnsi="Calibri"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570856"/>
    <w:multiLevelType w:val="multilevel"/>
    <w:tmpl w:val="E53854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06E0105"/>
    <w:multiLevelType w:val="hybridMultilevel"/>
    <w:tmpl w:val="70E2193A"/>
    <w:lvl w:ilvl="0" w:tplc="CFA0C934">
      <w:start w:val="1"/>
      <w:numFmt w:val="bullet"/>
      <w:lvlText w:val=""/>
      <w:lvlPicBulletId w:val="1"/>
      <w:lvlJc w:val="left"/>
      <w:pPr>
        <w:ind w:left="644" w:hanging="360"/>
      </w:pPr>
      <w:rPr>
        <w:rFonts w:ascii="Symbol" w:hAnsi="Symbol" w:hint="default"/>
        <w:color w:val="auto"/>
      </w:rPr>
    </w:lvl>
    <w:lvl w:ilvl="1" w:tplc="97C4DA26">
      <w:numFmt w:val="bullet"/>
      <w:lvlText w:val="-"/>
      <w:lvlJc w:val="left"/>
      <w:pPr>
        <w:ind w:left="1785" w:hanging="705"/>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17E4E3C"/>
    <w:multiLevelType w:val="hybridMultilevel"/>
    <w:tmpl w:val="1DFA8B46"/>
    <w:lvl w:ilvl="0" w:tplc="CFA0C934">
      <w:start w:val="1"/>
      <w:numFmt w:val="bullet"/>
      <w:lvlText w:val=""/>
      <w:lvlPicBulletId w:val="1"/>
      <w:lvlJc w:val="left"/>
      <w:pPr>
        <w:ind w:left="644" w:hanging="360"/>
      </w:pPr>
      <w:rPr>
        <w:rFonts w:ascii="Symbol" w:hAnsi="Symbol" w:hint="default"/>
        <w:color w:val="auto"/>
      </w:rPr>
    </w:lvl>
    <w:lvl w:ilvl="1" w:tplc="97C4DA26">
      <w:numFmt w:val="bullet"/>
      <w:lvlText w:val="-"/>
      <w:lvlJc w:val="left"/>
      <w:pPr>
        <w:ind w:left="1785" w:hanging="705"/>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9E1105F"/>
    <w:multiLevelType w:val="hybridMultilevel"/>
    <w:tmpl w:val="B688F292"/>
    <w:lvl w:ilvl="0" w:tplc="5E3A54CE">
      <w:start w:val="1"/>
      <w:numFmt w:val="lowerRoman"/>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9" w15:restartNumberingAfterBreak="0">
    <w:nsid w:val="4BB77877"/>
    <w:multiLevelType w:val="hybridMultilevel"/>
    <w:tmpl w:val="6EE25E0C"/>
    <w:lvl w:ilvl="0" w:tplc="CFA0C934">
      <w:start w:val="1"/>
      <w:numFmt w:val="bullet"/>
      <w:lvlText w:val=""/>
      <w:lvlPicBulletId w:val="1"/>
      <w:lvlJc w:val="left"/>
      <w:pPr>
        <w:ind w:left="644" w:hanging="360"/>
      </w:pPr>
      <w:rPr>
        <w:rFonts w:ascii="Symbol" w:hAnsi="Symbol" w:hint="default"/>
        <w:color w:val="auto"/>
      </w:rPr>
    </w:lvl>
    <w:lvl w:ilvl="1" w:tplc="97C4DA26">
      <w:numFmt w:val="bullet"/>
      <w:lvlText w:val="-"/>
      <w:lvlJc w:val="left"/>
      <w:pPr>
        <w:ind w:left="1785" w:hanging="705"/>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0674556"/>
    <w:multiLevelType w:val="hybridMultilevel"/>
    <w:tmpl w:val="32240984"/>
    <w:lvl w:ilvl="0" w:tplc="0409000F">
      <w:start w:val="1"/>
      <w:numFmt w:val="decimal"/>
      <w:lvlText w:val="%1."/>
      <w:lvlJc w:val="left"/>
      <w:pPr>
        <w:ind w:left="360" w:hanging="360"/>
      </w:pPr>
      <w:rPr>
        <w:rFonts w:hint="default"/>
      </w:rPr>
    </w:lvl>
    <w:lvl w:ilvl="1" w:tplc="561A9540">
      <w:start w:val="1"/>
      <w:numFmt w:val="lowerLetter"/>
      <w:lvlText w:val="%2."/>
      <w:lvlJc w:val="left"/>
      <w:pPr>
        <w:ind w:left="1070" w:hanging="360"/>
      </w:pPr>
      <w:rPr>
        <w:rFonts w:ascii="Calibri" w:eastAsia="Times New Roman" w:hAnsi="Calibri"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F5304A"/>
    <w:multiLevelType w:val="hybridMultilevel"/>
    <w:tmpl w:val="6C149872"/>
    <w:lvl w:ilvl="0" w:tplc="CFA0C934">
      <w:start w:val="1"/>
      <w:numFmt w:val="bullet"/>
      <w:lvlText w:val=""/>
      <w:lvlPicBulletId w:val="1"/>
      <w:lvlJc w:val="left"/>
      <w:pPr>
        <w:ind w:left="644" w:hanging="360"/>
      </w:pPr>
      <w:rPr>
        <w:rFonts w:ascii="Symbol" w:hAnsi="Symbol" w:hint="default"/>
        <w:color w:val="auto"/>
      </w:rPr>
    </w:lvl>
    <w:lvl w:ilvl="1" w:tplc="97C4DA26">
      <w:numFmt w:val="bullet"/>
      <w:lvlText w:val="-"/>
      <w:lvlJc w:val="left"/>
      <w:pPr>
        <w:ind w:left="1785" w:hanging="705"/>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5BD4CC1"/>
    <w:multiLevelType w:val="hybridMultilevel"/>
    <w:tmpl w:val="14C2C7CE"/>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02A43C7"/>
    <w:multiLevelType w:val="hybridMultilevel"/>
    <w:tmpl w:val="51E6372A"/>
    <w:lvl w:ilvl="0" w:tplc="C9D6ACD0">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721D021C"/>
    <w:multiLevelType w:val="hybridMultilevel"/>
    <w:tmpl w:val="E05E37BA"/>
    <w:lvl w:ilvl="0" w:tplc="27D22D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DE69B1"/>
    <w:multiLevelType w:val="hybridMultilevel"/>
    <w:tmpl w:val="FC8052AE"/>
    <w:lvl w:ilvl="0" w:tplc="CFA0C934">
      <w:start w:val="1"/>
      <w:numFmt w:val="bullet"/>
      <w:lvlText w:val=""/>
      <w:lvlPicBulletId w:val="1"/>
      <w:lvlJc w:val="left"/>
      <w:pPr>
        <w:ind w:left="644" w:hanging="360"/>
      </w:pPr>
      <w:rPr>
        <w:rFonts w:ascii="Symbol" w:hAnsi="Symbol" w:hint="default"/>
        <w:color w:val="auto"/>
      </w:rPr>
    </w:lvl>
    <w:lvl w:ilvl="1" w:tplc="97C4DA26">
      <w:numFmt w:val="bullet"/>
      <w:lvlText w:val="-"/>
      <w:lvlJc w:val="left"/>
      <w:pPr>
        <w:ind w:left="1785" w:hanging="705"/>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3EC6C7C"/>
    <w:multiLevelType w:val="hybridMultilevel"/>
    <w:tmpl w:val="D6041886"/>
    <w:lvl w:ilvl="0" w:tplc="353A7C78">
      <w:start w:val="1"/>
      <w:numFmt w:val="lowerLetter"/>
      <w:lvlText w:val="%1."/>
      <w:lvlJc w:val="left"/>
      <w:pPr>
        <w:ind w:left="360" w:hanging="360"/>
      </w:pPr>
      <w:rPr>
        <w:rFonts w:hint="default"/>
        <w:lang w:val="en-G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6CE0902"/>
    <w:multiLevelType w:val="multilevel"/>
    <w:tmpl w:val="D3667E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8" w15:restartNumberingAfterBreak="0">
    <w:nsid w:val="78662F65"/>
    <w:multiLevelType w:val="hybridMultilevel"/>
    <w:tmpl w:val="C8CE29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917E42"/>
    <w:multiLevelType w:val="hybridMultilevel"/>
    <w:tmpl w:val="DA92C3A4"/>
    <w:lvl w:ilvl="0" w:tplc="CFA0C934">
      <w:start w:val="1"/>
      <w:numFmt w:val="bullet"/>
      <w:lvlText w:val=""/>
      <w:lvlPicBulletId w:val="1"/>
      <w:lvlJc w:val="left"/>
      <w:pPr>
        <w:ind w:left="644" w:hanging="360"/>
      </w:pPr>
      <w:rPr>
        <w:rFonts w:ascii="Symbol" w:hAnsi="Symbol" w:hint="default"/>
        <w:color w:val="auto"/>
      </w:rPr>
    </w:lvl>
    <w:lvl w:ilvl="1" w:tplc="97C4DA26">
      <w:numFmt w:val="bullet"/>
      <w:lvlText w:val="-"/>
      <w:lvlJc w:val="left"/>
      <w:pPr>
        <w:ind w:left="1785" w:hanging="705"/>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C064EEB"/>
    <w:multiLevelType w:val="hybridMultilevel"/>
    <w:tmpl w:val="70ACD8AC"/>
    <w:lvl w:ilvl="0" w:tplc="0413000F">
      <w:start w:val="1"/>
      <w:numFmt w:val="decimal"/>
      <w:lvlText w:val="%1."/>
      <w:lvlJc w:val="left"/>
      <w:pPr>
        <w:ind w:left="928" w:hanging="360"/>
      </w:p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31" w15:restartNumberingAfterBreak="0">
    <w:nsid w:val="7F5C4DAA"/>
    <w:multiLevelType w:val="multilevel"/>
    <w:tmpl w:val="7E04EB1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0"/>
  </w:num>
  <w:num w:numId="3">
    <w:abstractNumId w:val="27"/>
  </w:num>
  <w:num w:numId="4">
    <w:abstractNumId w:val="26"/>
  </w:num>
  <w:num w:numId="5">
    <w:abstractNumId w:val="2"/>
  </w:num>
  <w:num w:numId="6">
    <w:abstractNumId w:val="22"/>
  </w:num>
  <w:num w:numId="7">
    <w:abstractNumId w:val="20"/>
  </w:num>
  <w:num w:numId="8">
    <w:abstractNumId w:val="14"/>
  </w:num>
  <w:num w:numId="9">
    <w:abstractNumId w:val="11"/>
  </w:num>
  <w:num w:numId="10">
    <w:abstractNumId w:val="23"/>
  </w:num>
  <w:num w:numId="11">
    <w:abstractNumId w:val="1"/>
  </w:num>
  <w:num w:numId="12">
    <w:abstractNumId w:val="6"/>
  </w:num>
  <w:num w:numId="13">
    <w:abstractNumId w:val="18"/>
  </w:num>
  <w:num w:numId="14">
    <w:abstractNumId w:val="24"/>
  </w:num>
  <w:num w:numId="15">
    <w:abstractNumId w:val="4"/>
  </w:num>
  <w:num w:numId="16">
    <w:abstractNumId w:val="12"/>
  </w:num>
  <w:num w:numId="17">
    <w:abstractNumId w:val="15"/>
  </w:num>
  <w:num w:numId="18">
    <w:abstractNumId w:val="0"/>
  </w:num>
  <w:num w:numId="19">
    <w:abstractNumId w:val="28"/>
  </w:num>
  <w:num w:numId="20">
    <w:abstractNumId w:val="31"/>
  </w:num>
  <w:num w:numId="21">
    <w:abstractNumId w:val="21"/>
  </w:num>
  <w:num w:numId="22">
    <w:abstractNumId w:val="9"/>
  </w:num>
  <w:num w:numId="23">
    <w:abstractNumId w:val="17"/>
  </w:num>
  <w:num w:numId="24">
    <w:abstractNumId w:val="5"/>
  </w:num>
  <w:num w:numId="25">
    <w:abstractNumId w:val="29"/>
  </w:num>
  <w:num w:numId="26">
    <w:abstractNumId w:val="25"/>
  </w:num>
  <w:num w:numId="27">
    <w:abstractNumId w:val="10"/>
  </w:num>
  <w:num w:numId="28">
    <w:abstractNumId w:val="19"/>
  </w:num>
  <w:num w:numId="29">
    <w:abstractNumId w:val="3"/>
  </w:num>
  <w:num w:numId="30">
    <w:abstractNumId w:val="13"/>
  </w:num>
  <w:num w:numId="31">
    <w:abstractNumId w:val="7"/>
  </w:num>
  <w:num w:numId="3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en-US" w:vendorID="64" w:dllVersion="0" w:nlCheck="1" w:checkStyle="1"/>
  <w:activeWritingStyle w:appName="MSWord" w:lang="en-GB" w:vendorID="64" w:dllVersion="0" w:nlCheck="1" w:checkStyle="1"/>
  <w:activeWritingStyle w:appName="MSWord" w:lang="nl-NL"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1"/>
  <w:proofState w:spelling="clean" w:grammar="clean"/>
  <w:defaultTabStop w:val="709"/>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665"/>
    <w:rsid w:val="0000278D"/>
    <w:rsid w:val="00003B9E"/>
    <w:rsid w:val="00003D79"/>
    <w:rsid w:val="00006727"/>
    <w:rsid w:val="000139CF"/>
    <w:rsid w:val="00015EB4"/>
    <w:rsid w:val="000176AC"/>
    <w:rsid w:val="00020A00"/>
    <w:rsid w:val="00022E91"/>
    <w:rsid w:val="0002549B"/>
    <w:rsid w:val="00027DFC"/>
    <w:rsid w:val="00030BD6"/>
    <w:rsid w:val="00034114"/>
    <w:rsid w:val="0003424F"/>
    <w:rsid w:val="0003770A"/>
    <w:rsid w:val="0004113C"/>
    <w:rsid w:val="00043B24"/>
    <w:rsid w:val="00043D80"/>
    <w:rsid w:val="00043E5D"/>
    <w:rsid w:val="0004411F"/>
    <w:rsid w:val="00045657"/>
    <w:rsid w:val="00046BDB"/>
    <w:rsid w:val="000477C4"/>
    <w:rsid w:val="00047A8C"/>
    <w:rsid w:val="00047BBB"/>
    <w:rsid w:val="0005155D"/>
    <w:rsid w:val="00057624"/>
    <w:rsid w:val="0006017E"/>
    <w:rsid w:val="00060372"/>
    <w:rsid w:val="00060467"/>
    <w:rsid w:val="0006611F"/>
    <w:rsid w:val="00071A4E"/>
    <w:rsid w:val="00080812"/>
    <w:rsid w:val="00080FA3"/>
    <w:rsid w:val="000811A0"/>
    <w:rsid w:val="00082A80"/>
    <w:rsid w:val="000839A3"/>
    <w:rsid w:val="0008497F"/>
    <w:rsid w:val="00084AA6"/>
    <w:rsid w:val="0008751F"/>
    <w:rsid w:val="00092BB5"/>
    <w:rsid w:val="00093338"/>
    <w:rsid w:val="000936B7"/>
    <w:rsid w:val="00093AA6"/>
    <w:rsid w:val="000947E1"/>
    <w:rsid w:val="00095235"/>
    <w:rsid w:val="000952E3"/>
    <w:rsid w:val="0009551B"/>
    <w:rsid w:val="000A07B3"/>
    <w:rsid w:val="000A114E"/>
    <w:rsid w:val="000A37E6"/>
    <w:rsid w:val="000A6CFC"/>
    <w:rsid w:val="000B0F35"/>
    <w:rsid w:val="000B1BD4"/>
    <w:rsid w:val="000B281C"/>
    <w:rsid w:val="000B4216"/>
    <w:rsid w:val="000B47D4"/>
    <w:rsid w:val="000B4850"/>
    <w:rsid w:val="000B5C9F"/>
    <w:rsid w:val="000B7E7A"/>
    <w:rsid w:val="000C0670"/>
    <w:rsid w:val="000C1161"/>
    <w:rsid w:val="000C3C6B"/>
    <w:rsid w:val="000C478F"/>
    <w:rsid w:val="000C5591"/>
    <w:rsid w:val="000C55E7"/>
    <w:rsid w:val="000C7FD4"/>
    <w:rsid w:val="000D07D5"/>
    <w:rsid w:val="000D0989"/>
    <w:rsid w:val="000D1B3F"/>
    <w:rsid w:val="000D2247"/>
    <w:rsid w:val="000D31B9"/>
    <w:rsid w:val="000D470E"/>
    <w:rsid w:val="000D5479"/>
    <w:rsid w:val="000D61E7"/>
    <w:rsid w:val="000E04A5"/>
    <w:rsid w:val="000E0D5F"/>
    <w:rsid w:val="000E2AE0"/>
    <w:rsid w:val="000E35B4"/>
    <w:rsid w:val="000E4E6C"/>
    <w:rsid w:val="000E7B5A"/>
    <w:rsid w:val="000F26CE"/>
    <w:rsid w:val="000F47BD"/>
    <w:rsid w:val="000F68C5"/>
    <w:rsid w:val="000F7CEB"/>
    <w:rsid w:val="001020F5"/>
    <w:rsid w:val="00103525"/>
    <w:rsid w:val="00103701"/>
    <w:rsid w:val="001049CE"/>
    <w:rsid w:val="00104A08"/>
    <w:rsid w:val="00106634"/>
    <w:rsid w:val="001066E8"/>
    <w:rsid w:val="00107569"/>
    <w:rsid w:val="00110823"/>
    <w:rsid w:val="001128AC"/>
    <w:rsid w:val="0011319F"/>
    <w:rsid w:val="00113B8F"/>
    <w:rsid w:val="00113E1C"/>
    <w:rsid w:val="00114D76"/>
    <w:rsid w:val="00115DF9"/>
    <w:rsid w:val="001172BC"/>
    <w:rsid w:val="00120C91"/>
    <w:rsid w:val="00120DAD"/>
    <w:rsid w:val="001211BE"/>
    <w:rsid w:val="001219FF"/>
    <w:rsid w:val="00124E97"/>
    <w:rsid w:val="001264B9"/>
    <w:rsid w:val="0013762F"/>
    <w:rsid w:val="001411FC"/>
    <w:rsid w:val="00142F6F"/>
    <w:rsid w:val="00143ACE"/>
    <w:rsid w:val="00143C45"/>
    <w:rsid w:val="00144353"/>
    <w:rsid w:val="001444E3"/>
    <w:rsid w:val="00146703"/>
    <w:rsid w:val="00146860"/>
    <w:rsid w:val="00147BEE"/>
    <w:rsid w:val="001514D3"/>
    <w:rsid w:val="00152CBC"/>
    <w:rsid w:val="0015374D"/>
    <w:rsid w:val="00153C04"/>
    <w:rsid w:val="0015419B"/>
    <w:rsid w:val="00160F6D"/>
    <w:rsid w:val="0016445D"/>
    <w:rsid w:val="00164B8D"/>
    <w:rsid w:val="00166549"/>
    <w:rsid w:val="00166867"/>
    <w:rsid w:val="00166B1C"/>
    <w:rsid w:val="00170169"/>
    <w:rsid w:val="00171ECE"/>
    <w:rsid w:val="00172D1F"/>
    <w:rsid w:val="00173563"/>
    <w:rsid w:val="00174D65"/>
    <w:rsid w:val="00174D89"/>
    <w:rsid w:val="001813FA"/>
    <w:rsid w:val="00182A09"/>
    <w:rsid w:val="00183E72"/>
    <w:rsid w:val="00187512"/>
    <w:rsid w:val="001933E6"/>
    <w:rsid w:val="00193BB2"/>
    <w:rsid w:val="001963E5"/>
    <w:rsid w:val="00196F92"/>
    <w:rsid w:val="00197A21"/>
    <w:rsid w:val="001A150C"/>
    <w:rsid w:val="001A19DA"/>
    <w:rsid w:val="001A3B6C"/>
    <w:rsid w:val="001A3E87"/>
    <w:rsid w:val="001A5800"/>
    <w:rsid w:val="001A73D8"/>
    <w:rsid w:val="001A777F"/>
    <w:rsid w:val="001A7B84"/>
    <w:rsid w:val="001B0B6E"/>
    <w:rsid w:val="001B0FEE"/>
    <w:rsid w:val="001B17AA"/>
    <w:rsid w:val="001B30A9"/>
    <w:rsid w:val="001B5A5D"/>
    <w:rsid w:val="001B777E"/>
    <w:rsid w:val="001C3741"/>
    <w:rsid w:val="001C3954"/>
    <w:rsid w:val="001C3ACE"/>
    <w:rsid w:val="001C4A24"/>
    <w:rsid w:val="001C6011"/>
    <w:rsid w:val="001C64FF"/>
    <w:rsid w:val="001D22DC"/>
    <w:rsid w:val="001D65F1"/>
    <w:rsid w:val="001E1E08"/>
    <w:rsid w:val="001E2107"/>
    <w:rsid w:val="001E2496"/>
    <w:rsid w:val="001E51EA"/>
    <w:rsid w:val="001E582B"/>
    <w:rsid w:val="001E5B16"/>
    <w:rsid w:val="001E6453"/>
    <w:rsid w:val="001E7D32"/>
    <w:rsid w:val="001F0B10"/>
    <w:rsid w:val="001F1107"/>
    <w:rsid w:val="001F44FB"/>
    <w:rsid w:val="001F4863"/>
    <w:rsid w:val="001F4F54"/>
    <w:rsid w:val="001F5B56"/>
    <w:rsid w:val="001F6477"/>
    <w:rsid w:val="002039F8"/>
    <w:rsid w:val="00203E65"/>
    <w:rsid w:val="002044A9"/>
    <w:rsid w:val="00205DFA"/>
    <w:rsid w:val="002060A4"/>
    <w:rsid w:val="002078FD"/>
    <w:rsid w:val="002144B0"/>
    <w:rsid w:val="002148AB"/>
    <w:rsid w:val="00217E7E"/>
    <w:rsid w:val="00221855"/>
    <w:rsid w:val="00221C19"/>
    <w:rsid w:val="00223DF9"/>
    <w:rsid w:val="00225BC1"/>
    <w:rsid w:val="0023080E"/>
    <w:rsid w:val="002309BE"/>
    <w:rsid w:val="00230BFE"/>
    <w:rsid w:val="00230EA5"/>
    <w:rsid w:val="002339EE"/>
    <w:rsid w:val="00233C8D"/>
    <w:rsid w:val="002350A3"/>
    <w:rsid w:val="0023587C"/>
    <w:rsid w:val="00237340"/>
    <w:rsid w:val="0024262D"/>
    <w:rsid w:val="002435F0"/>
    <w:rsid w:val="002441B9"/>
    <w:rsid w:val="002455D0"/>
    <w:rsid w:val="00247812"/>
    <w:rsid w:val="0025247C"/>
    <w:rsid w:val="0025531B"/>
    <w:rsid w:val="00255560"/>
    <w:rsid w:val="0025621E"/>
    <w:rsid w:val="00257DB3"/>
    <w:rsid w:val="0026201D"/>
    <w:rsid w:val="0026440F"/>
    <w:rsid w:val="00265498"/>
    <w:rsid w:val="0026631F"/>
    <w:rsid w:val="00267EF3"/>
    <w:rsid w:val="00271DD3"/>
    <w:rsid w:val="00273F99"/>
    <w:rsid w:val="00274AE7"/>
    <w:rsid w:val="00276AD2"/>
    <w:rsid w:val="00276B7D"/>
    <w:rsid w:val="00277B95"/>
    <w:rsid w:val="0028016A"/>
    <w:rsid w:val="00281894"/>
    <w:rsid w:val="00281E07"/>
    <w:rsid w:val="00282246"/>
    <w:rsid w:val="00282CC6"/>
    <w:rsid w:val="0028372B"/>
    <w:rsid w:val="0028491F"/>
    <w:rsid w:val="0028553C"/>
    <w:rsid w:val="002902A6"/>
    <w:rsid w:val="00290AD1"/>
    <w:rsid w:val="00292057"/>
    <w:rsid w:val="00292C7B"/>
    <w:rsid w:val="002950AF"/>
    <w:rsid w:val="002959CC"/>
    <w:rsid w:val="00295B21"/>
    <w:rsid w:val="00296230"/>
    <w:rsid w:val="00296415"/>
    <w:rsid w:val="002A050B"/>
    <w:rsid w:val="002A0C7C"/>
    <w:rsid w:val="002A2DE0"/>
    <w:rsid w:val="002A5629"/>
    <w:rsid w:val="002B21E0"/>
    <w:rsid w:val="002B38A1"/>
    <w:rsid w:val="002B73E2"/>
    <w:rsid w:val="002B7C1E"/>
    <w:rsid w:val="002B7E45"/>
    <w:rsid w:val="002C00E0"/>
    <w:rsid w:val="002C0AAF"/>
    <w:rsid w:val="002C2770"/>
    <w:rsid w:val="002C2E47"/>
    <w:rsid w:val="002C305A"/>
    <w:rsid w:val="002C340F"/>
    <w:rsid w:val="002C56D1"/>
    <w:rsid w:val="002C6B2C"/>
    <w:rsid w:val="002D2358"/>
    <w:rsid w:val="002D79DC"/>
    <w:rsid w:val="002E21E9"/>
    <w:rsid w:val="002E3914"/>
    <w:rsid w:val="002E45AC"/>
    <w:rsid w:val="002E4BC0"/>
    <w:rsid w:val="002E55C2"/>
    <w:rsid w:val="002F17AD"/>
    <w:rsid w:val="002F2120"/>
    <w:rsid w:val="002F215A"/>
    <w:rsid w:val="002F6366"/>
    <w:rsid w:val="002F7538"/>
    <w:rsid w:val="002F7F64"/>
    <w:rsid w:val="0030562E"/>
    <w:rsid w:val="00305F59"/>
    <w:rsid w:val="00306498"/>
    <w:rsid w:val="0030655A"/>
    <w:rsid w:val="00315FB3"/>
    <w:rsid w:val="00320B4E"/>
    <w:rsid w:val="00321951"/>
    <w:rsid w:val="00322F85"/>
    <w:rsid w:val="003249AE"/>
    <w:rsid w:val="00324B02"/>
    <w:rsid w:val="00325BC0"/>
    <w:rsid w:val="00331594"/>
    <w:rsid w:val="0033232E"/>
    <w:rsid w:val="0033480C"/>
    <w:rsid w:val="00334C96"/>
    <w:rsid w:val="003368F4"/>
    <w:rsid w:val="00336914"/>
    <w:rsid w:val="003437DA"/>
    <w:rsid w:val="003440D2"/>
    <w:rsid w:val="00346C7D"/>
    <w:rsid w:val="003506D3"/>
    <w:rsid w:val="003524D3"/>
    <w:rsid w:val="003527E9"/>
    <w:rsid w:val="00353ADB"/>
    <w:rsid w:val="00354089"/>
    <w:rsid w:val="00354F4F"/>
    <w:rsid w:val="0035737E"/>
    <w:rsid w:val="0035774C"/>
    <w:rsid w:val="00361129"/>
    <w:rsid w:val="00363D64"/>
    <w:rsid w:val="003655C5"/>
    <w:rsid w:val="003660BA"/>
    <w:rsid w:val="003663A9"/>
    <w:rsid w:val="003713FE"/>
    <w:rsid w:val="00372FED"/>
    <w:rsid w:val="00373342"/>
    <w:rsid w:val="00373FF3"/>
    <w:rsid w:val="00374CB1"/>
    <w:rsid w:val="00375897"/>
    <w:rsid w:val="00376B15"/>
    <w:rsid w:val="00382C58"/>
    <w:rsid w:val="00385627"/>
    <w:rsid w:val="00387797"/>
    <w:rsid w:val="00387AB2"/>
    <w:rsid w:val="003907FD"/>
    <w:rsid w:val="00391202"/>
    <w:rsid w:val="00391579"/>
    <w:rsid w:val="003940A7"/>
    <w:rsid w:val="003941B9"/>
    <w:rsid w:val="0039771C"/>
    <w:rsid w:val="003A0EA4"/>
    <w:rsid w:val="003A132E"/>
    <w:rsid w:val="003A2465"/>
    <w:rsid w:val="003A4317"/>
    <w:rsid w:val="003A69E9"/>
    <w:rsid w:val="003B00BF"/>
    <w:rsid w:val="003B04A6"/>
    <w:rsid w:val="003B0CC8"/>
    <w:rsid w:val="003B157D"/>
    <w:rsid w:val="003B381E"/>
    <w:rsid w:val="003B3E86"/>
    <w:rsid w:val="003B6C8E"/>
    <w:rsid w:val="003B7A69"/>
    <w:rsid w:val="003C023A"/>
    <w:rsid w:val="003C11C4"/>
    <w:rsid w:val="003C2E53"/>
    <w:rsid w:val="003C457C"/>
    <w:rsid w:val="003C5A8C"/>
    <w:rsid w:val="003C5CC9"/>
    <w:rsid w:val="003C7AC5"/>
    <w:rsid w:val="003D0D0B"/>
    <w:rsid w:val="003D0EBB"/>
    <w:rsid w:val="003D3CB8"/>
    <w:rsid w:val="003D4911"/>
    <w:rsid w:val="003D5198"/>
    <w:rsid w:val="003D63AC"/>
    <w:rsid w:val="003E1D19"/>
    <w:rsid w:val="003E21D9"/>
    <w:rsid w:val="003E5033"/>
    <w:rsid w:val="003E6700"/>
    <w:rsid w:val="003F2E67"/>
    <w:rsid w:val="003F5D39"/>
    <w:rsid w:val="00401AAE"/>
    <w:rsid w:val="00411782"/>
    <w:rsid w:val="00412049"/>
    <w:rsid w:val="004121EA"/>
    <w:rsid w:val="004125BF"/>
    <w:rsid w:val="0041335A"/>
    <w:rsid w:val="004152A8"/>
    <w:rsid w:val="004170AE"/>
    <w:rsid w:val="00420817"/>
    <w:rsid w:val="004264AA"/>
    <w:rsid w:val="004272AA"/>
    <w:rsid w:val="00431677"/>
    <w:rsid w:val="004330D7"/>
    <w:rsid w:val="00436006"/>
    <w:rsid w:val="00436628"/>
    <w:rsid w:val="004412DE"/>
    <w:rsid w:val="00444597"/>
    <w:rsid w:val="0044472D"/>
    <w:rsid w:val="00446304"/>
    <w:rsid w:val="004521C0"/>
    <w:rsid w:val="00452F95"/>
    <w:rsid w:val="00453C92"/>
    <w:rsid w:val="00454AF9"/>
    <w:rsid w:val="00455B8B"/>
    <w:rsid w:val="00456D1A"/>
    <w:rsid w:val="00457810"/>
    <w:rsid w:val="004603A4"/>
    <w:rsid w:val="004615B9"/>
    <w:rsid w:val="00471054"/>
    <w:rsid w:val="004710CB"/>
    <w:rsid w:val="00476F73"/>
    <w:rsid w:val="00477168"/>
    <w:rsid w:val="00477510"/>
    <w:rsid w:val="00480E27"/>
    <w:rsid w:val="004814E8"/>
    <w:rsid w:val="00481A6C"/>
    <w:rsid w:val="004832ED"/>
    <w:rsid w:val="0048352D"/>
    <w:rsid w:val="00483A19"/>
    <w:rsid w:val="00483C1B"/>
    <w:rsid w:val="00485A74"/>
    <w:rsid w:val="0048741F"/>
    <w:rsid w:val="004879AD"/>
    <w:rsid w:val="0049091C"/>
    <w:rsid w:val="004920E5"/>
    <w:rsid w:val="0049233C"/>
    <w:rsid w:val="00493E71"/>
    <w:rsid w:val="00495205"/>
    <w:rsid w:val="00496548"/>
    <w:rsid w:val="004966AA"/>
    <w:rsid w:val="00496A3A"/>
    <w:rsid w:val="004A111C"/>
    <w:rsid w:val="004A1BF4"/>
    <w:rsid w:val="004A1CD2"/>
    <w:rsid w:val="004A4170"/>
    <w:rsid w:val="004A4EB8"/>
    <w:rsid w:val="004A69FA"/>
    <w:rsid w:val="004B4AC4"/>
    <w:rsid w:val="004B67AC"/>
    <w:rsid w:val="004C1632"/>
    <w:rsid w:val="004C26E1"/>
    <w:rsid w:val="004C3817"/>
    <w:rsid w:val="004C488C"/>
    <w:rsid w:val="004C4A6E"/>
    <w:rsid w:val="004C584A"/>
    <w:rsid w:val="004C6260"/>
    <w:rsid w:val="004D124A"/>
    <w:rsid w:val="004D25F3"/>
    <w:rsid w:val="004D3A8B"/>
    <w:rsid w:val="004D4C62"/>
    <w:rsid w:val="004D5905"/>
    <w:rsid w:val="004D7AC5"/>
    <w:rsid w:val="004E15C2"/>
    <w:rsid w:val="004E1703"/>
    <w:rsid w:val="004E307D"/>
    <w:rsid w:val="004E4F2D"/>
    <w:rsid w:val="004E517C"/>
    <w:rsid w:val="004E60EB"/>
    <w:rsid w:val="004E79D9"/>
    <w:rsid w:val="004F0F6F"/>
    <w:rsid w:val="004F3ABA"/>
    <w:rsid w:val="004F3BC6"/>
    <w:rsid w:val="00501A03"/>
    <w:rsid w:val="00501A4D"/>
    <w:rsid w:val="00504AFF"/>
    <w:rsid w:val="005056DE"/>
    <w:rsid w:val="00505B5D"/>
    <w:rsid w:val="0050768E"/>
    <w:rsid w:val="0051144E"/>
    <w:rsid w:val="00511654"/>
    <w:rsid w:val="0051183C"/>
    <w:rsid w:val="00511CE4"/>
    <w:rsid w:val="0051213E"/>
    <w:rsid w:val="005123CD"/>
    <w:rsid w:val="005128DF"/>
    <w:rsid w:val="00512DC7"/>
    <w:rsid w:val="00514D7E"/>
    <w:rsid w:val="00516B7E"/>
    <w:rsid w:val="005203BB"/>
    <w:rsid w:val="005219EB"/>
    <w:rsid w:val="00521CCC"/>
    <w:rsid w:val="00521FF4"/>
    <w:rsid w:val="00522765"/>
    <w:rsid w:val="00523152"/>
    <w:rsid w:val="0052321B"/>
    <w:rsid w:val="005247FB"/>
    <w:rsid w:val="00526A89"/>
    <w:rsid w:val="00527752"/>
    <w:rsid w:val="005304B3"/>
    <w:rsid w:val="00531810"/>
    <w:rsid w:val="0053278A"/>
    <w:rsid w:val="00533E58"/>
    <w:rsid w:val="00533F6F"/>
    <w:rsid w:val="0053431F"/>
    <w:rsid w:val="005370B2"/>
    <w:rsid w:val="00537351"/>
    <w:rsid w:val="00540A7B"/>
    <w:rsid w:val="00540C9C"/>
    <w:rsid w:val="00542470"/>
    <w:rsid w:val="0054285C"/>
    <w:rsid w:val="00542915"/>
    <w:rsid w:val="00542A45"/>
    <w:rsid w:val="005445A0"/>
    <w:rsid w:val="0054540D"/>
    <w:rsid w:val="005459C6"/>
    <w:rsid w:val="00546AC9"/>
    <w:rsid w:val="00547B95"/>
    <w:rsid w:val="00550362"/>
    <w:rsid w:val="005506A3"/>
    <w:rsid w:val="005515C8"/>
    <w:rsid w:val="00552277"/>
    <w:rsid w:val="00557760"/>
    <w:rsid w:val="00560B11"/>
    <w:rsid w:val="00565502"/>
    <w:rsid w:val="00571CC8"/>
    <w:rsid w:val="0057213A"/>
    <w:rsid w:val="0057279D"/>
    <w:rsid w:val="00573AFC"/>
    <w:rsid w:val="0057522A"/>
    <w:rsid w:val="005776CB"/>
    <w:rsid w:val="005812E4"/>
    <w:rsid w:val="00581B5C"/>
    <w:rsid w:val="00582E1C"/>
    <w:rsid w:val="00584A1E"/>
    <w:rsid w:val="00586660"/>
    <w:rsid w:val="00586A5F"/>
    <w:rsid w:val="00587E41"/>
    <w:rsid w:val="005910A6"/>
    <w:rsid w:val="005910C1"/>
    <w:rsid w:val="00591753"/>
    <w:rsid w:val="005940F0"/>
    <w:rsid w:val="005954D2"/>
    <w:rsid w:val="005A31A9"/>
    <w:rsid w:val="005B04FE"/>
    <w:rsid w:val="005B204F"/>
    <w:rsid w:val="005B27FD"/>
    <w:rsid w:val="005B4C3B"/>
    <w:rsid w:val="005B5B83"/>
    <w:rsid w:val="005B5CB7"/>
    <w:rsid w:val="005B694C"/>
    <w:rsid w:val="005B6DAE"/>
    <w:rsid w:val="005B6E97"/>
    <w:rsid w:val="005B79FC"/>
    <w:rsid w:val="005B7E3D"/>
    <w:rsid w:val="005C0B82"/>
    <w:rsid w:val="005C0E80"/>
    <w:rsid w:val="005C206C"/>
    <w:rsid w:val="005C29E7"/>
    <w:rsid w:val="005C5074"/>
    <w:rsid w:val="005C5E88"/>
    <w:rsid w:val="005C714C"/>
    <w:rsid w:val="005C73BB"/>
    <w:rsid w:val="005D3AC5"/>
    <w:rsid w:val="005D4738"/>
    <w:rsid w:val="005D67EC"/>
    <w:rsid w:val="005D6AE7"/>
    <w:rsid w:val="005E040F"/>
    <w:rsid w:val="005E68AF"/>
    <w:rsid w:val="005E6AD7"/>
    <w:rsid w:val="005E6CB6"/>
    <w:rsid w:val="005F0372"/>
    <w:rsid w:val="005F0F43"/>
    <w:rsid w:val="005F27DB"/>
    <w:rsid w:val="005F344D"/>
    <w:rsid w:val="005F3C8D"/>
    <w:rsid w:val="005F7CA4"/>
    <w:rsid w:val="00600593"/>
    <w:rsid w:val="00600D05"/>
    <w:rsid w:val="00603CE0"/>
    <w:rsid w:val="00604681"/>
    <w:rsid w:val="00605CA6"/>
    <w:rsid w:val="00605EAE"/>
    <w:rsid w:val="00605F11"/>
    <w:rsid w:val="00607839"/>
    <w:rsid w:val="00610348"/>
    <w:rsid w:val="00610F43"/>
    <w:rsid w:val="006131C8"/>
    <w:rsid w:val="00615E26"/>
    <w:rsid w:val="00617F62"/>
    <w:rsid w:val="00623CE5"/>
    <w:rsid w:val="006242BA"/>
    <w:rsid w:val="00625759"/>
    <w:rsid w:val="006257E7"/>
    <w:rsid w:val="00630A7F"/>
    <w:rsid w:val="00631395"/>
    <w:rsid w:val="00636D05"/>
    <w:rsid w:val="00647FD1"/>
    <w:rsid w:val="006501DC"/>
    <w:rsid w:val="00653206"/>
    <w:rsid w:val="00654EAA"/>
    <w:rsid w:val="00655642"/>
    <w:rsid w:val="00655A6F"/>
    <w:rsid w:val="00656DA0"/>
    <w:rsid w:val="0065797D"/>
    <w:rsid w:val="006608D0"/>
    <w:rsid w:val="00664D9E"/>
    <w:rsid w:val="006660B3"/>
    <w:rsid w:val="00667146"/>
    <w:rsid w:val="00667AFE"/>
    <w:rsid w:val="00671665"/>
    <w:rsid w:val="006723A7"/>
    <w:rsid w:val="006735A3"/>
    <w:rsid w:val="00674CD8"/>
    <w:rsid w:val="006777F7"/>
    <w:rsid w:val="00677ABF"/>
    <w:rsid w:val="0068182A"/>
    <w:rsid w:val="00683F6D"/>
    <w:rsid w:val="00686956"/>
    <w:rsid w:val="00687A7A"/>
    <w:rsid w:val="00687B98"/>
    <w:rsid w:val="00691670"/>
    <w:rsid w:val="006953C8"/>
    <w:rsid w:val="006963CC"/>
    <w:rsid w:val="00696430"/>
    <w:rsid w:val="006A1C6A"/>
    <w:rsid w:val="006A2E6F"/>
    <w:rsid w:val="006A2F15"/>
    <w:rsid w:val="006A3A69"/>
    <w:rsid w:val="006A48B7"/>
    <w:rsid w:val="006A7A41"/>
    <w:rsid w:val="006B0413"/>
    <w:rsid w:val="006B094D"/>
    <w:rsid w:val="006B176B"/>
    <w:rsid w:val="006B363E"/>
    <w:rsid w:val="006B4867"/>
    <w:rsid w:val="006C5BA9"/>
    <w:rsid w:val="006C7505"/>
    <w:rsid w:val="006D08DA"/>
    <w:rsid w:val="006D0CC8"/>
    <w:rsid w:val="006D333B"/>
    <w:rsid w:val="006D4050"/>
    <w:rsid w:val="006D7287"/>
    <w:rsid w:val="006E07B8"/>
    <w:rsid w:val="006E10DA"/>
    <w:rsid w:val="006E13BA"/>
    <w:rsid w:val="006E2384"/>
    <w:rsid w:val="006E7369"/>
    <w:rsid w:val="006F113B"/>
    <w:rsid w:val="006F4003"/>
    <w:rsid w:val="006F5B59"/>
    <w:rsid w:val="006F74FF"/>
    <w:rsid w:val="00702C5D"/>
    <w:rsid w:val="007049D5"/>
    <w:rsid w:val="0070564A"/>
    <w:rsid w:val="00705E92"/>
    <w:rsid w:val="007108F4"/>
    <w:rsid w:val="0071574B"/>
    <w:rsid w:val="00722A37"/>
    <w:rsid w:val="00722B84"/>
    <w:rsid w:val="007240DA"/>
    <w:rsid w:val="00725BDD"/>
    <w:rsid w:val="0072614E"/>
    <w:rsid w:val="00726F0C"/>
    <w:rsid w:val="00727AA0"/>
    <w:rsid w:val="00727F55"/>
    <w:rsid w:val="0073074A"/>
    <w:rsid w:val="00732054"/>
    <w:rsid w:val="00733A09"/>
    <w:rsid w:val="00734BF4"/>
    <w:rsid w:val="00735826"/>
    <w:rsid w:val="007366DA"/>
    <w:rsid w:val="007413BB"/>
    <w:rsid w:val="007456E9"/>
    <w:rsid w:val="00746073"/>
    <w:rsid w:val="0075047E"/>
    <w:rsid w:val="0075128B"/>
    <w:rsid w:val="00752BFD"/>
    <w:rsid w:val="00753EE7"/>
    <w:rsid w:val="00753EF5"/>
    <w:rsid w:val="007546B7"/>
    <w:rsid w:val="00754E6D"/>
    <w:rsid w:val="0075675C"/>
    <w:rsid w:val="007578B3"/>
    <w:rsid w:val="007606E6"/>
    <w:rsid w:val="0076128F"/>
    <w:rsid w:val="00761FF6"/>
    <w:rsid w:val="00763D10"/>
    <w:rsid w:val="00765871"/>
    <w:rsid w:val="00765F2F"/>
    <w:rsid w:val="0076618E"/>
    <w:rsid w:val="00766ECD"/>
    <w:rsid w:val="007670D1"/>
    <w:rsid w:val="00770759"/>
    <w:rsid w:val="00772596"/>
    <w:rsid w:val="00772892"/>
    <w:rsid w:val="00772B87"/>
    <w:rsid w:val="007740CE"/>
    <w:rsid w:val="00774CB8"/>
    <w:rsid w:val="007750DA"/>
    <w:rsid w:val="00775EEC"/>
    <w:rsid w:val="00785F74"/>
    <w:rsid w:val="0078788A"/>
    <w:rsid w:val="00790D67"/>
    <w:rsid w:val="00791220"/>
    <w:rsid w:val="007919E4"/>
    <w:rsid w:val="007963BB"/>
    <w:rsid w:val="00796410"/>
    <w:rsid w:val="00796DF7"/>
    <w:rsid w:val="007A015E"/>
    <w:rsid w:val="007A04B7"/>
    <w:rsid w:val="007A0504"/>
    <w:rsid w:val="007A05F4"/>
    <w:rsid w:val="007A4E08"/>
    <w:rsid w:val="007A558B"/>
    <w:rsid w:val="007A5632"/>
    <w:rsid w:val="007A7295"/>
    <w:rsid w:val="007A76AC"/>
    <w:rsid w:val="007A77EF"/>
    <w:rsid w:val="007B36B2"/>
    <w:rsid w:val="007B3ECE"/>
    <w:rsid w:val="007B7109"/>
    <w:rsid w:val="007B75D5"/>
    <w:rsid w:val="007C2432"/>
    <w:rsid w:val="007C3ED4"/>
    <w:rsid w:val="007C5ACE"/>
    <w:rsid w:val="007D1250"/>
    <w:rsid w:val="007D4736"/>
    <w:rsid w:val="007D492C"/>
    <w:rsid w:val="007D4A1A"/>
    <w:rsid w:val="007E0DBA"/>
    <w:rsid w:val="007E1135"/>
    <w:rsid w:val="007E4AC6"/>
    <w:rsid w:val="007E594C"/>
    <w:rsid w:val="007E782D"/>
    <w:rsid w:val="007F0240"/>
    <w:rsid w:val="007F3F36"/>
    <w:rsid w:val="007F4E93"/>
    <w:rsid w:val="007F5B41"/>
    <w:rsid w:val="008009A2"/>
    <w:rsid w:val="00802731"/>
    <w:rsid w:val="00802B08"/>
    <w:rsid w:val="00803EA5"/>
    <w:rsid w:val="00804CDD"/>
    <w:rsid w:val="00805FBE"/>
    <w:rsid w:val="00806DCC"/>
    <w:rsid w:val="0080777E"/>
    <w:rsid w:val="00807E4E"/>
    <w:rsid w:val="00807FF8"/>
    <w:rsid w:val="008126FD"/>
    <w:rsid w:val="0081296B"/>
    <w:rsid w:val="008133AB"/>
    <w:rsid w:val="008166A5"/>
    <w:rsid w:val="00817709"/>
    <w:rsid w:val="00821721"/>
    <w:rsid w:val="00825D13"/>
    <w:rsid w:val="00826942"/>
    <w:rsid w:val="008318A8"/>
    <w:rsid w:val="008318C8"/>
    <w:rsid w:val="00833363"/>
    <w:rsid w:val="0083410A"/>
    <w:rsid w:val="00841CF8"/>
    <w:rsid w:val="008423C2"/>
    <w:rsid w:val="00842CD4"/>
    <w:rsid w:val="008433F9"/>
    <w:rsid w:val="008457FA"/>
    <w:rsid w:val="008466A6"/>
    <w:rsid w:val="00847C0F"/>
    <w:rsid w:val="00850346"/>
    <w:rsid w:val="00851829"/>
    <w:rsid w:val="00852716"/>
    <w:rsid w:val="00854DCA"/>
    <w:rsid w:val="00857281"/>
    <w:rsid w:val="008609D8"/>
    <w:rsid w:val="00861AE4"/>
    <w:rsid w:val="00861D2F"/>
    <w:rsid w:val="008632A5"/>
    <w:rsid w:val="008649B8"/>
    <w:rsid w:val="008654FD"/>
    <w:rsid w:val="00866C8F"/>
    <w:rsid w:val="008754C2"/>
    <w:rsid w:val="00876BF1"/>
    <w:rsid w:val="00877731"/>
    <w:rsid w:val="00882CBE"/>
    <w:rsid w:val="008909A1"/>
    <w:rsid w:val="00892316"/>
    <w:rsid w:val="00892F8A"/>
    <w:rsid w:val="0089344E"/>
    <w:rsid w:val="00894443"/>
    <w:rsid w:val="00894909"/>
    <w:rsid w:val="00895779"/>
    <w:rsid w:val="00895F28"/>
    <w:rsid w:val="008965AE"/>
    <w:rsid w:val="008A07B5"/>
    <w:rsid w:val="008A395D"/>
    <w:rsid w:val="008A528F"/>
    <w:rsid w:val="008A6246"/>
    <w:rsid w:val="008A6649"/>
    <w:rsid w:val="008A6DA4"/>
    <w:rsid w:val="008A7F69"/>
    <w:rsid w:val="008B0128"/>
    <w:rsid w:val="008B2203"/>
    <w:rsid w:val="008B3002"/>
    <w:rsid w:val="008B374D"/>
    <w:rsid w:val="008B54DB"/>
    <w:rsid w:val="008B60A1"/>
    <w:rsid w:val="008B7DD6"/>
    <w:rsid w:val="008C1FA8"/>
    <w:rsid w:val="008C3619"/>
    <w:rsid w:val="008C4061"/>
    <w:rsid w:val="008C6491"/>
    <w:rsid w:val="008C6559"/>
    <w:rsid w:val="008C7714"/>
    <w:rsid w:val="008C7E3F"/>
    <w:rsid w:val="008D033F"/>
    <w:rsid w:val="008D090F"/>
    <w:rsid w:val="008D2CBD"/>
    <w:rsid w:val="008D31F2"/>
    <w:rsid w:val="008D3373"/>
    <w:rsid w:val="008D3EC9"/>
    <w:rsid w:val="008D76CA"/>
    <w:rsid w:val="008E0A33"/>
    <w:rsid w:val="008E40C8"/>
    <w:rsid w:val="008E5524"/>
    <w:rsid w:val="008E6C23"/>
    <w:rsid w:val="008E6C5D"/>
    <w:rsid w:val="008F0749"/>
    <w:rsid w:val="008F1B69"/>
    <w:rsid w:val="008F56BA"/>
    <w:rsid w:val="008F5EA3"/>
    <w:rsid w:val="008F6636"/>
    <w:rsid w:val="008F7874"/>
    <w:rsid w:val="00900287"/>
    <w:rsid w:val="00900A22"/>
    <w:rsid w:val="0090205C"/>
    <w:rsid w:val="0090504E"/>
    <w:rsid w:val="009052A7"/>
    <w:rsid w:val="00910433"/>
    <w:rsid w:val="00910CC8"/>
    <w:rsid w:val="00913472"/>
    <w:rsid w:val="0091394A"/>
    <w:rsid w:val="00915471"/>
    <w:rsid w:val="009175BD"/>
    <w:rsid w:val="00921C50"/>
    <w:rsid w:val="00922363"/>
    <w:rsid w:val="00922BAD"/>
    <w:rsid w:val="00925617"/>
    <w:rsid w:val="00925B28"/>
    <w:rsid w:val="00931297"/>
    <w:rsid w:val="00936B83"/>
    <w:rsid w:val="00937787"/>
    <w:rsid w:val="00940C0B"/>
    <w:rsid w:val="00941F12"/>
    <w:rsid w:val="00942D44"/>
    <w:rsid w:val="009442D3"/>
    <w:rsid w:val="00945141"/>
    <w:rsid w:val="00945C6D"/>
    <w:rsid w:val="0095347E"/>
    <w:rsid w:val="00954EC4"/>
    <w:rsid w:val="00956358"/>
    <w:rsid w:val="00956F8E"/>
    <w:rsid w:val="00957866"/>
    <w:rsid w:val="009604BE"/>
    <w:rsid w:val="00960FAD"/>
    <w:rsid w:val="00963258"/>
    <w:rsid w:val="009672CD"/>
    <w:rsid w:val="00973833"/>
    <w:rsid w:val="009738A8"/>
    <w:rsid w:val="00977AAC"/>
    <w:rsid w:val="00980234"/>
    <w:rsid w:val="00981061"/>
    <w:rsid w:val="00981298"/>
    <w:rsid w:val="00981E01"/>
    <w:rsid w:val="00985847"/>
    <w:rsid w:val="00986000"/>
    <w:rsid w:val="00990C80"/>
    <w:rsid w:val="00991D53"/>
    <w:rsid w:val="009949B4"/>
    <w:rsid w:val="00994EF3"/>
    <w:rsid w:val="00996615"/>
    <w:rsid w:val="009A164E"/>
    <w:rsid w:val="009A33BF"/>
    <w:rsid w:val="009A3AC8"/>
    <w:rsid w:val="009A406E"/>
    <w:rsid w:val="009A5B6F"/>
    <w:rsid w:val="009A76B4"/>
    <w:rsid w:val="009B183A"/>
    <w:rsid w:val="009B782E"/>
    <w:rsid w:val="009C0EBA"/>
    <w:rsid w:val="009C51DB"/>
    <w:rsid w:val="009C6D1E"/>
    <w:rsid w:val="009D1CE0"/>
    <w:rsid w:val="009D44CA"/>
    <w:rsid w:val="009D5079"/>
    <w:rsid w:val="009E11D1"/>
    <w:rsid w:val="009E1689"/>
    <w:rsid w:val="009E1861"/>
    <w:rsid w:val="009E1A14"/>
    <w:rsid w:val="009E23B1"/>
    <w:rsid w:val="009E3E7B"/>
    <w:rsid w:val="009E5ADE"/>
    <w:rsid w:val="009F02C6"/>
    <w:rsid w:val="009F1A3E"/>
    <w:rsid w:val="009F4310"/>
    <w:rsid w:val="009F43AD"/>
    <w:rsid w:val="009F45BE"/>
    <w:rsid w:val="009F6099"/>
    <w:rsid w:val="00A00F76"/>
    <w:rsid w:val="00A012A1"/>
    <w:rsid w:val="00A01884"/>
    <w:rsid w:val="00A05BB9"/>
    <w:rsid w:val="00A06BFE"/>
    <w:rsid w:val="00A07634"/>
    <w:rsid w:val="00A10051"/>
    <w:rsid w:val="00A112D6"/>
    <w:rsid w:val="00A122EE"/>
    <w:rsid w:val="00A15FF2"/>
    <w:rsid w:val="00A16A44"/>
    <w:rsid w:val="00A17152"/>
    <w:rsid w:val="00A17D19"/>
    <w:rsid w:val="00A17F7F"/>
    <w:rsid w:val="00A20BEA"/>
    <w:rsid w:val="00A235A4"/>
    <w:rsid w:val="00A23C29"/>
    <w:rsid w:val="00A24B19"/>
    <w:rsid w:val="00A24DD8"/>
    <w:rsid w:val="00A25CED"/>
    <w:rsid w:val="00A26663"/>
    <w:rsid w:val="00A30D5C"/>
    <w:rsid w:val="00A311B9"/>
    <w:rsid w:val="00A32D6F"/>
    <w:rsid w:val="00A35038"/>
    <w:rsid w:val="00A353E6"/>
    <w:rsid w:val="00A36C78"/>
    <w:rsid w:val="00A36E1B"/>
    <w:rsid w:val="00A37C1B"/>
    <w:rsid w:val="00A41546"/>
    <w:rsid w:val="00A42118"/>
    <w:rsid w:val="00A421EF"/>
    <w:rsid w:val="00A434BE"/>
    <w:rsid w:val="00A4453A"/>
    <w:rsid w:val="00A46006"/>
    <w:rsid w:val="00A46015"/>
    <w:rsid w:val="00A514BF"/>
    <w:rsid w:val="00A53B89"/>
    <w:rsid w:val="00A53BA8"/>
    <w:rsid w:val="00A53FE8"/>
    <w:rsid w:val="00A5479B"/>
    <w:rsid w:val="00A56888"/>
    <w:rsid w:val="00A603A2"/>
    <w:rsid w:val="00A61085"/>
    <w:rsid w:val="00A624B9"/>
    <w:rsid w:val="00A64191"/>
    <w:rsid w:val="00A648C0"/>
    <w:rsid w:val="00A66F3A"/>
    <w:rsid w:val="00A671E2"/>
    <w:rsid w:val="00A73C93"/>
    <w:rsid w:val="00A74D68"/>
    <w:rsid w:val="00A75E1A"/>
    <w:rsid w:val="00A772C8"/>
    <w:rsid w:val="00A812B3"/>
    <w:rsid w:val="00A83364"/>
    <w:rsid w:val="00A838F8"/>
    <w:rsid w:val="00A865C0"/>
    <w:rsid w:val="00A86852"/>
    <w:rsid w:val="00A9054F"/>
    <w:rsid w:val="00A933F4"/>
    <w:rsid w:val="00A935B0"/>
    <w:rsid w:val="00A942AA"/>
    <w:rsid w:val="00A9741D"/>
    <w:rsid w:val="00A97D79"/>
    <w:rsid w:val="00AA3555"/>
    <w:rsid w:val="00AA3E56"/>
    <w:rsid w:val="00AA4207"/>
    <w:rsid w:val="00AA63BC"/>
    <w:rsid w:val="00AA6800"/>
    <w:rsid w:val="00AB1DD6"/>
    <w:rsid w:val="00AB29AE"/>
    <w:rsid w:val="00AB2E41"/>
    <w:rsid w:val="00AB413A"/>
    <w:rsid w:val="00AB4C00"/>
    <w:rsid w:val="00AB54F1"/>
    <w:rsid w:val="00AB6ABB"/>
    <w:rsid w:val="00AB724B"/>
    <w:rsid w:val="00AB7F66"/>
    <w:rsid w:val="00AC4648"/>
    <w:rsid w:val="00AC609B"/>
    <w:rsid w:val="00AD00BA"/>
    <w:rsid w:val="00AD1108"/>
    <w:rsid w:val="00AD5D19"/>
    <w:rsid w:val="00AD6C92"/>
    <w:rsid w:val="00AD7D77"/>
    <w:rsid w:val="00AE1FB1"/>
    <w:rsid w:val="00AE29F6"/>
    <w:rsid w:val="00AE40EB"/>
    <w:rsid w:val="00AE4577"/>
    <w:rsid w:val="00AE5680"/>
    <w:rsid w:val="00AE616F"/>
    <w:rsid w:val="00AF0F1D"/>
    <w:rsid w:val="00AF4756"/>
    <w:rsid w:val="00AF5BF6"/>
    <w:rsid w:val="00AF6077"/>
    <w:rsid w:val="00AF64AE"/>
    <w:rsid w:val="00AF67D9"/>
    <w:rsid w:val="00AF6B69"/>
    <w:rsid w:val="00AF6F6F"/>
    <w:rsid w:val="00B01D3D"/>
    <w:rsid w:val="00B02C3F"/>
    <w:rsid w:val="00B02E54"/>
    <w:rsid w:val="00B04C1A"/>
    <w:rsid w:val="00B0510F"/>
    <w:rsid w:val="00B05152"/>
    <w:rsid w:val="00B0736F"/>
    <w:rsid w:val="00B1542E"/>
    <w:rsid w:val="00B164DF"/>
    <w:rsid w:val="00B16608"/>
    <w:rsid w:val="00B17890"/>
    <w:rsid w:val="00B17993"/>
    <w:rsid w:val="00B21219"/>
    <w:rsid w:val="00B219A9"/>
    <w:rsid w:val="00B258A4"/>
    <w:rsid w:val="00B26F90"/>
    <w:rsid w:val="00B30734"/>
    <w:rsid w:val="00B31E55"/>
    <w:rsid w:val="00B37863"/>
    <w:rsid w:val="00B37AE9"/>
    <w:rsid w:val="00B42BDB"/>
    <w:rsid w:val="00B446A3"/>
    <w:rsid w:val="00B45615"/>
    <w:rsid w:val="00B4777B"/>
    <w:rsid w:val="00B5117C"/>
    <w:rsid w:val="00B546F7"/>
    <w:rsid w:val="00B56B31"/>
    <w:rsid w:val="00B56B5B"/>
    <w:rsid w:val="00B57473"/>
    <w:rsid w:val="00B60329"/>
    <w:rsid w:val="00B60AF8"/>
    <w:rsid w:val="00B61C33"/>
    <w:rsid w:val="00B63BD7"/>
    <w:rsid w:val="00B64717"/>
    <w:rsid w:val="00B6585A"/>
    <w:rsid w:val="00B67C5A"/>
    <w:rsid w:val="00B7050D"/>
    <w:rsid w:val="00B7347F"/>
    <w:rsid w:val="00B74B10"/>
    <w:rsid w:val="00B75397"/>
    <w:rsid w:val="00B76F05"/>
    <w:rsid w:val="00B8144A"/>
    <w:rsid w:val="00B823AA"/>
    <w:rsid w:val="00B83C9F"/>
    <w:rsid w:val="00B90216"/>
    <w:rsid w:val="00B912E0"/>
    <w:rsid w:val="00B9604A"/>
    <w:rsid w:val="00BA08EC"/>
    <w:rsid w:val="00BA494C"/>
    <w:rsid w:val="00BA4ACC"/>
    <w:rsid w:val="00BA547C"/>
    <w:rsid w:val="00BA5E3D"/>
    <w:rsid w:val="00BB0648"/>
    <w:rsid w:val="00BB2701"/>
    <w:rsid w:val="00BB34A1"/>
    <w:rsid w:val="00BB353C"/>
    <w:rsid w:val="00BB53C9"/>
    <w:rsid w:val="00BB57C5"/>
    <w:rsid w:val="00BB5ECC"/>
    <w:rsid w:val="00BC042C"/>
    <w:rsid w:val="00BC299A"/>
    <w:rsid w:val="00BC2BFC"/>
    <w:rsid w:val="00BC3E06"/>
    <w:rsid w:val="00BC4D08"/>
    <w:rsid w:val="00BC4DE7"/>
    <w:rsid w:val="00BC710B"/>
    <w:rsid w:val="00BC743D"/>
    <w:rsid w:val="00BC77D6"/>
    <w:rsid w:val="00BD0E48"/>
    <w:rsid w:val="00BD235D"/>
    <w:rsid w:val="00BD2CB1"/>
    <w:rsid w:val="00BD3D72"/>
    <w:rsid w:val="00BD5496"/>
    <w:rsid w:val="00BE20B4"/>
    <w:rsid w:val="00BE3E79"/>
    <w:rsid w:val="00BE4451"/>
    <w:rsid w:val="00BE4A7F"/>
    <w:rsid w:val="00BE519E"/>
    <w:rsid w:val="00BE54D8"/>
    <w:rsid w:val="00BE63FD"/>
    <w:rsid w:val="00BF048E"/>
    <w:rsid w:val="00BF5898"/>
    <w:rsid w:val="00BF683B"/>
    <w:rsid w:val="00C03DCE"/>
    <w:rsid w:val="00C0411F"/>
    <w:rsid w:val="00C06F65"/>
    <w:rsid w:val="00C116E2"/>
    <w:rsid w:val="00C126D9"/>
    <w:rsid w:val="00C140FB"/>
    <w:rsid w:val="00C1458E"/>
    <w:rsid w:val="00C1537D"/>
    <w:rsid w:val="00C1796F"/>
    <w:rsid w:val="00C221A0"/>
    <w:rsid w:val="00C22F42"/>
    <w:rsid w:val="00C23AEB"/>
    <w:rsid w:val="00C244C5"/>
    <w:rsid w:val="00C27D3E"/>
    <w:rsid w:val="00C32DCA"/>
    <w:rsid w:val="00C3636D"/>
    <w:rsid w:val="00C400CD"/>
    <w:rsid w:val="00C4237B"/>
    <w:rsid w:val="00C42416"/>
    <w:rsid w:val="00C4241F"/>
    <w:rsid w:val="00C4339E"/>
    <w:rsid w:val="00C434E5"/>
    <w:rsid w:val="00C43899"/>
    <w:rsid w:val="00C45262"/>
    <w:rsid w:val="00C458FE"/>
    <w:rsid w:val="00C46FD7"/>
    <w:rsid w:val="00C51B69"/>
    <w:rsid w:val="00C52CD1"/>
    <w:rsid w:val="00C543F2"/>
    <w:rsid w:val="00C54ADB"/>
    <w:rsid w:val="00C601FF"/>
    <w:rsid w:val="00C6044A"/>
    <w:rsid w:val="00C63E62"/>
    <w:rsid w:val="00C65774"/>
    <w:rsid w:val="00C6716B"/>
    <w:rsid w:val="00C67658"/>
    <w:rsid w:val="00C74627"/>
    <w:rsid w:val="00C8026A"/>
    <w:rsid w:val="00C80B08"/>
    <w:rsid w:val="00C81E6E"/>
    <w:rsid w:val="00C82567"/>
    <w:rsid w:val="00C82905"/>
    <w:rsid w:val="00C82C72"/>
    <w:rsid w:val="00C82D51"/>
    <w:rsid w:val="00C8382F"/>
    <w:rsid w:val="00C845A5"/>
    <w:rsid w:val="00C85DD4"/>
    <w:rsid w:val="00C86F5E"/>
    <w:rsid w:val="00C87AE3"/>
    <w:rsid w:val="00C87AF0"/>
    <w:rsid w:val="00C87EE6"/>
    <w:rsid w:val="00C9242B"/>
    <w:rsid w:val="00C92C0A"/>
    <w:rsid w:val="00C95C16"/>
    <w:rsid w:val="00C96B41"/>
    <w:rsid w:val="00C970C4"/>
    <w:rsid w:val="00C97A9C"/>
    <w:rsid w:val="00CA36DA"/>
    <w:rsid w:val="00CA39B5"/>
    <w:rsid w:val="00CB4733"/>
    <w:rsid w:val="00CB5102"/>
    <w:rsid w:val="00CB5C1D"/>
    <w:rsid w:val="00CB605E"/>
    <w:rsid w:val="00CB6DF3"/>
    <w:rsid w:val="00CC02CC"/>
    <w:rsid w:val="00CC0362"/>
    <w:rsid w:val="00CC04FE"/>
    <w:rsid w:val="00CC0FB6"/>
    <w:rsid w:val="00CC1DBB"/>
    <w:rsid w:val="00CC2F21"/>
    <w:rsid w:val="00CC30A2"/>
    <w:rsid w:val="00CC41F6"/>
    <w:rsid w:val="00CC5846"/>
    <w:rsid w:val="00CD0963"/>
    <w:rsid w:val="00CD4072"/>
    <w:rsid w:val="00CD4B26"/>
    <w:rsid w:val="00CD5AED"/>
    <w:rsid w:val="00CD6F68"/>
    <w:rsid w:val="00CE008E"/>
    <w:rsid w:val="00CE291C"/>
    <w:rsid w:val="00CE321B"/>
    <w:rsid w:val="00CE34F5"/>
    <w:rsid w:val="00CE4199"/>
    <w:rsid w:val="00CE5181"/>
    <w:rsid w:val="00CE5B3E"/>
    <w:rsid w:val="00CF007D"/>
    <w:rsid w:val="00CF1432"/>
    <w:rsid w:val="00CF1AAE"/>
    <w:rsid w:val="00CF1E83"/>
    <w:rsid w:val="00CF2D25"/>
    <w:rsid w:val="00CF419D"/>
    <w:rsid w:val="00D01A22"/>
    <w:rsid w:val="00D0251B"/>
    <w:rsid w:val="00D03117"/>
    <w:rsid w:val="00D066C7"/>
    <w:rsid w:val="00D06947"/>
    <w:rsid w:val="00D06E74"/>
    <w:rsid w:val="00D11285"/>
    <w:rsid w:val="00D11C2B"/>
    <w:rsid w:val="00D12011"/>
    <w:rsid w:val="00D1354F"/>
    <w:rsid w:val="00D17193"/>
    <w:rsid w:val="00D23B85"/>
    <w:rsid w:val="00D24549"/>
    <w:rsid w:val="00D250A7"/>
    <w:rsid w:val="00D264DE"/>
    <w:rsid w:val="00D26FB3"/>
    <w:rsid w:val="00D273C4"/>
    <w:rsid w:val="00D27A41"/>
    <w:rsid w:val="00D27CBD"/>
    <w:rsid w:val="00D33062"/>
    <w:rsid w:val="00D33957"/>
    <w:rsid w:val="00D366C2"/>
    <w:rsid w:val="00D41A82"/>
    <w:rsid w:val="00D42282"/>
    <w:rsid w:val="00D4779E"/>
    <w:rsid w:val="00D5045D"/>
    <w:rsid w:val="00D519BE"/>
    <w:rsid w:val="00D52B60"/>
    <w:rsid w:val="00D52BD4"/>
    <w:rsid w:val="00D52C26"/>
    <w:rsid w:val="00D53EBD"/>
    <w:rsid w:val="00D54977"/>
    <w:rsid w:val="00D57C7D"/>
    <w:rsid w:val="00D60B95"/>
    <w:rsid w:val="00D71D12"/>
    <w:rsid w:val="00D73BD4"/>
    <w:rsid w:val="00D74FB9"/>
    <w:rsid w:val="00D76742"/>
    <w:rsid w:val="00D77AFE"/>
    <w:rsid w:val="00D8035A"/>
    <w:rsid w:val="00D803E0"/>
    <w:rsid w:val="00D80781"/>
    <w:rsid w:val="00D80797"/>
    <w:rsid w:val="00D810E2"/>
    <w:rsid w:val="00D817C8"/>
    <w:rsid w:val="00D81C6C"/>
    <w:rsid w:val="00D83C32"/>
    <w:rsid w:val="00D847AF"/>
    <w:rsid w:val="00D85567"/>
    <w:rsid w:val="00D90D91"/>
    <w:rsid w:val="00D94BAE"/>
    <w:rsid w:val="00D9515A"/>
    <w:rsid w:val="00D952DC"/>
    <w:rsid w:val="00DA15B3"/>
    <w:rsid w:val="00DA1B62"/>
    <w:rsid w:val="00DA2491"/>
    <w:rsid w:val="00DA2C3C"/>
    <w:rsid w:val="00DA2E94"/>
    <w:rsid w:val="00DA3020"/>
    <w:rsid w:val="00DA38B7"/>
    <w:rsid w:val="00DA3BB6"/>
    <w:rsid w:val="00DB03FC"/>
    <w:rsid w:val="00DB0A5E"/>
    <w:rsid w:val="00DB11CE"/>
    <w:rsid w:val="00DB25AE"/>
    <w:rsid w:val="00DB2929"/>
    <w:rsid w:val="00DB38ED"/>
    <w:rsid w:val="00DB589B"/>
    <w:rsid w:val="00DB701B"/>
    <w:rsid w:val="00DB750A"/>
    <w:rsid w:val="00DC1071"/>
    <w:rsid w:val="00DC288E"/>
    <w:rsid w:val="00DC30AB"/>
    <w:rsid w:val="00DC40D9"/>
    <w:rsid w:val="00DD048C"/>
    <w:rsid w:val="00DD0D0B"/>
    <w:rsid w:val="00DD1FC9"/>
    <w:rsid w:val="00DD5633"/>
    <w:rsid w:val="00DD6372"/>
    <w:rsid w:val="00DD6CDE"/>
    <w:rsid w:val="00DE1071"/>
    <w:rsid w:val="00DE27BE"/>
    <w:rsid w:val="00DE53A1"/>
    <w:rsid w:val="00DE650F"/>
    <w:rsid w:val="00DE6690"/>
    <w:rsid w:val="00DF2885"/>
    <w:rsid w:val="00DF62D7"/>
    <w:rsid w:val="00DF6D2A"/>
    <w:rsid w:val="00E01A62"/>
    <w:rsid w:val="00E05886"/>
    <w:rsid w:val="00E06FC2"/>
    <w:rsid w:val="00E11641"/>
    <w:rsid w:val="00E13B7A"/>
    <w:rsid w:val="00E14A7C"/>
    <w:rsid w:val="00E171EB"/>
    <w:rsid w:val="00E173B9"/>
    <w:rsid w:val="00E20DCB"/>
    <w:rsid w:val="00E20E5A"/>
    <w:rsid w:val="00E239C2"/>
    <w:rsid w:val="00E24160"/>
    <w:rsid w:val="00E24E03"/>
    <w:rsid w:val="00E32D19"/>
    <w:rsid w:val="00E33F5E"/>
    <w:rsid w:val="00E34C5A"/>
    <w:rsid w:val="00E36112"/>
    <w:rsid w:val="00E404A0"/>
    <w:rsid w:val="00E419A4"/>
    <w:rsid w:val="00E41E02"/>
    <w:rsid w:val="00E42298"/>
    <w:rsid w:val="00E42C94"/>
    <w:rsid w:val="00E4427B"/>
    <w:rsid w:val="00E525FA"/>
    <w:rsid w:val="00E538D3"/>
    <w:rsid w:val="00E57DE4"/>
    <w:rsid w:val="00E60C6F"/>
    <w:rsid w:val="00E623C6"/>
    <w:rsid w:val="00E62858"/>
    <w:rsid w:val="00E63A35"/>
    <w:rsid w:val="00E649FB"/>
    <w:rsid w:val="00E66462"/>
    <w:rsid w:val="00E66C94"/>
    <w:rsid w:val="00E70282"/>
    <w:rsid w:val="00E71244"/>
    <w:rsid w:val="00E71403"/>
    <w:rsid w:val="00E71AEA"/>
    <w:rsid w:val="00E71E33"/>
    <w:rsid w:val="00E72A0B"/>
    <w:rsid w:val="00E7307B"/>
    <w:rsid w:val="00E73B63"/>
    <w:rsid w:val="00E74849"/>
    <w:rsid w:val="00E74C48"/>
    <w:rsid w:val="00E74C71"/>
    <w:rsid w:val="00E74FA6"/>
    <w:rsid w:val="00E75634"/>
    <w:rsid w:val="00E810CC"/>
    <w:rsid w:val="00E8330F"/>
    <w:rsid w:val="00E838CA"/>
    <w:rsid w:val="00E83A42"/>
    <w:rsid w:val="00E86D40"/>
    <w:rsid w:val="00E92B53"/>
    <w:rsid w:val="00E9379E"/>
    <w:rsid w:val="00E96C22"/>
    <w:rsid w:val="00EA14E8"/>
    <w:rsid w:val="00EA25AE"/>
    <w:rsid w:val="00EA299D"/>
    <w:rsid w:val="00EA315D"/>
    <w:rsid w:val="00EA3961"/>
    <w:rsid w:val="00EA4AAF"/>
    <w:rsid w:val="00EA4DCD"/>
    <w:rsid w:val="00EA5AD9"/>
    <w:rsid w:val="00EA6202"/>
    <w:rsid w:val="00EB48A4"/>
    <w:rsid w:val="00EB70B7"/>
    <w:rsid w:val="00EC0428"/>
    <w:rsid w:val="00EC2C39"/>
    <w:rsid w:val="00EC3160"/>
    <w:rsid w:val="00EC4425"/>
    <w:rsid w:val="00EC5223"/>
    <w:rsid w:val="00EC6952"/>
    <w:rsid w:val="00EC7EDF"/>
    <w:rsid w:val="00ED0542"/>
    <w:rsid w:val="00ED0E0D"/>
    <w:rsid w:val="00ED2F48"/>
    <w:rsid w:val="00ED4792"/>
    <w:rsid w:val="00ED6198"/>
    <w:rsid w:val="00ED649B"/>
    <w:rsid w:val="00ED7E9B"/>
    <w:rsid w:val="00EE01B4"/>
    <w:rsid w:val="00EE0F10"/>
    <w:rsid w:val="00EE1155"/>
    <w:rsid w:val="00EE1DD7"/>
    <w:rsid w:val="00EE22E4"/>
    <w:rsid w:val="00EE2315"/>
    <w:rsid w:val="00EE337C"/>
    <w:rsid w:val="00EE33F8"/>
    <w:rsid w:val="00EE37FB"/>
    <w:rsid w:val="00EE44DF"/>
    <w:rsid w:val="00EE55D5"/>
    <w:rsid w:val="00EE59B8"/>
    <w:rsid w:val="00EE75DF"/>
    <w:rsid w:val="00EF19A2"/>
    <w:rsid w:val="00EF2710"/>
    <w:rsid w:val="00EF33E1"/>
    <w:rsid w:val="00EF4279"/>
    <w:rsid w:val="00EF69BF"/>
    <w:rsid w:val="00F010D3"/>
    <w:rsid w:val="00F037C7"/>
    <w:rsid w:val="00F06745"/>
    <w:rsid w:val="00F0682A"/>
    <w:rsid w:val="00F1235A"/>
    <w:rsid w:val="00F147D5"/>
    <w:rsid w:val="00F14B48"/>
    <w:rsid w:val="00F156E9"/>
    <w:rsid w:val="00F15AB6"/>
    <w:rsid w:val="00F15B1C"/>
    <w:rsid w:val="00F175EA"/>
    <w:rsid w:val="00F17F67"/>
    <w:rsid w:val="00F23206"/>
    <w:rsid w:val="00F24962"/>
    <w:rsid w:val="00F24E23"/>
    <w:rsid w:val="00F250A5"/>
    <w:rsid w:val="00F25C0A"/>
    <w:rsid w:val="00F26880"/>
    <w:rsid w:val="00F274F5"/>
    <w:rsid w:val="00F275FF"/>
    <w:rsid w:val="00F30528"/>
    <w:rsid w:val="00F31145"/>
    <w:rsid w:val="00F32381"/>
    <w:rsid w:val="00F33BC8"/>
    <w:rsid w:val="00F341B7"/>
    <w:rsid w:val="00F34B5E"/>
    <w:rsid w:val="00F35337"/>
    <w:rsid w:val="00F353FF"/>
    <w:rsid w:val="00F35B12"/>
    <w:rsid w:val="00F36459"/>
    <w:rsid w:val="00F41DBF"/>
    <w:rsid w:val="00F43DD4"/>
    <w:rsid w:val="00F4464B"/>
    <w:rsid w:val="00F457FC"/>
    <w:rsid w:val="00F47133"/>
    <w:rsid w:val="00F51359"/>
    <w:rsid w:val="00F526F2"/>
    <w:rsid w:val="00F532A0"/>
    <w:rsid w:val="00F55770"/>
    <w:rsid w:val="00F60D56"/>
    <w:rsid w:val="00F612B0"/>
    <w:rsid w:val="00F633D3"/>
    <w:rsid w:val="00F63424"/>
    <w:rsid w:val="00F649D3"/>
    <w:rsid w:val="00F64D15"/>
    <w:rsid w:val="00F66461"/>
    <w:rsid w:val="00F67832"/>
    <w:rsid w:val="00F67EC4"/>
    <w:rsid w:val="00F711B8"/>
    <w:rsid w:val="00F72B53"/>
    <w:rsid w:val="00F75E27"/>
    <w:rsid w:val="00F7764E"/>
    <w:rsid w:val="00F77BF6"/>
    <w:rsid w:val="00F81768"/>
    <w:rsid w:val="00F82E53"/>
    <w:rsid w:val="00F839AD"/>
    <w:rsid w:val="00F8514D"/>
    <w:rsid w:val="00F86D93"/>
    <w:rsid w:val="00F90E14"/>
    <w:rsid w:val="00F9162A"/>
    <w:rsid w:val="00F93022"/>
    <w:rsid w:val="00F94F2B"/>
    <w:rsid w:val="00F9502E"/>
    <w:rsid w:val="00F973F6"/>
    <w:rsid w:val="00FA47C8"/>
    <w:rsid w:val="00FA5D54"/>
    <w:rsid w:val="00FA67EF"/>
    <w:rsid w:val="00FB0FA6"/>
    <w:rsid w:val="00FB23AC"/>
    <w:rsid w:val="00FB33C4"/>
    <w:rsid w:val="00FB4DCC"/>
    <w:rsid w:val="00FB6BEC"/>
    <w:rsid w:val="00FB70B2"/>
    <w:rsid w:val="00FB71E7"/>
    <w:rsid w:val="00FB7336"/>
    <w:rsid w:val="00FB7CE0"/>
    <w:rsid w:val="00FC017D"/>
    <w:rsid w:val="00FC1545"/>
    <w:rsid w:val="00FC184D"/>
    <w:rsid w:val="00FC2B0F"/>
    <w:rsid w:val="00FC3773"/>
    <w:rsid w:val="00FC3A8A"/>
    <w:rsid w:val="00FC52C8"/>
    <w:rsid w:val="00FC6141"/>
    <w:rsid w:val="00FD15A3"/>
    <w:rsid w:val="00FD34FA"/>
    <w:rsid w:val="00FD3749"/>
    <w:rsid w:val="00FD4B90"/>
    <w:rsid w:val="00FD4B91"/>
    <w:rsid w:val="00FD575B"/>
    <w:rsid w:val="00FD6858"/>
    <w:rsid w:val="00FD691E"/>
    <w:rsid w:val="00FE0431"/>
    <w:rsid w:val="00FE0B34"/>
    <w:rsid w:val="00FE28F8"/>
    <w:rsid w:val="00FE44F3"/>
    <w:rsid w:val="00FF26A7"/>
    <w:rsid w:val="00FF396A"/>
    <w:rsid w:val="00FF3DBE"/>
    <w:rsid w:val="00FF48C1"/>
    <w:rsid w:val="00FF5707"/>
    <w:rsid w:val="00FF5CC5"/>
    <w:rsid w:val="00FF5E6D"/>
    <w:rsid w:val="00FF67D0"/>
    <w:rsid w:val="00FF6D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95F197A"/>
  <w15:docId w15:val="{A2BBDB2A-0301-48A1-AB4F-9027C4CB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3C29"/>
    <w:pPr>
      <w:spacing w:after="200" w:line="276" w:lineRule="auto"/>
    </w:pPr>
    <w:rPr>
      <w:sz w:val="22"/>
      <w:szCs w:val="22"/>
      <w:lang w:val="fr-BE"/>
    </w:rPr>
  </w:style>
  <w:style w:type="paragraph" w:styleId="Heading1">
    <w:name w:val="heading 1"/>
    <w:basedOn w:val="Normal"/>
    <w:next w:val="Normal"/>
    <w:link w:val="Heading1Char"/>
    <w:uiPriority w:val="9"/>
    <w:qFormat/>
    <w:rsid w:val="00A624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665"/>
    <w:rPr>
      <w:rFonts w:ascii="Tahoma" w:hAnsi="Tahoma" w:cs="Tahoma"/>
      <w:sz w:val="16"/>
      <w:szCs w:val="16"/>
    </w:rPr>
  </w:style>
  <w:style w:type="paragraph" w:styleId="Header">
    <w:name w:val="header"/>
    <w:basedOn w:val="Normal"/>
    <w:link w:val="HeaderChar"/>
    <w:uiPriority w:val="99"/>
    <w:unhideWhenUsed/>
    <w:rsid w:val="006716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1665"/>
  </w:style>
  <w:style w:type="paragraph" w:styleId="Footer">
    <w:name w:val="footer"/>
    <w:basedOn w:val="Normal"/>
    <w:link w:val="FooterChar"/>
    <w:uiPriority w:val="99"/>
    <w:unhideWhenUsed/>
    <w:rsid w:val="006716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1665"/>
  </w:style>
  <w:style w:type="paragraph" w:styleId="ListParagraph">
    <w:name w:val="List Paragraph"/>
    <w:basedOn w:val="Normal"/>
    <w:link w:val="ListParagraphChar"/>
    <w:uiPriority w:val="34"/>
    <w:qFormat/>
    <w:rsid w:val="00144353"/>
    <w:pPr>
      <w:ind w:left="720"/>
      <w:contextualSpacing/>
    </w:pPr>
  </w:style>
  <w:style w:type="paragraph" w:customStyle="1" w:styleId="Titre1">
    <w:name w:val="Titre1"/>
    <w:basedOn w:val="Normal"/>
    <w:link w:val="TitreChar"/>
    <w:qFormat/>
    <w:rsid w:val="00940C0B"/>
    <w:pPr>
      <w:tabs>
        <w:tab w:val="left" w:pos="5051"/>
      </w:tabs>
      <w:ind w:left="-142"/>
    </w:pPr>
    <w:rPr>
      <w:b/>
      <w:color w:val="ADCC32"/>
      <w:sz w:val="28"/>
      <w:szCs w:val="36"/>
    </w:rPr>
  </w:style>
  <w:style w:type="paragraph" w:customStyle="1" w:styleId="Bullet">
    <w:name w:val="Bullet"/>
    <w:basedOn w:val="ListParagraph"/>
    <w:link w:val="BulletChar"/>
    <w:qFormat/>
    <w:rsid w:val="0076128F"/>
    <w:pPr>
      <w:numPr>
        <w:numId w:val="1"/>
      </w:numPr>
      <w:ind w:left="720"/>
    </w:pPr>
    <w:rPr>
      <w:color w:val="595959"/>
      <w:sz w:val="24"/>
      <w:szCs w:val="24"/>
    </w:rPr>
  </w:style>
  <w:style w:type="character" w:customStyle="1" w:styleId="TitreChar">
    <w:name w:val="Titre Char"/>
    <w:basedOn w:val="DefaultParagraphFont"/>
    <w:link w:val="Titre1"/>
    <w:rsid w:val="00940C0B"/>
    <w:rPr>
      <w:b/>
      <w:color w:val="ADCC32"/>
      <w:sz w:val="28"/>
      <w:szCs w:val="36"/>
      <w:lang w:val="fr-BE"/>
    </w:rPr>
  </w:style>
  <w:style w:type="paragraph" w:customStyle="1" w:styleId="Texte">
    <w:name w:val="Texte"/>
    <w:basedOn w:val="Normal"/>
    <w:link w:val="TexteChar"/>
    <w:qFormat/>
    <w:rsid w:val="00940C0B"/>
    <w:pPr>
      <w:tabs>
        <w:tab w:val="left" w:pos="5051"/>
      </w:tabs>
      <w:ind w:left="-142"/>
    </w:pPr>
    <w:rPr>
      <w:color w:val="595959"/>
      <w:szCs w:val="24"/>
    </w:rPr>
  </w:style>
  <w:style w:type="character" w:customStyle="1" w:styleId="ListParagraphChar">
    <w:name w:val="List Paragraph Char"/>
    <w:basedOn w:val="DefaultParagraphFont"/>
    <w:link w:val="ListParagraph"/>
    <w:uiPriority w:val="34"/>
    <w:rsid w:val="00F26880"/>
  </w:style>
  <w:style w:type="character" w:customStyle="1" w:styleId="BulletChar">
    <w:name w:val="Bullet Char"/>
    <w:basedOn w:val="ListParagraphChar"/>
    <w:link w:val="Bullet"/>
    <w:rsid w:val="0076128F"/>
    <w:rPr>
      <w:color w:val="595959"/>
      <w:sz w:val="24"/>
      <w:szCs w:val="24"/>
      <w:lang w:val="fr-BE"/>
    </w:rPr>
  </w:style>
  <w:style w:type="character" w:customStyle="1" w:styleId="TexteChar">
    <w:name w:val="Texte Char"/>
    <w:basedOn w:val="DefaultParagraphFont"/>
    <w:link w:val="Texte"/>
    <w:rsid w:val="00940C0B"/>
    <w:rPr>
      <w:color w:val="595959"/>
      <w:sz w:val="22"/>
      <w:szCs w:val="24"/>
      <w:lang w:val="fr-BE"/>
    </w:rPr>
  </w:style>
  <w:style w:type="character" w:styleId="Hyperlink">
    <w:name w:val="Hyperlink"/>
    <w:basedOn w:val="DefaultParagraphFont"/>
    <w:uiPriority w:val="99"/>
    <w:unhideWhenUsed/>
    <w:rsid w:val="007F5B41"/>
    <w:rPr>
      <w:color w:val="0000FF" w:themeColor="hyperlink"/>
      <w:u w:val="single"/>
    </w:rPr>
  </w:style>
  <w:style w:type="paragraph" w:styleId="FootnoteText">
    <w:name w:val="footnote text"/>
    <w:basedOn w:val="Normal"/>
    <w:link w:val="FootnoteTextChar"/>
    <w:uiPriority w:val="99"/>
    <w:unhideWhenUsed/>
    <w:rsid w:val="009E1A14"/>
    <w:pPr>
      <w:spacing w:after="0" w:line="240" w:lineRule="auto"/>
    </w:pPr>
    <w:rPr>
      <w:rFonts w:ascii="Times New Roman" w:eastAsia="Source Sans Pro" w:hAnsi="Times New Roman"/>
      <w:sz w:val="20"/>
      <w:szCs w:val="20"/>
      <w:lang w:val="en-GB"/>
    </w:rPr>
  </w:style>
  <w:style w:type="character" w:customStyle="1" w:styleId="FootnoteTextChar">
    <w:name w:val="Footnote Text Char"/>
    <w:basedOn w:val="DefaultParagraphFont"/>
    <w:link w:val="FootnoteText"/>
    <w:uiPriority w:val="99"/>
    <w:rsid w:val="009E1A14"/>
    <w:rPr>
      <w:rFonts w:ascii="Times New Roman" w:eastAsia="Source Sans Pro" w:hAnsi="Times New Roman"/>
      <w:lang w:val="en-GB"/>
    </w:rPr>
  </w:style>
  <w:style w:type="character" w:styleId="FootnoteReference">
    <w:name w:val="footnote reference"/>
    <w:uiPriority w:val="99"/>
    <w:semiHidden/>
    <w:unhideWhenUsed/>
    <w:rsid w:val="009E1A14"/>
    <w:rPr>
      <w:vertAlign w:val="superscript"/>
    </w:rPr>
  </w:style>
  <w:style w:type="character" w:styleId="FollowedHyperlink">
    <w:name w:val="FollowedHyperlink"/>
    <w:basedOn w:val="DefaultParagraphFont"/>
    <w:uiPriority w:val="99"/>
    <w:semiHidden/>
    <w:unhideWhenUsed/>
    <w:rsid w:val="00CD4B26"/>
    <w:rPr>
      <w:color w:val="800080" w:themeColor="followedHyperlink"/>
      <w:u w:val="single"/>
    </w:rPr>
  </w:style>
  <w:style w:type="character" w:styleId="CommentReference">
    <w:name w:val="annotation reference"/>
    <w:basedOn w:val="DefaultParagraphFont"/>
    <w:uiPriority w:val="99"/>
    <w:semiHidden/>
    <w:unhideWhenUsed/>
    <w:rsid w:val="001813FA"/>
    <w:rPr>
      <w:sz w:val="16"/>
      <w:szCs w:val="16"/>
    </w:rPr>
  </w:style>
  <w:style w:type="paragraph" w:styleId="CommentText">
    <w:name w:val="annotation text"/>
    <w:basedOn w:val="Normal"/>
    <w:link w:val="CommentTextChar"/>
    <w:uiPriority w:val="99"/>
    <w:unhideWhenUsed/>
    <w:rsid w:val="001813FA"/>
    <w:pPr>
      <w:spacing w:line="240" w:lineRule="auto"/>
    </w:pPr>
    <w:rPr>
      <w:sz w:val="20"/>
      <w:szCs w:val="20"/>
    </w:rPr>
  </w:style>
  <w:style w:type="character" w:customStyle="1" w:styleId="CommentTextChar">
    <w:name w:val="Comment Text Char"/>
    <w:basedOn w:val="DefaultParagraphFont"/>
    <w:link w:val="CommentText"/>
    <w:uiPriority w:val="99"/>
    <w:rsid w:val="001813FA"/>
    <w:rPr>
      <w:lang w:val="fr-BE"/>
    </w:rPr>
  </w:style>
  <w:style w:type="paragraph" w:styleId="CommentSubject">
    <w:name w:val="annotation subject"/>
    <w:basedOn w:val="CommentText"/>
    <w:next w:val="CommentText"/>
    <w:link w:val="CommentSubjectChar"/>
    <w:uiPriority w:val="99"/>
    <w:semiHidden/>
    <w:unhideWhenUsed/>
    <w:rsid w:val="001813FA"/>
    <w:rPr>
      <w:b/>
      <w:bCs/>
    </w:rPr>
  </w:style>
  <w:style w:type="character" w:customStyle="1" w:styleId="CommentSubjectChar">
    <w:name w:val="Comment Subject Char"/>
    <w:basedOn w:val="CommentTextChar"/>
    <w:link w:val="CommentSubject"/>
    <w:uiPriority w:val="99"/>
    <w:semiHidden/>
    <w:rsid w:val="001813FA"/>
    <w:rPr>
      <w:b/>
      <w:bCs/>
      <w:lang w:val="fr-BE"/>
    </w:rPr>
  </w:style>
  <w:style w:type="table" w:styleId="TableGrid">
    <w:name w:val="Table Grid"/>
    <w:basedOn w:val="TableNormal"/>
    <w:uiPriority w:val="59"/>
    <w:rsid w:val="00667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24B9"/>
    <w:rPr>
      <w:rFonts w:asciiTheme="majorHAnsi" w:eastAsiaTheme="majorEastAsia" w:hAnsiTheme="majorHAnsi" w:cstheme="majorBidi"/>
      <w:b/>
      <w:bCs/>
      <w:color w:val="365F91" w:themeColor="accent1" w:themeShade="BF"/>
      <w:sz w:val="28"/>
      <w:szCs w:val="28"/>
      <w:lang w:val="fr-BE"/>
    </w:rPr>
  </w:style>
  <w:style w:type="paragraph" w:styleId="Revision">
    <w:name w:val="Revision"/>
    <w:hidden/>
    <w:uiPriority w:val="99"/>
    <w:semiHidden/>
    <w:rsid w:val="00D23B85"/>
    <w:rPr>
      <w:sz w:val="22"/>
      <w:szCs w:val="22"/>
      <w:lang w:val="fr-BE"/>
    </w:rPr>
  </w:style>
  <w:style w:type="paragraph" w:styleId="NormalWeb">
    <w:name w:val="Normal (Web)"/>
    <w:basedOn w:val="Normal"/>
    <w:uiPriority w:val="99"/>
    <w:unhideWhenUsed/>
    <w:rsid w:val="00B7050D"/>
    <w:pPr>
      <w:spacing w:before="100" w:beforeAutospacing="1" w:after="100" w:afterAutospacing="1" w:line="240" w:lineRule="auto"/>
    </w:pPr>
    <w:rPr>
      <w:rFonts w:ascii="Times New Roman" w:eastAsiaTheme="minorEastAsia" w:hAnsi="Times New Roman"/>
      <w:sz w:val="24"/>
      <w:szCs w:val="24"/>
      <w:lang w:val="en-US"/>
    </w:rPr>
  </w:style>
  <w:style w:type="paragraph" w:customStyle="1" w:styleId="Normal1">
    <w:name w:val="Normal1"/>
    <w:basedOn w:val="Normal"/>
    <w:rsid w:val="00790D67"/>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Erwhnung1">
    <w:name w:val="Erwähnung1"/>
    <w:basedOn w:val="DefaultParagraphFont"/>
    <w:uiPriority w:val="99"/>
    <w:semiHidden/>
    <w:unhideWhenUsed/>
    <w:rsid w:val="00610348"/>
    <w:rPr>
      <w:color w:val="2B579A"/>
      <w:shd w:val="clear" w:color="auto" w:fill="E6E6E6"/>
    </w:rPr>
  </w:style>
  <w:style w:type="character" w:customStyle="1" w:styleId="UnresolvedMention1">
    <w:name w:val="Unresolved Mention1"/>
    <w:basedOn w:val="DefaultParagraphFont"/>
    <w:uiPriority w:val="99"/>
    <w:semiHidden/>
    <w:unhideWhenUsed/>
    <w:rsid w:val="002D79DC"/>
    <w:rPr>
      <w:color w:val="808080"/>
      <w:shd w:val="clear" w:color="auto" w:fill="E6E6E6"/>
    </w:rPr>
  </w:style>
  <w:style w:type="character" w:customStyle="1" w:styleId="UnresolvedMention2">
    <w:name w:val="Unresolved Mention2"/>
    <w:basedOn w:val="DefaultParagraphFont"/>
    <w:uiPriority w:val="99"/>
    <w:semiHidden/>
    <w:unhideWhenUsed/>
    <w:rsid w:val="00D33957"/>
    <w:rPr>
      <w:color w:val="808080"/>
      <w:shd w:val="clear" w:color="auto" w:fill="E6E6E6"/>
    </w:rPr>
  </w:style>
  <w:style w:type="paragraph" w:styleId="Title">
    <w:name w:val="Title"/>
    <w:basedOn w:val="Normal"/>
    <w:next w:val="Normal"/>
    <w:link w:val="TitleChar"/>
    <w:uiPriority w:val="10"/>
    <w:qFormat/>
    <w:rsid w:val="000601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17E"/>
    <w:rPr>
      <w:rFonts w:asciiTheme="majorHAnsi" w:eastAsiaTheme="majorEastAsia" w:hAnsiTheme="majorHAnsi" w:cstheme="majorBidi"/>
      <w:spacing w:val="-10"/>
      <w:kern w:val="28"/>
      <w:sz w:val="56"/>
      <w:szCs w:val="56"/>
      <w:lang w:val="fr-BE"/>
    </w:rPr>
  </w:style>
  <w:style w:type="paragraph" w:styleId="TOCHeading">
    <w:name w:val="TOC Heading"/>
    <w:basedOn w:val="Heading1"/>
    <w:next w:val="Normal"/>
    <w:uiPriority w:val="39"/>
    <w:unhideWhenUsed/>
    <w:qFormat/>
    <w:rsid w:val="00623CE5"/>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623CE5"/>
    <w:pPr>
      <w:spacing w:after="100"/>
    </w:pPr>
  </w:style>
  <w:style w:type="paragraph" w:styleId="TOC2">
    <w:name w:val="toc 2"/>
    <w:basedOn w:val="Normal"/>
    <w:next w:val="Normal"/>
    <w:autoRedefine/>
    <w:uiPriority w:val="39"/>
    <w:unhideWhenUsed/>
    <w:rsid w:val="00623CE5"/>
    <w:pPr>
      <w:spacing w:after="100"/>
      <w:ind w:left="220"/>
    </w:pPr>
  </w:style>
  <w:style w:type="paragraph" w:customStyle="1" w:styleId="oj-normal">
    <w:name w:val="oj-normal"/>
    <w:basedOn w:val="Normal"/>
    <w:rsid w:val="00FA67EF"/>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3">
    <w:name w:val="Unresolved Mention3"/>
    <w:basedOn w:val="DefaultParagraphFont"/>
    <w:uiPriority w:val="99"/>
    <w:semiHidden/>
    <w:unhideWhenUsed/>
    <w:rsid w:val="00C845A5"/>
    <w:rPr>
      <w:color w:val="605E5C"/>
      <w:shd w:val="clear" w:color="auto" w:fill="E1DFDD"/>
    </w:rPr>
  </w:style>
  <w:style w:type="character" w:styleId="UnresolvedMention">
    <w:name w:val="Unresolved Mention"/>
    <w:basedOn w:val="DefaultParagraphFont"/>
    <w:uiPriority w:val="99"/>
    <w:semiHidden/>
    <w:unhideWhenUsed/>
    <w:rsid w:val="00C63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7990">
      <w:bodyDiv w:val="1"/>
      <w:marLeft w:val="0"/>
      <w:marRight w:val="0"/>
      <w:marTop w:val="0"/>
      <w:marBottom w:val="0"/>
      <w:divBdr>
        <w:top w:val="none" w:sz="0" w:space="0" w:color="auto"/>
        <w:left w:val="none" w:sz="0" w:space="0" w:color="auto"/>
        <w:bottom w:val="none" w:sz="0" w:space="0" w:color="auto"/>
        <w:right w:val="none" w:sz="0" w:space="0" w:color="auto"/>
      </w:divBdr>
    </w:div>
    <w:div w:id="346057225">
      <w:bodyDiv w:val="1"/>
      <w:marLeft w:val="0"/>
      <w:marRight w:val="0"/>
      <w:marTop w:val="0"/>
      <w:marBottom w:val="0"/>
      <w:divBdr>
        <w:top w:val="none" w:sz="0" w:space="0" w:color="auto"/>
        <w:left w:val="none" w:sz="0" w:space="0" w:color="auto"/>
        <w:bottom w:val="none" w:sz="0" w:space="0" w:color="auto"/>
        <w:right w:val="none" w:sz="0" w:space="0" w:color="auto"/>
      </w:divBdr>
    </w:div>
    <w:div w:id="357244522">
      <w:bodyDiv w:val="1"/>
      <w:marLeft w:val="0"/>
      <w:marRight w:val="0"/>
      <w:marTop w:val="0"/>
      <w:marBottom w:val="0"/>
      <w:divBdr>
        <w:top w:val="none" w:sz="0" w:space="0" w:color="auto"/>
        <w:left w:val="none" w:sz="0" w:space="0" w:color="auto"/>
        <w:bottom w:val="none" w:sz="0" w:space="0" w:color="auto"/>
        <w:right w:val="none" w:sz="0" w:space="0" w:color="auto"/>
      </w:divBdr>
    </w:div>
    <w:div w:id="897201407">
      <w:bodyDiv w:val="1"/>
      <w:marLeft w:val="0"/>
      <w:marRight w:val="0"/>
      <w:marTop w:val="0"/>
      <w:marBottom w:val="0"/>
      <w:divBdr>
        <w:top w:val="none" w:sz="0" w:space="0" w:color="auto"/>
        <w:left w:val="none" w:sz="0" w:space="0" w:color="auto"/>
        <w:bottom w:val="none" w:sz="0" w:space="0" w:color="auto"/>
        <w:right w:val="none" w:sz="0" w:space="0" w:color="auto"/>
      </w:divBdr>
      <w:divsChild>
        <w:div w:id="575627616">
          <w:marLeft w:val="418"/>
          <w:marRight w:val="0"/>
          <w:marTop w:val="0"/>
          <w:marBottom w:val="120"/>
          <w:divBdr>
            <w:top w:val="none" w:sz="0" w:space="0" w:color="auto"/>
            <w:left w:val="none" w:sz="0" w:space="0" w:color="auto"/>
            <w:bottom w:val="none" w:sz="0" w:space="0" w:color="auto"/>
            <w:right w:val="none" w:sz="0" w:space="0" w:color="auto"/>
          </w:divBdr>
        </w:div>
        <w:div w:id="701902829">
          <w:marLeft w:val="418"/>
          <w:marRight w:val="0"/>
          <w:marTop w:val="0"/>
          <w:marBottom w:val="120"/>
          <w:divBdr>
            <w:top w:val="none" w:sz="0" w:space="0" w:color="auto"/>
            <w:left w:val="none" w:sz="0" w:space="0" w:color="auto"/>
            <w:bottom w:val="none" w:sz="0" w:space="0" w:color="auto"/>
            <w:right w:val="none" w:sz="0" w:space="0" w:color="auto"/>
          </w:divBdr>
        </w:div>
        <w:div w:id="705914624">
          <w:marLeft w:val="1138"/>
          <w:marRight w:val="0"/>
          <w:marTop w:val="0"/>
          <w:marBottom w:val="120"/>
          <w:divBdr>
            <w:top w:val="none" w:sz="0" w:space="0" w:color="auto"/>
            <w:left w:val="none" w:sz="0" w:space="0" w:color="auto"/>
            <w:bottom w:val="none" w:sz="0" w:space="0" w:color="auto"/>
            <w:right w:val="none" w:sz="0" w:space="0" w:color="auto"/>
          </w:divBdr>
        </w:div>
        <w:div w:id="965351072">
          <w:marLeft w:val="1426"/>
          <w:marRight w:val="0"/>
          <w:marTop w:val="0"/>
          <w:marBottom w:val="120"/>
          <w:divBdr>
            <w:top w:val="none" w:sz="0" w:space="0" w:color="auto"/>
            <w:left w:val="none" w:sz="0" w:space="0" w:color="auto"/>
            <w:bottom w:val="none" w:sz="0" w:space="0" w:color="auto"/>
            <w:right w:val="none" w:sz="0" w:space="0" w:color="auto"/>
          </w:divBdr>
        </w:div>
        <w:div w:id="1047493711">
          <w:marLeft w:val="1426"/>
          <w:marRight w:val="0"/>
          <w:marTop w:val="0"/>
          <w:marBottom w:val="120"/>
          <w:divBdr>
            <w:top w:val="none" w:sz="0" w:space="0" w:color="auto"/>
            <w:left w:val="none" w:sz="0" w:space="0" w:color="auto"/>
            <w:bottom w:val="none" w:sz="0" w:space="0" w:color="auto"/>
            <w:right w:val="none" w:sz="0" w:space="0" w:color="auto"/>
          </w:divBdr>
        </w:div>
        <w:div w:id="1430082956">
          <w:marLeft w:val="1138"/>
          <w:marRight w:val="0"/>
          <w:marTop w:val="0"/>
          <w:marBottom w:val="120"/>
          <w:divBdr>
            <w:top w:val="none" w:sz="0" w:space="0" w:color="auto"/>
            <w:left w:val="none" w:sz="0" w:space="0" w:color="auto"/>
            <w:bottom w:val="none" w:sz="0" w:space="0" w:color="auto"/>
            <w:right w:val="none" w:sz="0" w:space="0" w:color="auto"/>
          </w:divBdr>
        </w:div>
        <w:div w:id="1430544781">
          <w:marLeft w:val="1426"/>
          <w:marRight w:val="0"/>
          <w:marTop w:val="0"/>
          <w:marBottom w:val="120"/>
          <w:divBdr>
            <w:top w:val="none" w:sz="0" w:space="0" w:color="auto"/>
            <w:left w:val="none" w:sz="0" w:space="0" w:color="auto"/>
            <w:bottom w:val="none" w:sz="0" w:space="0" w:color="auto"/>
            <w:right w:val="none" w:sz="0" w:space="0" w:color="auto"/>
          </w:divBdr>
        </w:div>
        <w:div w:id="1481657114">
          <w:marLeft w:val="1138"/>
          <w:marRight w:val="0"/>
          <w:marTop w:val="0"/>
          <w:marBottom w:val="120"/>
          <w:divBdr>
            <w:top w:val="none" w:sz="0" w:space="0" w:color="auto"/>
            <w:left w:val="none" w:sz="0" w:space="0" w:color="auto"/>
            <w:bottom w:val="none" w:sz="0" w:space="0" w:color="auto"/>
            <w:right w:val="none" w:sz="0" w:space="0" w:color="auto"/>
          </w:divBdr>
        </w:div>
        <w:div w:id="2092963401">
          <w:marLeft w:val="1138"/>
          <w:marRight w:val="0"/>
          <w:marTop w:val="0"/>
          <w:marBottom w:val="120"/>
          <w:divBdr>
            <w:top w:val="none" w:sz="0" w:space="0" w:color="auto"/>
            <w:left w:val="none" w:sz="0" w:space="0" w:color="auto"/>
            <w:bottom w:val="none" w:sz="0" w:space="0" w:color="auto"/>
            <w:right w:val="none" w:sz="0" w:space="0" w:color="auto"/>
          </w:divBdr>
        </w:div>
      </w:divsChild>
    </w:div>
    <w:div w:id="991494428">
      <w:bodyDiv w:val="1"/>
      <w:marLeft w:val="0"/>
      <w:marRight w:val="0"/>
      <w:marTop w:val="0"/>
      <w:marBottom w:val="0"/>
      <w:divBdr>
        <w:top w:val="none" w:sz="0" w:space="0" w:color="auto"/>
        <w:left w:val="none" w:sz="0" w:space="0" w:color="auto"/>
        <w:bottom w:val="none" w:sz="0" w:space="0" w:color="auto"/>
        <w:right w:val="none" w:sz="0" w:space="0" w:color="auto"/>
      </w:divBdr>
    </w:div>
    <w:div w:id="1328747825">
      <w:bodyDiv w:val="1"/>
      <w:marLeft w:val="0"/>
      <w:marRight w:val="0"/>
      <w:marTop w:val="0"/>
      <w:marBottom w:val="0"/>
      <w:divBdr>
        <w:top w:val="none" w:sz="0" w:space="0" w:color="auto"/>
        <w:left w:val="none" w:sz="0" w:space="0" w:color="auto"/>
        <w:bottom w:val="none" w:sz="0" w:space="0" w:color="auto"/>
        <w:right w:val="none" w:sz="0" w:space="0" w:color="auto"/>
      </w:divBdr>
    </w:div>
    <w:div w:id="1858688847">
      <w:bodyDiv w:val="1"/>
      <w:marLeft w:val="0"/>
      <w:marRight w:val="0"/>
      <w:marTop w:val="0"/>
      <w:marBottom w:val="0"/>
      <w:divBdr>
        <w:top w:val="none" w:sz="0" w:space="0" w:color="auto"/>
        <w:left w:val="none" w:sz="0" w:space="0" w:color="auto"/>
        <w:bottom w:val="none" w:sz="0" w:space="0" w:color="auto"/>
        <w:right w:val="none" w:sz="0" w:space="0" w:color="auto"/>
      </w:divBdr>
    </w:div>
    <w:div w:id="1933855196">
      <w:bodyDiv w:val="1"/>
      <w:marLeft w:val="0"/>
      <w:marRight w:val="0"/>
      <w:marTop w:val="0"/>
      <w:marBottom w:val="0"/>
      <w:divBdr>
        <w:top w:val="none" w:sz="0" w:space="0" w:color="auto"/>
        <w:left w:val="none" w:sz="0" w:space="0" w:color="auto"/>
        <w:bottom w:val="none" w:sz="0" w:space="0" w:color="auto"/>
        <w:right w:val="none" w:sz="0" w:space="0" w:color="auto"/>
      </w:divBdr>
    </w:div>
    <w:div w:id="19651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bs.euroseeds.eu/" TargetMode="External"/><Relationship Id="rId18" Type="http://schemas.openxmlformats.org/officeDocument/2006/relationships/hyperlink" Target="http://www.planttreaty.org/content/agreements-concluded-under-article-15" TargetMode="External"/><Relationship Id="rId26" Type="http://schemas.openxmlformats.org/officeDocument/2006/relationships/hyperlink" Target="ftp://ftp.fao.org/ag/agp/planttreaty/agreements/smta/SMTAe.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bsch.cbd.int/countries" TargetMode="External"/><Relationship Id="rId34" Type="http://schemas.openxmlformats.org/officeDocument/2006/relationships/hyperlink" Target="https://members.worldseed.org/public/genetic-resources.jsp" TargetMode="External"/><Relationship Id="rId7" Type="http://schemas.openxmlformats.org/officeDocument/2006/relationships/endnotes" Target="endnotes.xml"/><Relationship Id="rId12" Type="http://schemas.openxmlformats.org/officeDocument/2006/relationships/hyperlink" Target="https://absch.cbd.int/countries/HR" TargetMode="External"/><Relationship Id="rId17" Type="http://schemas.openxmlformats.org/officeDocument/2006/relationships/hyperlink" Target="http://planttreaty.org/content/contracting-parties-treaty" TargetMode="External"/><Relationship Id="rId25" Type="http://schemas.openxmlformats.org/officeDocument/2006/relationships/hyperlink" Target="https://abs.euroseeds.eu/" TargetMode="External"/><Relationship Id="rId33" Type="http://schemas.openxmlformats.org/officeDocument/2006/relationships/hyperlink" Target="http://www.ecpgr.cgiar.or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nttreaty.org/content/crops-and-forages-annex-1" TargetMode="External"/><Relationship Id="rId20" Type="http://schemas.openxmlformats.org/officeDocument/2006/relationships/hyperlink" Target="https://www.fao.org/3/bc083e/bc083e.pdf" TargetMode="External"/><Relationship Id="rId29" Type="http://schemas.openxmlformats.org/officeDocument/2006/relationships/hyperlink" Target="https://www.cbd.int/a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uriserv%3AOJ.C_.2021.013.01.0001.01.ENG&amp;toc=OJ%3AC%3A2021%3A013%3ATOC" TargetMode="External"/><Relationship Id="rId24" Type="http://schemas.openxmlformats.org/officeDocument/2006/relationships/hyperlink" Target="https://webgate.acceptance.ec.europa.eu/declare/web/domain" TargetMode="External"/><Relationship Id="rId32" Type="http://schemas.openxmlformats.org/officeDocument/2006/relationships/hyperlink" Target="http://www.planttreaty.org" TargetMode="External"/><Relationship Id="rId37" Type="http://schemas.openxmlformats.org/officeDocument/2006/relationships/hyperlink" Target="https://webgate.acceptance.ec.europa.eu/declare/web/domai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bsch.cbd.int/search/national-records/MSR" TargetMode="External"/><Relationship Id="rId23" Type="http://schemas.openxmlformats.org/officeDocument/2006/relationships/hyperlink" Target="https://webgate.acceptance.ec.europa.eu/declare/web/domain" TargetMode="External"/><Relationship Id="rId28" Type="http://schemas.openxmlformats.org/officeDocument/2006/relationships/hyperlink" Target="http://ec.europa.eu/environment/nature/biodiversity/international/abs/pdf/Q_As_on_ABS.pdf" TargetMode="External"/><Relationship Id="rId36" Type="http://schemas.openxmlformats.org/officeDocument/2006/relationships/hyperlink" Target="https://webgate.acceptance.ec.europa.eu/declare/web/domain" TargetMode="External"/><Relationship Id="rId10" Type="http://schemas.openxmlformats.org/officeDocument/2006/relationships/hyperlink" Target="http://eur-lex.europa.eu/legal-content/EN/TXT/?qid=1448974681469&amp;uri=CELEX:32015R1866" TargetMode="External"/><Relationship Id="rId19" Type="http://schemas.openxmlformats.org/officeDocument/2006/relationships/hyperlink" Target="http://planttreaty.org/content/crops-and-forages-annex-1" TargetMode="External"/><Relationship Id="rId31" Type="http://schemas.openxmlformats.org/officeDocument/2006/relationships/hyperlink" Target="https://www.cbd.int/" TargetMode="External"/><Relationship Id="rId4" Type="http://schemas.openxmlformats.org/officeDocument/2006/relationships/settings" Target="settings.xml"/><Relationship Id="rId9" Type="http://schemas.openxmlformats.org/officeDocument/2006/relationships/hyperlink" Target="http://eur-lex.europa.eu/legal-content/EN/TXT/?qid=1448974588095&amp;uri=CELEX:32014R0511" TargetMode="External"/><Relationship Id="rId14" Type="http://schemas.openxmlformats.org/officeDocument/2006/relationships/hyperlink" Target="https://absch.cbd.int/countries" TargetMode="External"/><Relationship Id="rId22" Type="http://schemas.openxmlformats.org/officeDocument/2006/relationships/hyperlink" Target="https://absch.cbd.int/search/nationalRecords?schema=focalPoint" TargetMode="External"/><Relationship Id="rId27" Type="http://schemas.openxmlformats.org/officeDocument/2006/relationships/hyperlink" Target="http://ec.europa.eu/environment/nature/biodiversity/international/abs/legislation_en.htm" TargetMode="External"/><Relationship Id="rId30" Type="http://schemas.openxmlformats.org/officeDocument/2006/relationships/hyperlink" Target="https://absch.cbd.int/" TargetMode="External"/><Relationship Id="rId35" Type="http://schemas.openxmlformats.org/officeDocument/2006/relationships/hyperlink" Target="http://abs.euroseeds.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undessortenamt.de/rhodo/" TargetMode="External"/><Relationship Id="rId13" Type="http://schemas.openxmlformats.org/officeDocument/2006/relationships/hyperlink" Target="https://eur-lex.europa.eu/legal-content/EN/TXT/PDF/?uri=CELEX:52021XC0112(02)&amp;from=EN" TargetMode="External"/><Relationship Id="rId18" Type="http://schemas.openxmlformats.org/officeDocument/2006/relationships/hyperlink" Target="https://ec.europa.eu/environment/nature/biodiversity/international/abs/material_en.htm" TargetMode="External"/><Relationship Id="rId3" Type="http://schemas.openxmlformats.org/officeDocument/2006/relationships/hyperlink" Target="http://www.floricode.com/" TargetMode="External"/><Relationship Id="rId21" Type="http://schemas.openxmlformats.org/officeDocument/2006/relationships/hyperlink" Target="http://ec.europa.eu/environment/nature/biodiversity/international/abs/pdf/Question%20and%20answer%20users.pdf" TargetMode="External"/><Relationship Id="rId7" Type="http://schemas.openxmlformats.org/officeDocument/2006/relationships/hyperlink" Target="https://fleuroselect.com/" TargetMode="External"/><Relationship Id="rId12" Type="http://schemas.openxmlformats.org/officeDocument/2006/relationships/hyperlink" Target="http://www.planttreaty.org/sites/default/files/ACSMTA3re.pdf" TargetMode="External"/><Relationship Id="rId17" Type="http://schemas.openxmlformats.org/officeDocument/2006/relationships/hyperlink" Target="https://webgate.acceptance.ec.europa.eu/declare/web/domain" TargetMode="External"/><Relationship Id="rId2" Type="http://schemas.openxmlformats.org/officeDocument/2006/relationships/hyperlink" Target="http://ec.europa.eu/food/plant/plant_propagation_material/plant_variety_catalogues_databases/search/public/index.cfm" TargetMode="External"/><Relationship Id="rId16" Type="http://schemas.openxmlformats.org/officeDocument/2006/relationships/hyperlink" Target="https://www.cbd.int/abs/text/articles/default.shtml?sec=abs-37" TargetMode="External"/><Relationship Id="rId20" Type="http://schemas.openxmlformats.org/officeDocument/2006/relationships/hyperlink" Target="https://webgate.acceptance.ec.europa.eu/declare/web/domain" TargetMode="External"/><Relationship Id="rId1" Type="http://schemas.openxmlformats.org/officeDocument/2006/relationships/hyperlink" Target="https://cpvoextranet.cpvo.europa.eu/mypvr/" TargetMode="External"/><Relationship Id="rId6" Type="http://schemas.openxmlformats.org/officeDocument/2006/relationships/hyperlink" Target="https://www.floriscope.io/" TargetMode="External"/><Relationship Id="rId11" Type="http://schemas.openxmlformats.org/officeDocument/2006/relationships/hyperlink" Target="http://www.netzwerkpflanzensammlungen.de/suche_extern/index.php" TargetMode="External"/><Relationship Id="rId5" Type="http://schemas.openxmlformats.org/officeDocument/2006/relationships/hyperlink" Target="https://www.inao.gouv.fr/Nos-actualites/Des-plants-de-geraniums-reconnus-en-Label-Rouge" TargetMode="External"/><Relationship Id="rId15" Type="http://schemas.openxmlformats.org/officeDocument/2006/relationships/hyperlink" Target="https://ec.europa.eu/environment/nature/biodiversity/international/abs/pdf/Register%20of%20Collections.pdf" TargetMode="External"/><Relationship Id="rId10" Type="http://schemas.openxmlformats.org/officeDocument/2006/relationships/hyperlink" Target="https://www.bundessortenamt.de/apps6/genbank_zierpfl/public/de" TargetMode="External"/><Relationship Id="rId19" Type="http://schemas.openxmlformats.org/officeDocument/2006/relationships/hyperlink" Target="https://abs.euroseeds.eu/" TargetMode="External"/><Relationship Id="rId4" Type="http://schemas.openxmlformats.org/officeDocument/2006/relationships/hyperlink" Target="https://www.kavb.nl/" TargetMode="External"/><Relationship Id="rId9" Type="http://schemas.openxmlformats.org/officeDocument/2006/relationships/hyperlink" Target="https://datenbank.europa-rosarium.de/genbank.php" TargetMode="External"/><Relationship Id="rId14" Type="http://schemas.openxmlformats.org/officeDocument/2006/relationships/hyperlink" Target="https://abs.euroseeds.eu/" TargetMode="External"/><Relationship Id="rId22" Type="http://schemas.openxmlformats.org/officeDocument/2006/relationships/hyperlink" Target="https://abs.euroseeds.e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E7D32-FF87-44FA-AAAD-12F02D57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50</Pages>
  <Words>13078</Words>
  <Characters>70824</Characters>
  <Application>Microsoft Office Word</Application>
  <DocSecurity>0</DocSecurity>
  <Lines>590</Lines>
  <Paragraphs>167</Paragraphs>
  <ScaleCrop>false</ScaleCrop>
  <HeadingPairs>
    <vt:vector size="8" baseType="variant">
      <vt:variant>
        <vt:lpstr>Title</vt:lpstr>
      </vt:variant>
      <vt:variant>
        <vt:i4>1</vt:i4>
      </vt:variant>
      <vt:variant>
        <vt:lpstr>Titel</vt:lpstr>
      </vt:variant>
      <vt:variant>
        <vt:i4>1</vt:i4>
      </vt:variant>
      <vt:variant>
        <vt:lpstr>Koppen</vt:lpstr>
      </vt:variant>
      <vt:variant>
        <vt:i4>19</vt:i4>
      </vt:variant>
      <vt:variant>
        <vt:lpstr>Titre</vt:lpstr>
      </vt:variant>
      <vt:variant>
        <vt:i4>1</vt:i4>
      </vt:variant>
    </vt:vector>
  </HeadingPairs>
  <TitlesOfParts>
    <vt:vector size="22" baseType="lpstr">
      <vt:lpstr/>
      <vt:lpstr/>
      <vt:lpstr>I. INTRODUCTION</vt:lpstr>
      <vt:lpstr>    The legal background</vt:lpstr>
      <vt:lpstr>    Purpose of the Recommendations document</vt:lpstr>
      <vt:lpstr>II. OVERVIEW OF THE STEP-BY-STEP APPROACH</vt:lpstr>
      <vt:lpstr>III. STEP-BY-STEP RECOMMENDATIONS</vt:lpstr>
      <vt:lpstr>    Identify and keep track of the genetic resources coming in and going out </vt:lpstr>
      <vt:lpstr>    Develop an internal procedure to follow the rules of the EU ABS Regulation</vt:lpstr>
      <vt:lpstr>    Determine whether a genetic resource falls within the scope of the EU ABS Regula</vt:lpstr>
      <vt:lpstr>    If material falls under the scope of the EU ABS Regulation, find out if due dili</vt:lpstr>
      <vt:lpstr>    If due diligence is not considered to be ‘automatically’ complied with regarding</vt:lpstr>
      <vt:lpstr>    6. Know which obligations to follow when transferring genetic material </vt:lpstr>
      <vt:lpstr>    7. Know when and how to make the necessary due diligence declarations to the aut</vt:lpstr>
      <vt:lpstr>    8. Be prepared for compliance checks by the national authorities </vt:lpstr>
      <vt:lpstr>Annex I - References to relevant provisions in legislation &amp; EU guidance</vt:lpstr>
      <vt:lpstr/>
      <vt:lpstr>Annex II - Definitions</vt:lpstr>
      <vt:lpstr>Annex III - Abbreviations</vt:lpstr>
      <vt:lpstr>Annex IV - Useful websites</vt:lpstr>
      <vt:lpstr>Annex V - Decision trees  </vt:lpstr>
      <vt:lpstr/>
    </vt:vector>
  </TitlesOfParts>
  <Company>Bayer</Company>
  <LinksUpToDate>false</LinksUpToDate>
  <CharactersWithSpaces>83735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Courtoy</dc:creator>
  <cp:lastModifiedBy>Szonja Csörgõ</cp:lastModifiedBy>
  <cp:revision>7</cp:revision>
  <cp:lastPrinted>2021-10-14T09:15:00Z</cp:lastPrinted>
  <dcterms:created xsi:type="dcterms:W3CDTF">2021-10-14T08:40:00Z</dcterms:created>
  <dcterms:modified xsi:type="dcterms:W3CDTF">2021-10-14T09:18:00Z</dcterms:modified>
</cp:coreProperties>
</file>